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55A5" w14:textId="152E7000" w:rsidR="00EE53CE" w:rsidRDefault="03C5F13F" w:rsidP="34F5257B">
      <w:pPr>
        <w:rPr>
          <w:rFonts w:ascii="Calibri" w:hAnsi="Calibri" w:cs="Calibri"/>
          <w:b/>
          <w:bCs/>
        </w:rPr>
      </w:pPr>
      <w:r w:rsidRPr="34F5257B">
        <w:rPr>
          <w:rFonts w:ascii="Calibri" w:hAnsi="Calibri" w:cs="Calibri"/>
          <w:b/>
          <w:bCs/>
        </w:rPr>
        <w:t>I</w:t>
      </w:r>
      <w:r w:rsidR="62B4FD64" w:rsidRPr="34F5257B">
        <w:rPr>
          <w:rFonts w:ascii="Calibri" w:hAnsi="Calibri" w:cs="Calibri"/>
          <w:b/>
          <w:bCs/>
        </w:rPr>
        <w:t xml:space="preserve">nnspill </w:t>
      </w:r>
      <w:r w:rsidR="2BDADEF4" w:rsidRPr="34F5257B">
        <w:rPr>
          <w:rFonts w:ascii="Calibri" w:hAnsi="Calibri" w:cs="Calibri"/>
          <w:b/>
          <w:bCs/>
        </w:rPr>
        <w:t xml:space="preserve">til </w:t>
      </w:r>
      <w:r w:rsidR="62B4FD64" w:rsidRPr="34F5257B">
        <w:rPr>
          <w:rFonts w:ascii="Calibri" w:hAnsi="Calibri" w:cs="Calibri"/>
          <w:b/>
          <w:bCs/>
        </w:rPr>
        <w:t xml:space="preserve">Helsereformutvalget – </w:t>
      </w:r>
    </w:p>
    <w:p w14:paraId="45F9786C" w14:textId="0363C2D1" w:rsidR="00EE53CE" w:rsidRDefault="0327C94D" w:rsidP="34F5257B">
      <w:pPr>
        <w:rPr>
          <w:rFonts w:ascii="Calibri" w:hAnsi="Calibri" w:cs="Calibri"/>
          <w:b/>
          <w:bCs/>
        </w:rPr>
      </w:pPr>
      <w:r w:rsidRPr="42751C18">
        <w:rPr>
          <w:rFonts w:ascii="Calibri" w:hAnsi="Calibri" w:cs="Calibri"/>
          <w:b/>
          <w:bCs/>
        </w:rPr>
        <w:t xml:space="preserve">Nasjonalt forskningsnettverk for </w:t>
      </w:r>
      <w:proofErr w:type="spellStart"/>
      <w:r w:rsidRPr="42751C18">
        <w:rPr>
          <w:rFonts w:ascii="Calibri" w:hAnsi="Calibri" w:cs="Calibri"/>
          <w:b/>
          <w:bCs/>
        </w:rPr>
        <w:t>palliasjon</w:t>
      </w:r>
      <w:proofErr w:type="spellEnd"/>
      <w:r w:rsidRPr="42751C18">
        <w:rPr>
          <w:rFonts w:ascii="Calibri" w:hAnsi="Calibri" w:cs="Calibri"/>
          <w:b/>
          <w:bCs/>
        </w:rPr>
        <w:t xml:space="preserve"> i primærhelsetjenesten</w:t>
      </w:r>
      <w:r w:rsidR="613F783B" w:rsidRPr="42751C18">
        <w:rPr>
          <w:rFonts w:ascii="Calibri" w:hAnsi="Calibri" w:cs="Calibri"/>
          <w:b/>
          <w:bCs/>
        </w:rPr>
        <w:t xml:space="preserve">        </w:t>
      </w:r>
      <w:r w:rsidR="575DD9DE" w:rsidRPr="42751C18">
        <w:rPr>
          <w:rFonts w:ascii="Calibri" w:hAnsi="Calibri" w:cs="Calibri"/>
          <w:b/>
          <w:bCs/>
        </w:rPr>
        <w:t xml:space="preserve">      </w:t>
      </w:r>
      <w:r w:rsidR="58591C7E" w:rsidRPr="42751C18">
        <w:rPr>
          <w:rFonts w:ascii="Calibri" w:hAnsi="Calibri" w:cs="Calibri"/>
          <w:b/>
          <w:bCs/>
        </w:rPr>
        <w:t xml:space="preserve">05.12.2025   </w:t>
      </w:r>
      <w:r w:rsidR="575DD9DE" w:rsidRPr="42751C18">
        <w:rPr>
          <w:rFonts w:ascii="Calibri" w:hAnsi="Calibri" w:cs="Calibri"/>
          <w:b/>
          <w:bCs/>
        </w:rPr>
        <w:t xml:space="preserve">               </w:t>
      </w:r>
      <w:r w:rsidR="613F783B" w:rsidRPr="42751C18">
        <w:rPr>
          <w:rFonts w:ascii="Calibri" w:hAnsi="Calibri" w:cs="Calibri"/>
          <w:b/>
          <w:bCs/>
        </w:rPr>
        <w:t xml:space="preserve">        </w:t>
      </w:r>
      <w:r w:rsidR="2DDE8C7C" w:rsidRPr="42751C18">
        <w:rPr>
          <w:rFonts w:ascii="Calibri" w:hAnsi="Calibri" w:cs="Calibri"/>
          <w:b/>
          <w:bCs/>
        </w:rPr>
        <w:t xml:space="preserve">   </w:t>
      </w:r>
      <w:r w:rsidR="613F783B" w:rsidRPr="42751C18">
        <w:rPr>
          <w:rFonts w:ascii="Calibri" w:hAnsi="Calibri" w:cs="Calibri"/>
          <w:b/>
          <w:bCs/>
        </w:rPr>
        <w:t xml:space="preserve">                                                                         </w:t>
      </w:r>
    </w:p>
    <w:p w14:paraId="1739E8CE" w14:textId="0B4E21EA" w:rsidR="00EE53CE" w:rsidRDefault="00EE53CE" w:rsidP="144F3230">
      <w:pPr>
        <w:rPr>
          <w:rFonts w:ascii="Calibri" w:hAnsi="Calibri" w:cs="Calibri"/>
          <w:b/>
          <w:bCs/>
        </w:rPr>
      </w:pPr>
    </w:p>
    <w:p w14:paraId="58980C1E" w14:textId="45BE2AB1" w:rsidR="00474770" w:rsidRDefault="66EB8E1A" w:rsidP="34F5257B">
      <w:pPr>
        <w:pStyle w:val="Overskrift1"/>
        <w:rPr>
          <w:rFonts w:ascii="Calibri" w:hAnsi="Calibri" w:cs="Calibri"/>
          <w:b/>
          <w:bCs/>
        </w:rPr>
      </w:pPr>
      <w:r>
        <w:t xml:space="preserve">Felles </w:t>
      </w:r>
      <w:r w:rsidR="5461088B">
        <w:t>h</w:t>
      </w:r>
      <w:r w:rsidR="503A9097">
        <w:t xml:space="preserve">elsetjenester </w:t>
      </w:r>
      <w:r w:rsidR="73F4EF9A">
        <w:t>i hjemmet</w:t>
      </w:r>
      <w:r w:rsidR="503A9097">
        <w:t xml:space="preserve"> – palliative forløp basert på premissene til</w:t>
      </w:r>
      <w:r w:rsidR="66FC09C6">
        <w:t xml:space="preserve"> første- og andrelinjetjeneste</w:t>
      </w:r>
      <w:r w:rsidR="10FFF2CC">
        <w:t>r</w:t>
      </w:r>
      <w:r w:rsidR="44FEEAA3">
        <w:t xml:space="preserve">, </w:t>
      </w:r>
      <w:r w:rsidR="383FEC06">
        <w:t>samt</w:t>
      </w:r>
      <w:r w:rsidR="7B455106">
        <w:t xml:space="preserve"> </w:t>
      </w:r>
      <w:r w:rsidR="007430BF">
        <w:t>pasiente</w:t>
      </w:r>
      <w:r w:rsidR="7E2692C2">
        <w:t>r og</w:t>
      </w:r>
      <w:r w:rsidR="007430BF">
        <w:t xml:space="preserve"> pårørende</w:t>
      </w:r>
    </w:p>
    <w:p w14:paraId="4A390C02" w14:textId="77777777" w:rsidR="00474770" w:rsidRPr="005D0579" w:rsidRDefault="00474770" w:rsidP="00EE53CE">
      <w:pPr>
        <w:rPr>
          <w:rFonts w:ascii="Calibri" w:hAnsi="Calibri" w:cs="Calibri"/>
          <w:b/>
          <w:bCs/>
        </w:rPr>
      </w:pPr>
    </w:p>
    <w:p w14:paraId="307F64D7" w14:textId="77777777" w:rsidR="00EE53CE" w:rsidRPr="005D0579" w:rsidRDefault="62B4FD64" w:rsidP="34F5257B">
      <w:pPr>
        <w:pStyle w:val="Overskrift2"/>
        <w:rPr>
          <w:rFonts w:ascii="Calibri" w:hAnsi="Calibri" w:cs="Calibri"/>
          <w:b/>
          <w:bCs/>
        </w:rPr>
      </w:pPr>
      <w:r>
        <w:t>1. Bakgrunn og formål</w:t>
      </w:r>
    </w:p>
    <w:p w14:paraId="224C64E6" w14:textId="06AACB8A" w:rsidR="00EE53CE" w:rsidRPr="005D0579" w:rsidRDefault="6CDDEA92" w:rsidP="4B16B0AD">
      <w:pPr>
        <w:rPr>
          <w:rFonts w:ascii="Calibri" w:hAnsi="Calibri" w:cs="Calibri"/>
        </w:rPr>
      </w:pPr>
      <w:r w:rsidRPr="4B16B0AD">
        <w:rPr>
          <w:rFonts w:ascii="Calibri" w:hAnsi="Calibri" w:cs="Calibri"/>
        </w:rPr>
        <w:t>Helsereformutvalget skal foreslå tiltak for bærekraftige, samordnede og likeverdige helse- og omsorgstjenester i hele landet. Reformen skal se på samhandling, kapasitet, kompetanse og</w:t>
      </w:r>
      <w:r w:rsidR="00400369" w:rsidRPr="4B16B0AD">
        <w:rPr>
          <w:rFonts w:ascii="Calibri" w:hAnsi="Calibri" w:cs="Calibri"/>
        </w:rPr>
        <w:t xml:space="preserve"> nærhet til tjenestene.</w:t>
      </w:r>
      <w:r w:rsidRPr="4B16B0AD">
        <w:rPr>
          <w:rFonts w:ascii="Calibri" w:hAnsi="Calibri" w:cs="Calibri"/>
        </w:rPr>
        <w:t xml:space="preserve"> N</w:t>
      </w:r>
      <w:r w:rsidR="007F5F46" w:rsidRPr="4B16B0AD">
        <w:rPr>
          <w:rFonts w:ascii="Calibri" w:hAnsi="Calibri" w:cs="Calibri"/>
        </w:rPr>
        <w:t>asjonalt n</w:t>
      </w:r>
      <w:r w:rsidRPr="4B16B0AD">
        <w:rPr>
          <w:rFonts w:ascii="Calibri" w:hAnsi="Calibri" w:cs="Calibri"/>
        </w:rPr>
        <w:t>ettverk</w:t>
      </w:r>
      <w:r w:rsidR="007F5F46" w:rsidRPr="4B16B0AD">
        <w:rPr>
          <w:rFonts w:ascii="Calibri" w:hAnsi="Calibri" w:cs="Calibri"/>
        </w:rPr>
        <w:t xml:space="preserve"> for </w:t>
      </w:r>
      <w:proofErr w:type="spellStart"/>
      <w:r w:rsidR="007F5F46" w:rsidRPr="4B16B0AD">
        <w:rPr>
          <w:rFonts w:ascii="Calibri" w:hAnsi="Calibri" w:cs="Calibri"/>
        </w:rPr>
        <w:t>palliasjon</w:t>
      </w:r>
      <w:proofErr w:type="spellEnd"/>
      <w:r w:rsidR="007F5F46" w:rsidRPr="4B16B0AD">
        <w:rPr>
          <w:rFonts w:ascii="Calibri" w:hAnsi="Calibri" w:cs="Calibri"/>
        </w:rPr>
        <w:t xml:space="preserve"> i primærhelsetjeneste</w:t>
      </w:r>
      <w:r w:rsidRPr="4B16B0AD">
        <w:rPr>
          <w:rFonts w:ascii="Calibri" w:hAnsi="Calibri" w:cs="Calibri"/>
        </w:rPr>
        <w:t xml:space="preserve"> ønsker å bidra med erfaring og kunnskap om </w:t>
      </w:r>
      <w:proofErr w:type="spellStart"/>
      <w:r w:rsidRPr="4B16B0AD">
        <w:rPr>
          <w:rFonts w:ascii="Calibri" w:hAnsi="Calibri" w:cs="Calibri"/>
        </w:rPr>
        <w:t>palliasjon</w:t>
      </w:r>
      <w:proofErr w:type="spellEnd"/>
      <w:r w:rsidRPr="4B16B0AD">
        <w:rPr>
          <w:rFonts w:ascii="Calibri" w:hAnsi="Calibri" w:cs="Calibri"/>
        </w:rPr>
        <w:t xml:space="preserve"> </w:t>
      </w:r>
      <w:r w:rsidR="000E4B29" w:rsidRPr="4B16B0AD">
        <w:rPr>
          <w:rFonts w:ascii="Calibri" w:hAnsi="Calibri" w:cs="Calibri"/>
        </w:rPr>
        <w:t>s</w:t>
      </w:r>
      <w:r w:rsidR="003F73C5" w:rsidRPr="4B16B0AD">
        <w:rPr>
          <w:rFonts w:ascii="Calibri" w:hAnsi="Calibri" w:cs="Calibri"/>
        </w:rPr>
        <w:t>om en foregangsmodell for</w:t>
      </w:r>
      <w:r w:rsidR="000E4B29" w:rsidRPr="4B16B0AD">
        <w:rPr>
          <w:rFonts w:ascii="Calibri" w:hAnsi="Calibri" w:cs="Calibri"/>
        </w:rPr>
        <w:t xml:space="preserve"> integrert</w:t>
      </w:r>
      <w:r w:rsidR="0E7A8811" w:rsidRPr="4B16B0AD">
        <w:rPr>
          <w:rFonts w:ascii="Calibri" w:hAnsi="Calibri" w:cs="Calibri"/>
        </w:rPr>
        <w:t xml:space="preserve">e og sammenhengende </w:t>
      </w:r>
      <w:r w:rsidR="000E4B29" w:rsidRPr="4B16B0AD">
        <w:rPr>
          <w:rFonts w:ascii="Calibri" w:hAnsi="Calibri" w:cs="Calibri"/>
        </w:rPr>
        <w:t>helse- og omsorgstjeneste</w:t>
      </w:r>
      <w:r w:rsidR="425D3282" w:rsidRPr="4B16B0AD">
        <w:rPr>
          <w:rFonts w:ascii="Calibri" w:hAnsi="Calibri" w:cs="Calibri"/>
        </w:rPr>
        <w:t xml:space="preserve">r. Vi vil samtidig </w:t>
      </w:r>
      <w:r w:rsidRPr="4B16B0AD">
        <w:rPr>
          <w:rFonts w:ascii="Calibri" w:hAnsi="Calibri" w:cs="Calibri"/>
        </w:rPr>
        <w:t>belyse hvordan utviklingen av spesialist</w:t>
      </w:r>
      <w:r w:rsidR="13FBF67F" w:rsidRPr="4B16B0AD">
        <w:rPr>
          <w:rFonts w:ascii="Calibri" w:hAnsi="Calibri" w:cs="Calibri"/>
        </w:rPr>
        <w:t>helse</w:t>
      </w:r>
      <w:r w:rsidRPr="4B16B0AD">
        <w:rPr>
          <w:rFonts w:ascii="Calibri" w:hAnsi="Calibri" w:cs="Calibri"/>
        </w:rPr>
        <w:t xml:space="preserve">tjenester i hjemmet må bygge på </w:t>
      </w:r>
      <w:r w:rsidR="000F5153" w:rsidRPr="4B16B0AD">
        <w:rPr>
          <w:rFonts w:ascii="Calibri" w:hAnsi="Calibri" w:cs="Calibri"/>
        </w:rPr>
        <w:t xml:space="preserve">premissene for </w:t>
      </w:r>
      <w:r w:rsidR="5AD4E20F" w:rsidRPr="4B16B0AD">
        <w:rPr>
          <w:rFonts w:ascii="Calibri" w:hAnsi="Calibri" w:cs="Calibri"/>
        </w:rPr>
        <w:t xml:space="preserve">alle involverte aktører. Dette inkluderer </w:t>
      </w:r>
      <w:r w:rsidR="10C41F87" w:rsidRPr="4B16B0AD">
        <w:rPr>
          <w:rFonts w:ascii="Calibri" w:hAnsi="Calibri" w:cs="Calibri"/>
        </w:rPr>
        <w:t>ikke bare s</w:t>
      </w:r>
      <w:r w:rsidR="4E1CE7AB" w:rsidRPr="4B16B0AD">
        <w:rPr>
          <w:rFonts w:ascii="Calibri" w:hAnsi="Calibri" w:cs="Calibri"/>
        </w:rPr>
        <w:t>pesialisthelsetjenesten</w:t>
      </w:r>
      <w:r w:rsidR="10C41F87" w:rsidRPr="4B16B0AD">
        <w:rPr>
          <w:rFonts w:ascii="Calibri" w:hAnsi="Calibri" w:cs="Calibri"/>
        </w:rPr>
        <w:t xml:space="preserve">, men også </w:t>
      </w:r>
      <w:r w:rsidR="7CF52714" w:rsidRPr="4B16B0AD">
        <w:rPr>
          <w:rFonts w:ascii="Calibri" w:hAnsi="Calibri" w:cs="Calibri"/>
        </w:rPr>
        <w:t xml:space="preserve">den </w:t>
      </w:r>
      <w:r w:rsidR="000F5153" w:rsidRPr="4B16B0AD">
        <w:rPr>
          <w:rFonts w:ascii="Calibri" w:hAnsi="Calibri" w:cs="Calibri"/>
        </w:rPr>
        <w:t>kommun</w:t>
      </w:r>
      <w:r w:rsidR="641AF05B" w:rsidRPr="4B16B0AD">
        <w:rPr>
          <w:rFonts w:ascii="Calibri" w:hAnsi="Calibri" w:cs="Calibri"/>
        </w:rPr>
        <w:t xml:space="preserve">ale </w:t>
      </w:r>
      <w:r w:rsidR="000F5153" w:rsidRPr="4B16B0AD">
        <w:rPr>
          <w:rFonts w:ascii="Calibri" w:hAnsi="Calibri" w:cs="Calibri"/>
        </w:rPr>
        <w:t>helse</w:t>
      </w:r>
      <w:r w:rsidR="3E791D92" w:rsidRPr="4B16B0AD">
        <w:rPr>
          <w:rFonts w:ascii="Calibri" w:hAnsi="Calibri" w:cs="Calibri"/>
        </w:rPr>
        <w:t>- og omsorgs</w:t>
      </w:r>
      <w:r w:rsidR="000F5153" w:rsidRPr="4B16B0AD">
        <w:rPr>
          <w:rFonts w:ascii="Calibri" w:hAnsi="Calibri" w:cs="Calibri"/>
        </w:rPr>
        <w:t>tjenesten</w:t>
      </w:r>
      <w:r w:rsidR="276A2F4B" w:rsidRPr="4B16B0AD">
        <w:rPr>
          <w:rFonts w:ascii="Calibri" w:hAnsi="Calibri" w:cs="Calibri"/>
        </w:rPr>
        <w:t xml:space="preserve"> </w:t>
      </w:r>
      <w:r w:rsidR="3D1C47D8" w:rsidRPr="4B16B0AD">
        <w:rPr>
          <w:rFonts w:ascii="Calibri" w:hAnsi="Calibri" w:cs="Calibri"/>
        </w:rPr>
        <w:t>(</w:t>
      </w:r>
      <w:r w:rsidR="276A2F4B" w:rsidRPr="4B16B0AD">
        <w:rPr>
          <w:rFonts w:ascii="Calibri" w:hAnsi="Calibri" w:cs="Calibri"/>
        </w:rPr>
        <w:t>som inkluderer</w:t>
      </w:r>
      <w:r w:rsidR="3A2ADBA7" w:rsidRPr="4B16B0AD">
        <w:rPr>
          <w:rFonts w:ascii="Calibri" w:hAnsi="Calibri" w:cs="Calibri"/>
        </w:rPr>
        <w:t xml:space="preserve"> </w:t>
      </w:r>
      <w:r w:rsidR="000F5153" w:rsidRPr="4B16B0AD">
        <w:rPr>
          <w:rFonts w:ascii="Calibri" w:hAnsi="Calibri" w:cs="Calibri"/>
        </w:rPr>
        <w:t>fastlege</w:t>
      </w:r>
      <w:r w:rsidR="087C425D" w:rsidRPr="4B16B0AD">
        <w:rPr>
          <w:rFonts w:ascii="Calibri" w:hAnsi="Calibri" w:cs="Calibri"/>
        </w:rPr>
        <w:t>r</w:t>
      </w:r>
      <w:r w:rsidR="001E57F8" w:rsidRPr="4B16B0AD">
        <w:rPr>
          <w:rFonts w:ascii="Calibri" w:hAnsi="Calibri" w:cs="Calibri"/>
        </w:rPr>
        <w:t>, sykepleiere</w:t>
      </w:r>
      <w:r w:rsidR="3ED8A084" w:rsidRPr="4B16B0AD">
        <w:rPr>
          <w:rFonts w:ascii="Calibri" w:hAnsi="Calibri" w:cs="Calibri"/>
        </w:rPr>
        <w:t xml:space="preserve"> og</w:t>
      </w:r>
      <w:r w:rsidR="00665E8A" w:rsidRPr="4B16B0AD">
        <w:rPr>
          <w:rFonts w:ascii="Calibri" w:hAnsi="Calibri" w:cs="Calibri"/>
        </w:rPr>
        <w:t xml:space="preserve"> annet helsepersonell</w:t>
      </w:r>
      <w:r w:rsidR="06A61E77" w:rsidRPr="4B16B0AD">
        <w:rPr>
          <w:rFonts w:ascii="Calibri" w:hAnsi="Calibri" w:cs="Calibri"/>
        </w:rPr>
        <w:t>)</w:t>
      </w:r>
      <w:r w:rsidR="00665E8A" w:rsidRPr="4B16B0AD">
        <w:rPr>
          <w:rFonts w:ascii="Calibri" w:hAnsi="Calibri" w:cs="Calibri"/>
        </w:rPr>
        <w:t>,</w:t>
      </w:r>
      <w:r w:rsidR="0F4B051A" w:rsidRPr="4B16B0AD">
        <w:rPr>
          <w:rFonts w:ascii="Calibri" w:hAnsi="Calibri" w:cs="Calibri"/>
        </w:rPr>
        <w:t xml:space="preserve"> </w:t>
      </w:r>
      <w:r w:rsidR="000F5153" w:rsidRPr="4B16B0AD">
        <w:rPr>
          <w:rFonts w:ascii="Calibri" w:hAnsi="Calibri" w:cs="Calibri"/>
        </w:rPr>
        <w:t xml:space="preserve">samt </w:t>
      </w:r>
      <w:r w:rsidR="00665E8A" w:rsidRPr="4B16B0AD">
        <w:rPr>
          <w:rFonts w:ascii="Calibri" w:hAnsi="Calibri" w:cs="Calibri"/>
        </w:rPr>
        <w:t>pasient</w:t>
      </w:r>
      <w:r w:rsidR="44F9950E" w:rsidRPr="4B16B0AD">
        <w:rPr>
          <w:rFonts w:ascii="Calibri" w:hAnsi="Calibri" w:cs="Calibri"/>
        </w:rPr>
        <w:t>-</w:t>
      </w:r>
      <w:r w:rsidR="00665E8A" w:rsidRPr="4B16B0AD">
        <w:rPr>
          <w:rFonts w:ascii="Calibri" w:hAnsi="Calibri" w:cs="Calibri"/>
        </w:rPr>
        <w:t xml:space="preserve"> og </w:t>
      </w:r>
      <w:r w:rsidR="000F5153" w:rsidRPr="4B16B0AD">
        <w:rPr>
          <w:rFonts w:ascii="Calibri" w:hAnsi="Calibri" w:cs="Calibri"/>
        </w:rPr>
        <w:t>pårørendeperspektive</w:t>
      </w:r>
      <w:r w:rsidR="68F8EDF4" w:rsidRPr="4B16B0AD">
        <w:rPr>
          <w:rFonts w:ascii="Calibri" w:hAnsi="Calibri" w:cs="Calibri"/>
        </w:rPr>
        <w:t>ne</w:t>
      </w:r>
      <w:r w:rsidRPr="4B16B0AD">
        <w:rPr>
          <w:rFonts w:ascii="Calibri" w:hAnsi="Calibri" w:cs="Calibri"/>
        </w:rPr>
        <w:t>.</w:t>
      </w:r>
      <w:r w:rsidR="17867D8E" w:rsidRPr="4B16B0AD">
        <w:rPr>
          <w:rFonts w:ascii="Calibri" w:hAnsi="Calibri" w:cs="Calibri"/>
        </w:rPr>
        <w:t xml:space="preserve"> </w:t>
      </w:r>
      <w:r w:rsidR="17867D8E" w:rsidRPr="4B16B0AD">
        <w:rPr>
          <w:rFonts w:ascii="Calibri" w:eastAsia="Calibri" w:hAnsi="Calibri" w:cs="Calibri"/>
        </w:rPr>
        <w:t>Vi foreslår heretter å benytte begrepet «felles helsetjenester i hjemmet». Med dette mener vi tjenester som ytes i samarbeid mellom sykehus og kommuner.</w:t>
      </w:r>
    </w:p>
    <w:p w14:paraId="67C78865" w14:textId="77777777" w:rsidR="00EE53CE" w:rsidRPr="005D0579" w:rsidRDefault="00EE53CE" w:rsidP="00EE53CE">
      <w:pPr>
        <w:rPr>
          <w:rFonts w:ascii="Calibri" w:hAnsi="Calibri" w:cs="Calibri"/>
        </w:rPr>
      </w:pPr>
      <w:r w:rsidRPr="144F3230">
        <w:rPr>
          <w:rFonts w:ascii="Calibri" w:hAnsi="Calibri" w:cs="Calibri"/>
        </w:rPr>
        <w:t>Formål med innspillet:</w:t>
      </w:r>
    </w:p>
    <w:p w14:paraId="262D754E" w14:textId="317EC3F8" w:rsidR="00522089" w:rsidRDefault="000F5153" w:rsidP="00EE53CE">
      <w:pPr>
        <w:pStyle w:val="Listeavsnitt"/>
        <w:numPr>
          <w:ilvl w:val="0"/>
          <w:numId w:val="14"/>
        </w:numPr>
        <w:rPr>
          <w:rFonts w:ascii="Calibri" w:hAnsi="Calibri" w:cs="Calibri"/>
        </w:rPr>
      </w:pPr>
      <w:r w:rsidRPr="4B16B0AD">
        <w:rPr>
          <w:rFonts w:ascii="Calibri" w:hAnsi="Calibri" w:cs="Calibri"/>
        </w:rPr>
        <w:t xml:space="preserve">Å </w:t>
      </w:r>
      <w:r w:rsidR="4C7D0D28" w:rsidRPr="4B16B0AD">
        <w:rPr>
          <w:rFonts w:ascii="Calibri" w:hAnsi="Calibri" w:cs="Calibri"/>
        </w:rPr>
        <w:t xml:space="preserve">løfte frem behovet for felles og likeverdig samhandling, planlegging og utøvelse </w:t>
      </w:r>
      <w:r w:rsidR="4213273D" w:rsidRPr="4B16B0AD">
        <w:rPr>
          <w:rFonts w:ascii="Calibri" w:hAnsi="Calibri" w:cs="Calibri"/>
        </w:rPr>
        <w:t xml:space="preserve">mellom nivåene </w:t>
      </w:r>
      <w:r w:rsidR="7908A69D" w:rsidRPr="4B16B0AD">
        <w:rPr>
          <w:rFonts w:ascii="Calibri" w:hAnsi="Calibri" w:cs="Calibri"/>
        </w:rPr>
        <w:t xml:space="preserve">når stadig flere spesialisthelsetjenester </w:t>
      </w:r>
      <w:r w:rsidR="3FB5360C" w:rsidRPr="4B16B0AD">
        <w:rPr>
          <w:rFonts w:ascii="Calibri" w:hAnsi="Calibri" w:cs="Calibri"/>
        </w:rPr>
        <w:t>gis i hjemmet</w:t>
      </w:r>
      <w:r w:rsidR="000D5551" w:rsidRPr="4B16B0AD">
        <w:rPr>
          <w:rFonts w:ascii="Calibri" w:hAnsi="Calibri" w:cs="Calibri"/>
        </w:rPr>
        <w:t xml:space="preserve"> og å benevne disse tjenestene «felles helsetjenester i hjemmet».</w:t>
      </w:r>
    </w:p>
    <w:p w14:paraId="6A762B7F" w14:textId="77777777" w:rsidR="00522089" w:rsidRDefault="00522089" w:rsidP="00522089">
      <w:pPr>
        <w:pStyle w:val="Listeavsnitt"/>
        <w:rPr>
          <w:rFonts w:ascii="Calibri" w:hAnsi="Calibri" w:cs="Calibri"/>
        </w:rPr>
      </w:pPr>
    </w:p>
    <w:p w14:paraId="3CB6D390" w14:textId="7C95CA79" w:rsidR="00522089" w:rsidRDefault="000F5153" w:rsidP="000739FF">
      <w:pPr>
        <w:pStyle w:val="Listeavsnitt"/>
        <w:numPr>
          <w:ilvl w:val="0"/>
          <w:numId w:val="14"/>
        </w:numPr>
        <w:rPr>
          <w:rFonts w:ascii="Calibri" w:hAnsi="Calibri" w:cs="Calibri"/>
        </w:rPr>
      </w:pPr>
      <w:r w:rsidRPr="4B16B0AD">
        <w:rPr>
          <w:rFonts w:ascii="Calibri" w:hAnsi="Calibri" w:cs="Calibri"/>
        </w:rPr>
        <w:t>Å f</w:t>
      </w:r>
      <w:r w:rsidR="00EE53CE" w:rsidRPr="4B16B0AD">
        <w:rPr>
          <w:rFonts w:ascii="Calibri" w:hAnsi="Calibri" w:cs="Calibri"/>
        </w:rPr>
        <w:t xml:space="preserve">remheve behovet for </w:t>
      </w:r>
      <w:r w:rsidR="4B0C5CE8" w:rsidRPr="4B16B0AD">
        <w:rPr>
          <w:rFonts w:ascii="Calibri" w:hAnsi="Calibri" w:cs="Calibri"/>
        </w:rPr>
        <w:t>gode samarbeidsmodeller for å lykkes med å tilby likeverdige tjenester</w:t>
      </w:r>
      <w:r w:rsidR="322E2C60" w:rsidRPr="4B16B0AD">
        <w:rPr>
          <w:rFonts w:ascii="Calibri" w:hAnsi="Calibri" w:cs="Calibri"/>
        </w:rPr>
        <w:t>, uavhengig</w:t>
      </w:r>
      <w:r w:rsidR="4B0C5CE8" w:rsidRPr="4B16B0AD">
        <w:rPr>
          <w:rFonts w:ascii="Calibri" w:hAnsi="Calibri" w:cs="Calibri"/>
        </w:rPr>
        <w:t xml:space="preserve"> om du bor i distrikt eller by</w:t>
      </w:r>
      <w:r w:rsidR="00D42BEE" w:rsidRPr="4B16B0AD">
        <w:rPr>
          <w:rFonts w:ascii="Calibri" w:hAnsi="Calibri" w:cs="Calibri"/>
        </w:rPr>
        <w:t>.</w:t>
      </w:r>
    </w:p>
    <w:p w14:paraId="4CDF0903" w14:textId="77777777" w:rsidR="00522089" w:rsidRPr="00522089" w:rsidRDefault="00522089" w:rsidP="00522089">
      <w:pPr>
        <w:pStyle w:val="Listeavsnitt"/>
        <w:rPr>
          <w:rFonts w:ascii="Calibri" w:hAnsi="Calibri" w:cs="Calibri"/>
        </w:rPr>
      </w:pPr>
    </w:p>
    <w:p w14:paraId="6989711E" w14:textId="4AFC5CE5" w:rsidR="00522089" w:rsidRDefault="6BFC6A71" w:rsidP="000739FF">
      <w:pPr>
        <w:pStyle w:val="Listeavsnitt"/>
        <w:numPr>
          <w:ilvl w:val="0"/>
          <w:numId w:val="14"/>
        </w:numPr>
        <w:rPr>
          <w:rFonts w:ascii="Calibri" w:hAnsi="Calibri" w:cs="Calibri"/>
        </w:rPr>
      </w:pPr>
      <w:r w:rsidRPr="43DAE889">
        <w:rPr>
          <w:rFonts w:ascii="Calibri" w:hAnsi="Calibri" w:cs="Calibri"/>
        </w:rPr>
        <w:t xml:space="preserve">Å </w:t>
      </w:r>
      <w:r w:rsidR="1282B655" w:rsidRPr="43DAE889">
        <w:rPr>
          <w:rFonts w:ascii="Calibri" w:hAnsi="Calibri" w:cs="Calibri"/>
        </w:rPr>
        <w:t xml:space="preserve">løfte frem organisering av </w:t>
      </w:r>
      <w:proofErr w:type="spellStart"/>
      <w:r w:rsidR="31D4D8F7" w:rsidRPr="43DAE889">
        <w:rPr>
          <w:rFonts w:ascii="Calibri" w:hAnsi="Calibri" w:cs="Calibri"/>
        </w:rPr>
        <w:t>palliasjon</w:t>
      </w:r>
      <w:proofErr w:type="spellEnd"/>
      <w:r w:rsidR="31D4D8F7" w:rsidRPr="43DAE889">
        <w:rPr>
          <w:rFonts w:ascii="Calibri" w:hAnsi="Calibri" w:cs="Calibri"/>
        </w:rPr>
        <w:t xml:space="preserve"> og lindr</w:t>
      </w:r>
      <w:r w:rsidR="6B466389" w:rsidRPr="43DAE889">
        <w:rPr>
          <w:rFonts w:ascii="Calibri" w:hAnsi="Calibri" w:cs="Calibri"/>
        </w:rPr>
        <w:t>ing</w:t>
      </w:r>
      <w:r w:rsidR="31D4D8F7" w:rsidRPr="43DAE889">
        <w:rPr>
          <w:rFonts w:ascii="Calibri" w:hAnsi="Calibri" w:cs="Calibri"/>
        </w:rPr>
        <w:t xml:space="preserve"> som en </w:t>
      </w:r>
      <w:r w:rsidR="3584E45D" w:rsidRPr="43DAE889">
        <w:rPr>
          <w:rFonts w:ascii="Calibri" w:hAnsi="Calibri" w:cs="Calibri"/>
        </w:rPr>
        <w:t xml:space="preserve">god modell </w:t>
      </w:r>
      <w:r w:rsidR="76D43AC2" w:rsidRPr="43DAE889">
        <w:rPr>
          <w:rFonts w:ascii="Calibri" w:hAnsi="Calibri" w:cs="Calibri"/>
        </w:rPr>
        <w:t>til etterfølgelse og</w:t>
      </w:r>
      <w:r w:rsidR="08F26E01" w:rsidRPr="43DAE889">
        <w:rPr>
          <w:rFonts w:ascii="Calibri" w:hAnsi="Calibri" w:cs="Calibri"/>
        </w:rPr>
        <w:t xml:space="preserve"> </w:t>
      </w:r>
      <w:r w:rsidR="3584E45D" w:rsidRPr="43DAE889">
        <w:rPr>
          <w:rFonts w:ascii="Calibri" w:hAnsi="Calibri" w:cs="Calibri"/>
        </w:rPr>
        <w:t xml:space="preserve">videre utvikling av </w:t>
      </w:r>
      <w:r w:rsidR="3739F79A" w:rsidRPr="43DAE889">
        <w:rPr>
          <w:rFonts w:ascii="Calibri" w:hAnsi="Calibri" w:cs="Calibri"/>
        </w:rPr>
        <w:t>felles helsetjenester</w:t>
      </w:r>
      <w:r w:rsidR="3584E45D" w:rsidRPr="43DAE889">
        <w:rPr>
          <w:rFonts w:ascii="Calibri" w:hAnsi="Calibri" w:cs="Calibri"/>
        </w:rPr>
        <w:t xml:space="preserve"> i hjemme</w:t>
      </w:r>
      <w:r w:rsidR="156F2CDA" w:rsidRPr="43DAE889">
        <w:rPr>
          <w:rFonts w:ascii="Calibri" w:hAnsi="Calibri" w:cs="Calibri"/>
        </w:rPr>
        <w:t>t</w:t>
      </w:r>
      <w:r w:rsidR="4A3B62B4" w:rsidRPr="43DAE889">
        <w:rPr>
          <w:rFonts w:ascii="Calibri" w:hAnsi="Calibri" w:cs="Calibri"/>
        </w:rPr>
        <w:t>.</w:t>
      </w:r>
    </w:p>
    <w:p w14:paraId="58C57BB1" w14:textId="77777777" w:rsidR="00522089" w:rsidRPr="00522089" w:rsidRDefault="00522089" w:rsidP="00522089">
      <w:pPr>
        <w:pStyle w:val="Listeavsnitt"/>
        <w:rPr>
          <w:rFonts w:ascii="Calibri" w:hAnsi="Calibri" w:cs="Calibri"/>
        </w:rPr>
      </w:pPr>
    </w:p>
    <w:p w14:paraId="0432D059" w14:textId="711A94A6" w:rsidR="4AFC7BAC" w:rsidRPr="00522089" w:rsidRDefault="11C82CD6" w:rsidP="000739FF">
      <w:pPr>
        <w:pStyle w:val="Listeavsnitt"/>
        <w:numPr>
          <w:ilvl w:val="0"/>
          <w:numId w:val="14"/>
        </w:numPr>
        <w:rPr>
          <w:rFonts w:ascii="Calibri" w:hAnsi="Calibri" w:cs="Calibri"/>
        </w:rPr>
      </w:pPr>
      <w:r w:rsidRPr="43DAE889">
        <w:rPr>
          <w:rFonts w:ascii="Calibri" w:hAnsi="Calibri" w:cs="Calibri"/>
        </w:rPr>
        <w:t>Å fremheve pasienter</w:t>
      </w:r>
      <w:r w:rsidR="1B6D2721" w:rsidRPr="43DAE889">
        <w:rPr>
          <w:rFonts w:ascii="Calibri" w:hAnsi="Calibri" w:cs="Calibri"/>
        </w:rPr>
        <w:t>s</w:t>
      </w:r>
      <w:r w:rsidRPr="43DAE889">
        <w:rPr>
          <w:rFonts w:ascii="Calibri" w:hAnsi="Calibri" w:cs="Calibri"/>
        </w:rPr>
        <w:t xml:space="preserve"> og pårørendes </w:t>
      </w:r>
      <w:r w:rsidR="678AC301" w:rsidRPr="43DAE889">
        <w:rPr>
          <w:rFonts w:ascii="Calibri" w:hAnsi="Calibri" w:cs="Calibri"/>
        </w:rPr>
        <w:t xml:space="preserve">behov for medvirkning </w:t>
      </w:r>
      <w:r w:rsidR="215CEE45" w:rsidRPr="43DAE889">
        <w:rPr>
          <w:rFonts w:ascii="Calibri" w:hAnsi="Calibri" w:cs="Calibri"/>
        </w:rPr>
        <w:t xml:space="preserve">i </w:t>
      </w:r>
      <w:r w:rsidR="7C77B594" w:rsidRPr="43DAE889">
        <w:rPr>
          <w:rFonts w:ascii="Calibri" w:hAnsi="Calibri" w:cs="Calibri"/>
        </w:rPr>
        <w:t xml:space="preserve">utvikling og </w:t>
      </w:r>
      <w:r w:rsidR="0F7C7FBB" w:rsidRPr="43DAE889">
        <w:rPr>
          <w:rFonts w:ascii="Calibri" w:hAnsi="Calibri" w:cs="Calibri"/>
        </w:rPr>
        <w:t>leveranse</w:t>
      </w:r>
      <w:r w:rsidR="7C77B594" w:rsidRPr="43DAE889">
        <w:rPr>
          <w:rFonts w:ascii="Calibri" w:hAnsi="Calibri" w:cs="Calibri"/>
        </w:rPr>
        <w:t xml:space="preserve"> av</w:t>
      </w:r>
      <w:r w:rsidR="47B34270" w:rsidRPr="43DAE889">
        <w:rPr>
          <w:rFonts w:ascii="Calibri" w:hAnsi="Calibri" w:cs="Calibri"/>
        </w:rPr>
        <w:t xml:space="preserve"> felles</w:t>
      </w:r>
      <w:r w:rsidR="7C77B594" w:rsidRPr="43DAE889">
        <w:rPr>
          <w:rFonts w:ascii="Calibri" w:hAnsi="Calibri" w:cs="Calibri"/>
        </w:rPr>
        <w:t xml:space="preserve"> helse</w:t>
      </w:r>
      <w:r w:rsidR="215CEE45" w:rsidRPr="43DAE889">
        <w:rPr>
          <w:rFonts w:ascii="Calibri" w:hAnsi="Calibri" w:cs="Calibri"/>
        </w:rPr>
        <w:t>tjenester</w:t>
      </w:r>
      <w:r w:rsidR="678AC301" w:rsidRPr="43DAE889">
        <w:rPr>
          <w:rFonts w:ascii="Calibri" w:hAnsi="Calibri" w:cs="Calibri"/>
        </w:rPr>
        <w:t xml:space="preserve"> </w:t>
      </w:r>
      <w:r w:rsidR="03514E67" w:rsidRPr="43DAE889">
        <w:rPr>
          <w:rFonts w:ascii="Calibri" w:hAnsi="Calibri" w:cs="Calibri"/>
        </w:rPr>
        <w:t>i hjemmet</w:t>
      </w:r>
      <w:r w:rsidR="4A3B62B4" w:rsidRPr="43DAE889">
        <w:rPr>
          <w:rFonts w:ascii="Calibri" w:hAnsi="Calibri" w:cs="Calibri"/>
        </w:rPr>
        <w:t>.</w:t>
      </w:r>
    </w:p>
    <w:p w14:paraId="15B943E2" w14:textId="77777777" w:rsidR="00EE53CE" w:rsidRPr="005D0579" w:rsidRDefault="00EE53CE" w:rsidP="00EE53CE">
      <w:pPr>
        <w:rPr>
          <w:rFonts w:ascii="Calibri" w:hAnsi="Calibri" w:cs="Calibri"/>
        </w:rPr>
      </w:pPr>
    </w:p>
    <w:p w14:paraId="7FDE2517" w14:textId="77777777" w:rsidR="00EE53CE" w:rsidRPr="005D0579" w:rsidRDefault="62B4FD64" w:rsidP="34F5257B">
      <w:pPr>
        <w:pStyle w:val="Overskrift2"/>
        <w:rPr>
          <w:rFonts w:ascii="Calibri" w:hAnsi="Calibri" w:cs="Calibri"/>
          <w:b/>
          <w:bCs/>
        </w:rPr>
      </w:pPr>
      <w:r>
        <w:t>2. Dagens situasjon og utviklingstrekk</w:t>
      </w:r>
    </w:p>
    <w:p w14:paraId="54BFFA22" w14:textId="306EEC42" w:rsidR="0093502E" w:rsidRDefault="30796A6C" w:rsidP="0093502E">
      <w:pPr>
        <w:pStyle w:val="Listeavsnitt"/>
        <w:numPr>
          <w:ilvl w:val="0"/>
          <w:numId w:val="15"/>
        </w:numPr>
        <w:rPr>
          <w:rFonts w:ascii="Calibri" w:hAnsi="Calibri" w:cs="Calibri"/>
        </w:rPr>
      </w:pPr>
      <w:r w:rsidRPr="34F5257B">
        <w:rPr>
          <w:rFonts w:ascii="Calibri" w:hAnsi="Calibri" w:cs="Calibri"/>
        </w:rPr>
        <w:t>Desentralisering, de</w:t>
      </w:r>
      <w:r w:rsidR="484F3BC0" w:rsidRPr="34F5257B">
        <w:rPr>
          <w:rFonts w:ascii="Calibri" w:hAnsi="Calibri" w:cs="Calibri"/>
        </w:rPr>
        <w:t>-</w:t>
      </w:r>
      <w:r w:rsidR="2CC773D6" w:rsidRPr="34F5257B">
        <w:rPr>
          <w:rFonts w:ascii="Calibri" w:hAnsi="Calibri" w:cs="Calibri"/>
        </w:rPr>
        <w:t xml:space="preserve"> </w:t>
      </w:r>
      <w:r w:rsidRPr="34F5257B">
        <w:rPr>
          <w:rFonts w:ascii="Calibri" w:hAnsi="Calibri" w:cs="Calibri"/>
        </w:rPr>
        <w:t xml:space="preserve">institusjonalisering og utvikling av teknologi og digitale verktøy </w:t>
      </w:r>
      <w:r w:rsidR="4268439B" w:rsidRPr="34F5257B">
        <w:rPr>
          <w:rFonts w:ascii="Calibri" w:hAnsi="Calibri" w:cs="Calibri"/>
        </w:rPr>
        <w:t xml:space="preserve">bidrar </w:t>
      </w:r>
      <w:r w:rsidRPr="34F5257B">
        <w:rPr>
          <w:rFonts w:ascii="Calibri" w:hAnsi="Calibri" w:cs="Calibri"/>
        </w:rPr>
        <w:t>til at en økende andel pasienter mottar behandling og oppfølging</w:t>
      </w:r>
      <w:r w:rsidR="647314DD" w:rsidRPr="34F5257B">
        <w:rPr>
          <w:rFonts w:ascii="Calibri" w:hAnsi="Calibri" w:cs="Calibri"/>
        </w:rPr>
        <w:t xml:space="preserve"> i hjemmet</w:t>
      </w:r>
      <w:r w:rsidR="4A070D67" w:rsidRPr="34F5257B">
        <w:rPr>
          <w:rFonts w:ascii="Calibri" w:hAnsi="Calibri" w:cs="Calibri"/>
        </w:rPr>
        <w:t>.</w:t>
      </w:r>
    </w:p>
    <w:p w14:paraId="504A7A7F" w14:textId="77777777" w:rsidR="0093502E" w:rsidRDefault="0093502E" w:rsidP="0093502E">
      <w:pPr>
        <w:pStyle w:val="Listeavsnitt"/>
        <w:rPr>
          <w:rFonts w:ascii="Calibri" w:hAnsi="Calibri" w:cs="Calibri"/>
        </w:rPr>
      </w:pPr>
    </w:p>
    <w:p w14:paraId="5BB4562B" w14:textId="77777777" w:rsidR="00D42BEE" w:rsidRDefault="00EE53CE" w:rsidP="00EE53CE">
      <w:pPr>
        <w:pStyle w:val="Listeavsnitt"/>
        <w:numPr>
          <w:ilvl w:val="0"/>
          <w:numId w:val="15"/>
        </w:numPr>
        <w:rPr>
          <w:rFonts w:ascii="Calibri" w:hAnsi="Calibri" w:cs="Calibri"/>
        </w:rPr>
      </w:pPr>
      <w:r w:rsidRPr="0093502E">
        <w:rPr>
          <w:rFonts w:ascii="Calibri" w:hAnsi="Calibri" w:cs="Calibri"/>
        </w:rPr>
        <w:t>Spesialisthelsetjenesten piloterer og innfører stadig flere nye modeller</w:t>
      </w:r>
      <w:r w:rsidR="3E403BB0" w:rsidRPr="0093502E">
        <w:rPr>
          <w:rFonts w:ascii="Calibri" w:hAnsi="Calibri" w:cs="Calibri"/>
        </w:rPr>
        <w:t xml:space="preserve"> og verktøy</w:t>
      </w:r>
      <w:r w:rsidRPr="0093502E">
        <w:rPr>
          <w:rFonts w:ascii="Calibri" w:hAnsi="Calibri" w:cs="Calibri"/>
        </w:rPr>
        <w:t xml:space="preserve"> for hjemmebehandling og </w:t>
      </w:r>
      <w:proofErr w:type="spellStart"/>
      <w:r w:rsidRPr="0093502E">
        <w:rPr>
          <w:rFonts w:ascii="Calibri" w:hAnsi="Calibri" w:cs="Calibri"/>
        </w:rPr>
        <w:t>hjemmeoppfølging</w:t>
      </w:r>
      <w:proofErr w:type="spellEnd"/>
      <w:r w:rsidR="0093502E">
        <w:rPr>
          <w:rFonts w:ascii="Calibri" w:hAnsi="Calibri" w:cs="Calibri"/>
        </w:rPr>
        <w:t xml:space="preserve">, inkludert </w:t>
      </w:r>
      <w:proofErr w:type="spellStart"/>
      <w:r w:rsidR="6020FE36" w:rsidRPr="0093502E">
        <w:rPr>
          <w:rFonts w:ascii="Calibri" w:hAnsi="Calibri" w:cs="Calibri"/>
        </w:rPr>
        <w:t>h</w:t>
      </w:r>
      <w:r w:rsidR="2C698728" w:rsidRPr="0093502E">
        <w:rPr>
          <w:rFonts w:ascii="Calibri" w:hAnsi="Calibri" w:cs="Calibri"/>
        </w:rPr>
        <w:t>jemmesykehus</w:t>
      </w:r>
      <w:proofErr w:type="spellEnd"/>
      <w:r w:rsidR="2706209E" w:rsidRPr="0093502E">
        <w:rPr>
          <w:rFonts w:ascii="Calibri" w:hAnsi="Calibri" w:cs="Calibri"/>
        </w:rPr>
        <w:t>,</w:t>
      </w:r>
      <w:r w:rsidRPr="0093502E">
        <w:rPr>
          <w:rFonts w:ascii="Calibri" w:hAnsi="Calibri" w:cs="Calibri"/>
        </w:rPr>
        <w:t xml:space="preserve"> </w:t>
      </w:r>
      <w:r w:rsidR="60AB57CF" w:rsidRPr="0093502E">
        <w:rPr>
          <w:rFonts w:ascii="Calibri" w:hAnsi="Calibri" w:cs="Calibri"/>
        </w:rPr>
        <w:t>p</w:t>
      </w:r>
      <w:r w:rsidR="3AEF9DE7" w:rsidRPr="0093502E">
        <w:rPr>
          <w:rFonts w:ascii="Calibri" w:hAnsi="Calibri" w:cs="Calibri"/>
        </w:rPr>
        <w:t>asientsentrerte helsetjen</w:t>
      </w:r>
      <w:r w:rsidR="18B92FC7" w:rsidRPr="0093502E">
        <w:rPr>
          <w:rFonts w:ascii="Calibri" w:hAnsi="Calibri" w:cs="Calibri"/>
        </w:rPr>
        <w:t>e</w:t>
      </w:r>
      <w:r w:rsidR="3AEF9DE7" w:rsidRPr="0093502E">
        <w:rPr>
          <w:rFonts w:ascii="Calibri" w:hAnsi="Calibri" w:cs="Calibri"/>
        </w:rPr>
        <w:t xml:space="preserve">steteam, virtuelle sykehusavdelinger og digital </w:t>
      </w:r>
      <w:proofErr w:type="spellStart"/>
      <w:r w:rsidR="3AEF9DE7" w:rsidRPr="0093502E">
        <w:rPr>
          <w:rFonts w:ascii="Calibri" w:hAnsi="Calibri" w:cs="Calibri"/>
        </w:rPr>
        <w:t>hjemmeoppfølging</w:t>
      </w:r>
      <w:proofErr w:type="spellEnd"/>
      <w:r w:rsidR="00D42BEE">
        <w:rPr>
          <w:rFonts w:ascii="Calibri" w:hAnsi="Calibri" w:cs="Calibri"/>
        </w:rPr>
        <w:t>.</w:t>
      </w:r>
    </w:p>
    <w:p w14:paraId="305AA4A9" w14:textId="77777777" w:rsidR="00D42BEE" w:rsidRPr="00D42BEE" w:rsidRDefault="00D42BEE" w:rsidP="00D42BEE">
      <w:pPr>
        <w:pStyle w:val="Listeavsnitt"/>
        <w:rPr>
          <w:rFonts w:ascii="Calibri" w:hAnsi="Calibri" w:cs="Calibri"/>
        </w:rPr>
      </w:pPr>
    </w:p>
    <w:p w14:paraId="17E8E022" w14:textId="3F0002B9" w:rsidR="00D42BEE" w:rsidRDefault="00EE53CE" w:rsidP="00EE53CE">
      <w:pPr>
        <w:pStyle w:val="Listeavsnitt"/>
        <w:numPr>
          <w:ilvl w:val="0"/>
          <w:numId w:val="15"/>
        </w:numPr>
        <w:rPr>
          <w:rFonts w:ascii="Calibri" w:hAnsi="Calibri" w:cs="Calibri"/>
        </w:rPr>
      </w:pPr>
      <w:r w:rsidRPr="4B16B0AD">
        <w:rPr>
          <w:rFonts w:ascii="Calibri" w:hAnsi="Calibri" w:cs="Calibri"/>
        </w:rPr>
        <w:t xml:space="preserve">Mange kommuner har små fagmiljø, store avstander og begrenset ressurstilgang, </w:t>
      </w:r>
      <w:r w:rsidR="034391CE" w:rsidRPr="4B16B0AD">
        <w:rPr>
          <w:rFonts w:ascii="Calibri" w:hAnsi="Calibri" w:cs="Calibri"/>
        </w:rPr>
        <w:t>noe som</w:t>
      </w:r>
      <w:r w:rsidRPr="4B16B0AD">
        <w:rPr>
          <w:rFonts w:ascii="Calibri" w:hAnsi="Calibri" w:cs="Calibri"/>
        </w:rPr>
        <w:t xml:space="preserve"> krever tilpassede løsninger</w:t>
      </w:r>
      <w:r w:rsidR="001E57F8" w:rsidRPr="4B16B0AD">
        <w:rPr>
          <w:rFonts w:ascii="Calibri" w:hAnsi="Calibri" w:cs="Calibri"/>
        </w:rPr>
        <w:t>.</w:t>
      </w:r>
    </w:p>
    <w:p w14:paraId="5BEB34F8" w14:textId="77777777" w:rsidR="00D42BEE" w:rsidRPr="00D42BEE" w:rsidRDefault="00D42BEE" w:rsidP="00D42BEE">
      <w:pPr>
        <w:pStyle w:val="Listeavsnitt"/>
        <w:rPr>
          <w:rFonts w:ascii="Calibri" w:hAnsi="Calibri" w:cs="Calibri"/>
        </w:rPr>
      </w:pPr>
    </w:p>
    <w:p w14:paraId="4D14C398" w14:textId="2B353E18" w:rsidR="00EE53CE" w:rsidRPr="00D42BEE" w:rsidRDefault="00EE53CE" w:rsidP="00EE53CE">
      <w:pPr>
        <w:pStyle w:val="Listeavsnitt"/>
        <w:numPr>
          <w:ilvl w:val="0"/>
          <w:numId w:val="15"/>
        </w:numPr>
        <w:rPr>
          <w:rFonts w:ascii="Calibri" w:hAnsi="Calibri" w:cs="Calibri"/>
        </w:rPr>
      </w:pPr>
      <w:r w:rsidRPr="4B16B0AD">
        <w:rPr>
          <w:rFonts w:ascii="Calibri" w:hAnsi="Calibri" w:cs="Calibri"/>
        </w:rPr>
        <w:t>Risiko</w:t>
      </w:r>
      <w:r w:rsidR="00D42BEE" w:rsidRPr="4B16B0AD">
        <w:rPr>
          <w:rFonts w:ascii="Calibri" w:hAnsi="Calibri" w:cs="Calibri"/>
        </w:rPr>
        <w:t xml:space="preserve">en </w:t>
      </w:r>
      <w:r w:rsidR="00F57DD8" w:rsidRPr="4B16B0AD">
        <w:rPr>
          <w:rFonts w:ascii="Calibri" w:hAnsi="Calibri" w:cs="Calibri"/>
        </w:rPr>
        <w:t xml:space="preserve">er at </w:t>
      </w:r>
      <w:r w:rsidR="0093043B" w:rsidRPr="4B16B0AD">
        <w:rPr>
          <w:rFonts w:ascii="Calibri" w:hAnsi="Calibri" w:cs="Calibri"/>
        </w:rPr>
        <w:t>tjenester</w:t>
      </w:r>
      <w:r w:rsidR="399007BF" w:rsidRPr="4B16B0AD">
        <w:rPr>
          <w:rFonts w:ascii="Calibri" w:hAnsi="Calibri" w:cs="Calibri"/>
        </w:rPr>
        <w:t xml:space="preserve"> i hjemmet</w:t>
      </w:r>
      <w:r w:rsidRPr="4B16B0AD">
        <w:rPr>
          <w:rFonts w:ascii="Calibri" w:hAnsi="Calibri" w:cs="Calibri"/>
        </w:rPr>
        <w:t xml:space="preserve"> utvikles med </w:t>
      </w:r>
      <w:r w:rsidR="007A4C3F" w:rsidRPr="4B16B0AD">
        <w:rPr>
          <w:rFonts w:ascii="Calibri" w:hAnsi="Calibri" w:cs="Calibri"/>
        </w:rPr>
        <w:t>«</w:t>
      </w:r>
      <w:r w:rsidRPr="4B16B0AD">
        <w:rPr>
          <w:rFonts w:ascii="Calibri" w:hAnsi="Calibri" w:cs="Calibri"/>
        </w:rPr>
        <w:t>spesialistlogikk</w:t>
      </w:r>
      <w:r w:rsidR="007A4C3F" w:rsidRPr="4B16B0AD">
        <w:rPr>
          <w:rFonts w:ascii="Calibri" w:hAnsi="Calibri" w:cs="Calibri"/>
        </w:rPr>
        <w:t>»</w:t>
      </w:r>
      <w:r w:rsidRPr="4B16B0AD">
        <w:rPr>
          <w:rFonts w:ascii="Calibri" w:hAnsi="Calibri" w:cs="Calibri"/>
        </w:rPr>
        <w:t xml:space="preserve"> uten tilstrekkelig involvering fra</w:t>
      </w:r>
      <w:r w:rsidR="37567C46" w:rsidRPr="4B16B0AD">
        <w:rPr>
          <w:rFonts w:ascii="Calibri" w:hAnsi="Calibri" w:cs="Calibri"/>
        </w:rPr>
        <w:t xml:space="preserve"> kommunale helse- og omsorgstjenester, inkludert</w:t>
      </w:r>
      <w:r w:rsidRPr="4B16B0AD">
        <w:rPr>
          <w:rFonts w:ascii="Calibri" w:hAnsi="Calibri" w:cs="Calibri"/>
        </w:rPr>
        <w:t xml:space="preserve"> fastlege</w:t>
      </w:r>
      <w:r w:rsidR="13BC54B4" w:rsidRPr="4B16B0AD">
        <w:rPr>
          <w:rFonts w:ascii="Calibri" w:hAnsi="Calibri" w:cs="Calibri"/>
        </w:rPr>
        <w:t>r</w:t>
      </w:r>
      <w:r w:rsidR="001E57F8" w:rsidRPr="4B16B0AD">
        <w:rPr>
          <w:rFonts w:ascii="Calibri" w:hAnsi="Calibri" w:cs="Calibri"/>
        </w:rPr>
        <w:t>, sykepleiere</w:t>
      </w:r>
      <w:r w:rsidRPr="4B16B0AD">
        <w:rPr>
          <w:rFonts w:ascii="Calibri" w:hAnsi="Calibri" w:cs="Calibri"/>
        </w:rPr>
        <w:t xml:space="preserve"> </w:t>
      </w:r>
      <w:r w:rsidR="00665E8A" w:rsidRPr="4B16B0AD">
        <w:rPr>
          <w:rFonts w:ascii="Calibri" w:hAnsi="Calibri" w:cs="Calibri"/>
        </w:rPr>
        <w:t xml:space="preserve">og annet </w:t>
      </w:r>
      <w:r w:rsidR="4771EB02" w:rsidRPr="4B16B0AD">
        <w:rPr>
          <w:rFonts w:ascii="Calibri" w:hAnsi="Calibri" w:cs="Calibri"/>
        </w:rPr>
        <w:t>helse</w:t>
      </w:r>
      <w:r w:rsidR="00665E8A" w:rsidRPr="4B16B0AD">
        <w:rPr>
          <w:rFonts w:ascii="Calibri" w:hAnsi="Calibri" w:cs="Calibri"/>
        </w:rPr>
        <w:t xml:space="preserve">personell, </w:t>
      </w:r>
      <w:r w:rsidRPr="4B16B0AD">
        <w:rPr>
          <w:rFonts w:ascii="Calibri" w:hAnsi="Calibri" w:cs="Calibri"/>
        </w:rPr>
        <w:t xml:space="preserve">og uten å sikre </w:t>
      </w:r>
      <w:r w:rsidR="332E0489" w:rsidRPr="4B16B0AD">
        <w:rPr>
          <w:rFonts w:ascii="Calibri" w:hAnsi="Calibri" w:cs="Calibri"/>
        </w:rPr>
        <w:t xml:space="preserve">reell </w:t>
      </w:r>
      <w:r w:rsidR="00AF0D63" w:rsidRPr="4B16B0AD">
        <w:rPr>
          <w:rFonts w:ascii="Calibri" w:hAnsi="Calibri" w:cs="Calibri"/>
        </w:rPr>
        <w:t xml:space="preserve">involvering av </w:t>
      </w:r>
      <w:r w:rsidR="6C799A57" w:rsidRPr="4B16B0AD">
        <w:rPr>
          <w:rFonts w:ascii="Calibri" w:hAnsi="Calibri" w:cs="Calibri"/>
        </w:rPr>
        <w:t>pasienter</w:t>
      </w:r>
      <w:r w:rsidR="124C4E5E" w:rsidRPr="4B16B0AD">
        <w:rPr>
          <w:rFonts w:ascii="Calibri" w:hAnsi="Calibri" w:cs="Calibri"/>
        </w:rPr>
        <w:t xml:space="preserve"> og </w:t>
      </w:r>
      <w:r w:rsidR="00AF0D63" w:rsidRPr="4B16B0AD">
        <w:rPr>
          <w:rFonts w:ascii="Calibri" w:hAnsi="Calibri" w:cs="Calibri"/>
        </w:rPr>
        <w:t>pårørende</w:t>
      </w:r>
      <w:r w:rsidR="001E57F8" w:rsidRPr="4B16B0AD">
        <w:rPr>
          <w:rFonts w:ascii="Calibri" w:hAnsi="Calibri" w:cs="Calibri"/>
        </w:rPr>
        <w:t>.</w:t>
      </w:r>
    </w:p>
    <w:p w14:paraId="1C4476D1" w14:textId="0DCD6A6F" w:rsidR="005D0579" w:rsidRPr="005D0579" w:rsidRDefault="49C55EA6" w:rsidP="00EE53CE">
      <w:pPr>
        <w:rPr>
          <w:rFonts w:ascii="Calibri" w:hAnsi="Calibri" w:cs="Calibri"/>
        </w:rPr>
      </w:pPr>
      <w:r w:rsidRPr="43DAE889">
        <w:rPr>
          <w:rFonts w:ascii="Calibri" w:hAnsi="Calibri" w:cs="Calibri"/>
        </w:rPr>
        <w:t>Vi</w:t>
      </w:r>
      <w:r w:rsidR="11A472A9" w:rsidRPr="43DAE889">
        <w:rPr>
          <w:rFonts w:ascii="Calibri" w:hAnsi="Calibri" w:cs="Calibri"/>
        </w:rPr>
        <w:t xml:space="preserve"> </w:t>
      </w:r>
      <w:r w:rsidR="4E0E8B69" w:rsidRPr="43DAE889">
        <w:rPr>
          <w:rFonts w:ascii="Calibri" w:hAnsi="Calibri" w:cs="Calibri"/>
        </w:rPr>
        <w:t>er bekymret for at</w:t>
      </w:r>
      <w:r w:rsidRPr="43DAE889">
        <w:rPr>
          <w:rFonts w:ascii="Calibri" w:hAnsi="Calibri" w:cs="Calibri"/>
        </w:rPr>
        <w:t xml:space="preserve"> </w:t>
      </w:r>
      <w:r w:rsidR="11A472A9" w:rsidRPr="43DAE889">
        <w:rPr>
          <w:rFonts w:ascii="Calibri" w:hAnsi="Calibri" w:cs="Calibri"/>
        </w:rPr>
        <w:t>dreining</w:t>
      </w:r>
      <w:r w:rsidRPr="43DAE889">
        <w:rPr>
          <w:rFonts w:ascii="Calibri" w:hAnsi="Calibri" w:cs="Calibri"/>
        </w:rPr>
        <w:t>en</w:t>
      </w:r>
      <w:r w:rsidR="11A472A9" w:rsidRPr="43DAE889">
        <w:rPr>
          <w:rFonts w:ascii="Calibri" w:hAnsi="Calibri" w:cs="Calibri"/>
        </w:rPr>
        <w:t xml:space="preserve"> </w:t>
      </w:r>
      <w:r w:rsidR="2D693FF4" w:rsidRPr="43DAE889">
        <w:rPr>
          <w:rFonts w:ascii="Calibri" w:hAnsi="Calibri" w:cs="Calibri"/>
        </w:rPr>
        <w:t xml:space="preserve">mot </w:t>
      </w:r>
      <w:r w:rsidR="11A472A9" w:rsidRPr="43DAE889">
        <w:rPr>
          <w:rFonts w:ascii="Calibri" w:hAnsi="Calibri" w:cs="Calibri"/>
        </w:rPr>
        <w:t xml:space="preserve">levering av </w:t>
      </w:r>
      <w:r w:rsidR="2D693FF4" w:rsidRPr="43DAE889">
        <w:rPr>
          <w:rFonts w:ascii="Calibri" w:hAnsi="Calibri" w:cs="Calibri"/>
        </w:rPr>
        <w:t>spesialist</w:t>
      </w:r>
      <w:r w:rsidR="7F1C4ED4" w:rsidRPr="43DAE889">
        <w:rPr>
          <w:rFonts w:ascii="Calibri" w:hAnsi="Calibri" w:cs="Calibri"/>
        </w:rPr>
        <w:t>helse</w:t>
      </w:r>
      <w:r w:rsidR="2D693FF4" w:rsidRPr="43DAE889">
        <w:rPr>
          <w:rFonts w:ascii="Calibri" w:hAnsi="Calibri" w:cs="Calibri"/>
        </w:rPr>
        <w:t xml:space="preserve">tjenester i hjemmet </w:t>
      </w:r>
      <w:r w:rsidR="7F1C4ED4" w:rsidRPr="43DAE889">
        <w:rPr>
          <w:rFonts w:ascii="Calibri" w:hAnsi="Calibri" w:cs="Calibri"/>
        </w:rPr>
        <w:t xml:space="preserve">hovedsakelig </w:t>
      </w:r>
      <w:r w:rsidR="4E0E8B69" w:rsidRPr="43DAE889">
        <w:rPr>
          <w:rFonts w:ascii="Calibri" w:hAnsi="Calibri" w:cs="Calibri"/>
        </w:rPr>
        <w:t xml:space="preserve">skjer </w:t>
      </w:r>
      <w:r w:rsidR="7F1C4ED4" w:rsidRPr="43DAE889">
        <w:rPr>
          <w:rFonts w:ascii="Calibri" w:hAnsi="Calibri" w:cs="Calibri"/>
        </w:rPr>
        <w:t>på</w:t>
      </w:r>
      <w:r w:rsidR="2D693FF4" w:rsidRPr="43DAE889">
        <w:rPr>
          <w:rFonts w:ascii="Calibri" w:hAnsi="Calibri" w:cs="Calibri"/>
        </w:rPr>
        <w:t xml:space="preserve"> spesialisthelsetjenestens premisser</w:t>
      </w:r>
      <w:r w:rsidR="5C0A5B42" w:rsidRPr="43DAE889">
        <w:rPr>
          <w:rFonts w:ascii="Calibri" w:hAnsi="Calibri" w:cs="Calibri"/>
        </w:rPr>
        <w:t>. Løsningene som utvikles</w:t>
      </w:r>
      <w:r w:rsidR="7C3CAF3F" w:rsidRPr="43DAE889">
        <w:rPr>
          <w:rFonts w:ascii="Calibri" w:hAnsi="Calibri" w:cs="Calibri"/>
        </w:rPr>
        <w:t xml:space="preserve"> </w:t>
      </w:r>
      <w:r w:rsidR="604B9F21" w:rsidRPr="43DAE889">
        <w:rPr>
          <w:rFonts w:ascii="Calibri" w:hAnsi="Calibri" w:cs="Calibri"/>
        </w:rPr>
        <w:t>i</w:t>
      </w:r>
      <w:r w:rsidR="14388B01" w:rsidRPr="43DAE889">
        <w:rPr>
          <w:rFonts w:ascii="Calibri" w:hAnsi="Calibri" w:cs="Calibri"/>
        </w:rPr>
        <w:t xml:space="preserve">varetar </w:t>
      </w:r>
      <w:r w:rsidR="31282493" w:rsidRPr="43DAE889">
        <w:rPr>
          <w:rFonts w:ascii="Calibri" w:hAnsi="Calibri" w:cs="Calibri"/>
        </w:rPr>
        <w:t>sykehus</w:t>
      </w:r>
      <w:r w:rsidR="328B3845" w:rsidRPr="43DAE889">
        <w:rPr>
          <w:rFonts w:ascii="Calibri" w:hAnsi="Calibri" w:cs="Calibri"/>
        </w:rPr>
        <w:t>enes</w:t>
      </w:r>
      <w:r w:rsidR="478B25FD" w:rsidRPr="43DAE889">
        <w:rPr>
          <w:rFonts w:ascii="Calibri" w:hAnsi="Calibri" w:cs="Calibri"/>
        </w:rPr>
        <w:t xml:space="preserve"> </w:t>
      </w:r>
      <w:r w:rsidR="31282493" w:rsidRPr="43DAE889">
        <w:rPr>
          <w:rFonts w:ascii="Calibri" w:hAnsi="Calibri" w:cs="Calibri"/>
        </w:rPr>
        <w:t>behov og</w:t>
      </w:r>
      <w:r w:rsidR="478B25FD" w:rsidRPr="43DAE889">
        <w:rPr>
          <w:rFonts w:ascii="Calibri" w:hAnsi="Calibri" w:cs="Calibri"/>
        </w:rPr>
        <w:t xml:space="preserve"> </w:t>
      </w:r>
      <w:r w:rsidR="14388B01" w:rsidRPr="43DAE889">
        <w:rPr>
          <w:rFonts w:ascii="Calibri" w:hAnsi="Calibri" w:cs="Calibri"/>
        </w:rPr>
        <w:t xml:space="preserve">er tilpasset de største omliggende kommunene som ligger nær sykehuset, </w:t>
      </w:r>
      <w:r w:rsidR="3E859514" w:rsidRPr="43DAE889">
        <w:rPr>
          <w:rFonts w:ascii="Calibri" w:hAnsi="Calibri" w:cs="Calibri"/>
        </w:rPr>
        <w:t>med</w:t>
      </w:r>
      <w:r w:rsidR="14388B01" w:rsidRPr="43DAE889">
        <w:rPr>
          <w:rFonts w:ascii="Calibri" w:hAnsi="Calibri" w:cs="Calibri"/>
        </w:rPr>
        <w:t xml:space="preserve"> </w:t>
      </w:r>
      <w:r w:rsidR="11F65D2C" w:rsidRPr="43DAE889">
        <w:rPr>
          <w:rFonts w:ascii="Calibri" w:hAnsi="Calibri" w:cs="Calibri"/>
        </w:rPr>
        <w:t xml:space="preserve">stordriftsfordeler som mangler i </w:t>
      </w:r>
      <w:r w:rsidR="6B1B946A" w:rsidRPr="43DAE889">
        <w:rPr>
          <w:rFonts w:ascii="Calibri" w:hAnsi="Calibri" w:cs="Calibri"/>
        </w:rPr>
        <w:t>distriktet</w:t>
      </w:r>
      <w:r w:rsidR="31282493" w:rsidRPr="43DAE889">
        <w:rPr>
          <w:rFonts w:ascii="Calibri" w:hAnsi="Calibri" w:cs="Calibri"/>
        </w:rPr>
        <w:t>.</w:t>
      </w:r>
      <w:r w:rsidR="6B1B946A" w:rsidRPr="43DAE889">
        <w:rPr>
          <w:rFonts w:ascii="Calibri" w:hAnsi="Calibri" w:cs="Calibri"/>
        </w:rPr>
        <w:t xml:space="preserve"> Dette</w:t>
      </w:r>
      <w:r w:rsidR="2AC1CA12" w:rsidRPr="43DAE889">
        <w:rPr>
          <w:rFonts w:ascii="Calibri" w:hAnsi="Calibri" w:cs="Calibri"/>
        </w:rPr>
        <w:t xml:space="preserve"> ser vi helt konkret kan</w:t>
      </w:r>
      <w:r w:rsidR="6B1B946A" w:rsidRPr="43DAE889">
        <w:rPr>
          <w:rFonts w:ascii="Calibri" w:hAnsi="Calibri" w:cs="Calibri"/>
        </w:rPr>
        <w:t xml:space="preserve"> gi seg utslag for eksempel i at nye tjeneste</w:t>
      </w:r>
      <w:r w:rsidR="2AC1CA12" w:rsidRPr="43DAE889">
        <w:rPr>
          <w:rFonts w:ascii="Calibri" w:hAnsi="Calibri" w:cs="Calibri"/>
        </w:rPr>
        <w:t>tilbud</w:t>
      </w:r>
      <w:r w:rsidR="6B1B946A" w:rsidRPr="43DAE889">
        <w:rPr>
          <w:rFonts w:ascii="Calibri" w:hAnsi="Calibri" w:cs="Calibri"/>
        </w:rPr>
        <w:t xml:space="preserve"> er begrenset til områder innenfor en viss avstand fra sykehuset.</w:t>
      </w:r>
      <w:r w:rsidR="31282493" w:rsidRPr="43DAE889">
        <w:rPr>
          <w:rFonts w:ascii="Calibri" w:hAnsi="Calibri" w:cs="Calibri"/>
        </w:rPr>
        <w:t xml:space="preserve"> </w:t>
      </w:r>
      <w:r w:rsidR="01A5BC14" w:rsidRPr="43DAE889">
        <w:rPr>
          <w:rFonts w:ascii="Calibri" w:hAnsi="Calibri" w:cs="Calibri"/>
        </w:rPr>
        <w:t xml:space="preserve">Mange tiltak tar ikke hensyn til at også kommunale helse- og omsorgstjenester (inkludert fastlegene og legevakt) nødvendigvis blir berørt av slike endringer i tjenesteyting, selv om spesialisthelsetjenesten skal ha hovedansvaret. </w:t>
      </w:r>
      <w:r w:rsidR="08D2F0B2" w:rsidRPr="43DAE889">
        <w:rPr>
          <w:rFonts w:ascii="Calibri" w:hAnsi="Calibri" w:cs="Calibri"/>
        </w:rPr>
        <w:t xml:space="preserve">Løsningene tar i </w:t>
      </w:r>
      <w:r w:rsidR="1150057D" w:rsidRPr="43DAE889">
        <w:rPr>
          <w:rFonts w:ascii="Calibri" w:hAnsi="Calibri" w:cs="Calibri"/>
        </w:rPr>
        <w:t>begrenset</w:t>
      </w:r>
      <w:r w:rsidR="08D2F0B2" w:rsidRPr="43DAE889">
        <w:rPr>
          <w:rFonts w:ascii="Calibri" w:hAnsi="Calibri" w:cs="Calibri"/>
        </w:rPr>
        <w:t xml:space="preserve"> grad utgangspunkt i eksisterende struktur</w:t>
      </w:r>
      <w:r w:rsidR="2B32F52B" w:rsidRPr="43DAE889">
        <w:rPr>
          <w:rFonts w:ascii="Calibri" w:hAnsi="Calibri" w:cs="Calibri"/>
        </w:rPr>
        <w:t>er</w:t>
      </w:r>
      <w:r w:rsidR="7EBDD304" w:rsidRPr="43DAE889">
        <w:rPr>
          <w:rFonts w:ascii="Calibri" w:hAnsi="Calibri" w:cs="Calibri"/>
        </w:rPr>
        <w:t xml:space="preserve">, </w:t>
      </w:r>
      <w:r w:rsidR="73DB12B1" w:rsidRPr="43DAE889">
        <w:rPr>
          <w:rFonts w:ascii="Calibri" w:hAnsi="Calibri" w:cs="Calibri"/>
        </w:rPr>
        <w:t>rammebetingelser</w:t>
      </w:r>
      <w:r w:rsidR="08D2F0B2" w:rsidRPr="43DAE889">
        <w:rPr>
          <w:rFonts w:ascii="Calibri" w:hAnsi="Calibri" w:cs="Calibri"/>
        </w:rPr>
        <w:t xml:space="preserve"> </w:t>
      </w:r>
      <w:r w:rsidR="3D563ED0" w:rsidRPr="43DAE889">
        <w:rPr>
          <w:rFonts w:ascii="Calibri" w:hAnsi="Calibri" w:cs="Calibri"/>
        </w:rPr>
        <w:t xml:space="preserve">og kompetanse </w:t>
      </w:r>
      <w:r w:rsidR="08D2F0B2" w:rsidRPr="43DAE889">
        <w:rPr>
          <w:rFonts w:ascii="Calibri" w:hAnsi="Calibri" w:cs="Calibri"/>
        </w:rPr>
        <w:t xml:space="preserve">i </w:t>
      </w:r>
      <w:r w:rsidR="054643DA" w:rsidRPr="43DAE889">
        <w:rPr>
          <w:rFonts w:ascii="Calibri" w:hAnsi="Calibri" w:cs="Calibri"/>
        </w:rPr>
        <w:t>kommun</w:t>
      </w:r>
      <w:r w:rsidR="42A0CBA7" w:rsidRPr="43DAE889">
        <w:rPr>
          <w:rFonts w:ascii="Calibri" w:hAnsi="Calibri" w:cs="Calibri"/>
        </w:rPr>
        <w:t>ale helse</w:t>
      </w:r>
      <w:r w:rsidR="4E1978D3" w:rsidRPr="43DAE889">
        <w:rPr>
          <w:rFonts w:ascii="Calibri" w:hAnsi="Calibri" w:cs="Calibri"/>
        </w:rPr>
        <w:t>- o</w:t>
      </w:r>
      <w:r w:rsidR="42A0CBA7" w:rsidRPr="43DAE889">
        <w:rPr>
          <w:rFonts w:ascii="Calibri" w:hAnsi="Calibri" w:cs="Calibri"/>
        </w:rPr>
        <w:t>g omsorgs</w:t>
      </w:r>
      <w:r w:rsidR="08D2F0B2" w:rsidRPr="43DAE889">
        <w:rPr>
          <w:rFonts w:ascii="Calibri" w:hAnsi="Calibri" w:cs="Calibri"/>
        </w:rPr>
        <w:t>tjeneste</w:t>
      </w:r>
      <w:r w:rsidR="2E1D0191" w:rsidRPr="43DAE889">
        <w:rPr>
          <w:rFonts w:ascii="Calibri" w:hAnsi="Calibri" w:cs="Calibri"/>
        </w:rPr>
        <w:t>r</w:t>
      </w:r>
      <w:r w:rsidR="11F65D2C" w:rsidRPr="43DAE889">
        <w:rPr>
          <w:rFonts w:ascii="Calibri" w:hAnsi="Calibri" w:cs="Calibri"/>
        </w:rPr>
        <w:t xml:space="preserve">, </w:t>
      </w:r>
      <w:r w:rsidR="62113747" w:rsidRPr="43DAE889">
        <w:rPr>
          <w:rFonts w:ascii="Calibri" w:hAnsi="Calibri" w:cs="Calibri"/>
        </w:rPr>
        <w:t xml:space="preserve">inkludert </w:t>
      </w:r>
      <w:r w:rsidR="11F65D2C" w:rsidRPr="43DAE889">
        <w:rPr>
          <w:rFonts w:ascii="Calibri" w:hAnsi="Calibri" w:cs="Calibri"/>
        </w:rPr>
        <w:t>fastlegens portvaktfunksjon</w:t>
      </w:r>
      <w:r w:rsidR="160DB76C" w:rsidRPr="43DAE889">
        <w:rPr>
          <w:rFonts w:ascii="Calibri" w:hAnsi="Calibri" w:cs="Calibri"/>
        </w:rPr>
        <w:t xml:space="preserve"> og </w:t>
      </w:r>
      <w:r w:rsidR="5CC96F22" w:rsidRPr="43DAE889">
        <w:rPr>
          <w:rFonts w:ascii="Calibri" w:hAnsi="Calibri" w:cs="Calibri"/>
        </w:rPr>
        <w:t>spesialsyk</w:t>
      </w:r>
      <w:r w:rsidR="4BA5B52D" w:rsidRPr="43DAE889">
        <w:rPr>
          <w:rFonts w:ascii="Calibri" w:hAnsi="Calibri" w:cs="Calibri"/>
        </w:rPr>
        <w:t>epleie</w:t>
      </w:r>
      <w:r w:rsidR="160DB76C" w:rsidRPr="43DAE889">
        <w:rPr>
          <w:rFonts w:ascii="Calibri" w:hAnsi="Calibri" w:cs="Calibri"/>
        </w:rPr>
        <w:t xml:space="preserve">kompetansen til </w:t>
      </w:r>
      <w:r w:rsidR="3F3221CB" w:rsidRPr="43DAE889">
        <w:rPr>
          <w:rFonts w:ascii="Calibri" w:hAnsi="Calibri" w:cs="Calibri"/>
        </w:rPr>
        <w:t>kreftsyk</w:t>
      </w:r>
      <w:r w:rsidR="3AB045CC" w:rsidRPr="43DAE889">
        <w:rPr>
          <w:rFonts w:ascii="Calibri" w:hAnsi="Calibri" w:cs="Calibri"/>
        </w:rPr>
        <w:t>e</w:t>
      </w:r>
      <w:r w:rsidR="3F3221CB" w:rsidRPr="43DAE889">
        <w:rPr>
          <w:rFonts w:ascii="Calibri" w:hAnsi="Calibri" w:cs="Calibri"/>
        </w:rPr>
        <w:t xml:space="preserve">pleiere og </w:t>
      </w:r>
      <w:r w:rsidR="160DB76C" w:rsidRPr="43DAE889">
        <w:rPr>
          <w:rFonts w:ascii="Calibri" w:hAnsi="Calibri" w:cs="Calibri"/>
        </w:rPr>
        <w:t>avansert klinisk sykepleiere</w:t>
      </w:r>
      <w:r w:rsidR="53518129" w:rsidRPr="43DAE889">
        <w:rPr>
          <w:rFonts w:ascii="Calibri" w:hAnsi="Calibri" w:cs="Calibri"/>
        </w:rPr>
        <w:t>.</w:t>
      </w:r>
      <w:r w:rsidR="08835428" w:rsidRPr="43DAE889">
        <w:rPr>
          <w:rFonts w:ascii="Calibri" w:hAnsi="Calibri" w:cs="Calibri"/>
        </w:rPr>
        <w:t xml:space="preserve"> </w:t>
      </w:r>
      <w:r w:rsidR="04BCE517" w:rsidRPr="43DAE889">
        <w:rPr>
          <w:rFonts w:ascii="Calibri" w:hAnsi="Calibri" w:cs="Calibri"/>
        </w:rPr>
        <w:t xml:space="preserve">I tillegg er det en </w:t>
      </w:r>
      <w:r w:rsidR="3FB157AB" w:rsidRPr="43DAE889">
        <w:rPr>
          <w:rFonts w:ascii="Calibri" w:hAnsi="Calibri" w:cs="Calibri"/>
        </w:rPr>
        <w:t>risiko</w:t>
      </w:r>
      <w:r w:rsidR="04BCE517" w:rsidRPr="43DAE889">
        <w:rPr>
          <w:rFonts w:ascii="Calibri" w:hAnsi="Calibri" w:cs="Calibri"/>
        </w:rPr>
        <w:t xml:space="preserve"> </w:t>
      </w:r>
      <w:r w:rsidR="3D0E887D" w:rsidRPr="43DAE889">
        <w:rPr>
          <w:rFonts w:ascii="Calibri" w:hAnsi="Calibri" w:cs="Calibri"/>
        </w:rPr>
        <w:t xml:space="preserve">for at gevinster i form av sparte sykehussenger </w:t>
      </w:r>
      <w:r w:rsidR="60D84042" w:rsidRPr="43DAE889">
        <w:rPr>
          <w:rFonts w:ascii="Calibri" w:hAnsi="Calibri" w:cs="Calibri"/>
        </w:rPr>
        <w:t xml:space="preserve">blir et </w:t>
      </w:r>
      <w:r w:rsidR="75DFBC31" w:rsidRPr="43DAE889">
        <w:rPr>
          <w:rFonts w:ascii="Calibri" w:hAnsi="Calibri" w:cs="Calibri"/>
        </w:rPr>
        <w:t>hove</w:t>
      </w:r>
      <w:r w:rsidR="5787791F" w:rsidRPr="43DAE889">
        <w:rPr>
          <w:rFonts w:ascii="Calibri" w:hAnsi="Calibri" w:cs="Calibri"/>
        </w:rPr>
        <w:t>d</w:t>
      </w:r>
      <w:r w:rsidR="75DFBC31" w:rsidRPr="43DAE889">
        <w:rPr>
          <w:rFonts w:ascii="Calibri" w:hAnsi="Calibri" w:cs="Calibri"/>
        </w:rPr>
        <w:t>mål</w:t>
      </w:r>
      <w:r w:rsidR="59D3A4CC" w:rsidRPr="43DAE889">
        <w:rPr>
          <w:rFonts w:ascii="Calibri" w:hAnsi="Calibri" w:cs="Calibri"/>
        </w:rPr>
        <w:t xml:space="preserve"> i seg selv, på bekostning av </w:t>
      </w:r>
      <w:r w:rsidR="75DFBC31" w:rsidRPr="43DAE889">
        <w:rPr>
          <w:rFonts w:ascii="Calibri" w:hAnsi="Calibri" w:cs="Calibri"/>
        </w:rPr>
        <w:t>frivillig</w:t>
      </w:r>
      <w:r w:rsidR="5315B98F" w:rsidRPr="43DAE889">
        <w:rPr>
          <w:rFonts w:ascii="Calibri" w:hAnsi="Calibri" w:cs="Calibri"/>
        </w:rPr>
        <w:t xml:space="preserve">e </w:t>
      </w:r>
      <w:r w:rsidR="75DFBC31" w:rsidRPr="43DAE889">
        <w:rPr>
          <w:rFonts w:ascii="Calibri" w:hAnsi="Calibri" w:cs="Calibri"/>
        </w:rPr>
        <w:t xml:space="preserve">og </w:t>
      </w:r>
      <w:r w:rsidR="0DDCFD92" w:rsidRPr="43DAE889">
        <w:rPr>
          <w:rFonts w:ascii="Calibri" w:hAnsi="Calibri" w:cs="Calibri"/>
        </w:rPr>
        <w:t>person</w:t>
      </w:r>
      <w:r w:rsidR="75DFBC31" w:rsidRPr="43DAE889">
        <w:rPr>
          <w:rFonts w:ascii="Calibri" w:hAnsi="Calibri" w:cs="Calibri"/>
        </w:rPr>
        <w:t>sentrert</w:t>
      </w:r>
      <w:r w:rsidR="649FCF41" w:rsidRPr="43DAE889">
        <w:rPr>
          <w:rFonts w:ascii="Calibri" w:hAnsi="Calibri" w:cs="Calibri"/>
        </w:rPr>
        <w:t>e</w:t>
      </w:r>
      <w:r w:rsidR="75DFBC31" w:rsidRPr="43DAE889">
        <w:rPr>
          <w:rFonts w:ascii="Calibri" w:hAnsi="Calibri" w:cs="Calibri"/>
        </w:rPr>
        <w:t xml:space="preserve"> tjen</w:t>
      </w:r>
      <w:r w:rsidR="7930493E" w:rsidRPr="43DAE889">
        <w:rPr>
          <w:rFonts w:ascii="Calibri" w:hAnsi="Calibri" w:cs="Calibri"/>
        </w:rPr>
        <w:t>e</w:t>
      </w:r>
      <w:r w:rsidR="75DFBC31" w:rsidRPr="43DAE889">
        <w:rPr>
          <w:rFonts w:ascii="Calibri" w:hAnsi="Calibri" w:cs="Calibri"/>
        </w:rPr>
        <w:t>ster. Dette må unngås</w:t>
      </w:r>
      <w:r w:rsidR="29D0B416" w:rsidRPr="43DAE889">
        <w:rPr>
          <w:rFonts w:ascii="Calibri" w:hAnsi="Calibri" w:cs="Calibri"/>
        </w:rPr>
        <w:t>,</w:t>
      </w:r>
      <w:r w:rsidR="75DFBC31" w:rsidRPr="43DAE889">
        <w:rPr>
          <w:rFonts w:ascii="Calibri" w:hAnsi="Calibri" w:cs="Calibri"/>
        </w:rPr>
        <w:t xml:space="preserve"> </w:t>
      </w:r>
      <w:r w:rsidR="09DF1469" w:rsidRPr="43DAE889">
        <w:rPr>
          <w:rFonts w:ascii="Calibri" w:hAnsi="Calibri" w:cs="Calibri"/>
        </w:rPr>
        <w:t>ettersom</w:t>
      </w:r>
      <w:r w:rsidR="75DFBC31" w:rsidRPr="43DAE889">
        <w:rPr>
          <w:rFonts w:ascii="Calibri" w:hAnsi="Calibri" w:cs="Calibri"/>
        </w:rPr>
        <w:t xml:space="preserve"> </w:t>
      </w:r>
      <w:r w:rsidR="019D8918" w:rsidRPr="43DAE889">
        <w:rPr>
          <w:rFonts w:ascii="Calibri" w:hAnsi="Calibri" w:cs="Calibri"/>
        </w:rPr>
        <w:t>spesialisert helsehjelp i hjemmet</w:t>
      </w:r>
      <w:r w:rsidR="75DFBC31" w:rsidRPr="43DAE889">
        <w:rPr>
          <w:rFonts w:ascii="Calibri" w:hAnsi="Calibri" w:cs="Calibri"/>
        </w:rPr>
        <w:t xml:space="preserve"> ikke </w:t>
      </w:r>
      <w:r w:rsidR="3D54EA30" w:rsidRPr="43DAE889">
        <w:rPr>
          <w:rFonts w:ascii="Calibri" w:hAnsi="Calibri" w:cs="Calibri"/>
        </w:rPr>
        <w:t xml:space="preserve">passer </w:t>
      </w:r>
      <w:r w:rsidR="75DFBC31" w:rsidRPr="43DAE889">
        <w:rPr>
          <w:rFonts w:ascii="Calibri" w:hAnsi="Calibri" w:cs="Calibri"/>
        </w:rPr>
        <w:t xml:space="preserve">for alle, og </w:t>
      </w:r>
      <w:r w:rsidR="2C1493BB" w:rsidRPr="43DAE889">
        <w:rPr>
          <w:rFonts w:ascii="Calibri" w:hAnsi="Calibri" w:cs="Calibri"/>
        </w:rPr>
        <w:t>både pasient</w:t>
      </w:r>
      <w:r w:rsidR="528BEA57" w:rsidRPr="43DAE889">
        <w:rPr>
          <w:rFonts w:ascii="Calibri" w:hAnsi="Calibri" w:cs="Calibri"/>
        </w:rPr>
        <w:t>er</w:t>
      </w:r>
      <w:r w:rsidR="2C1493BB" w:rsidRPr="43DAE889">
        <w:rPr>
          <w:rFonts w:ascii="Calibri" w:hAnsi="Calibri" w:cs="Calibri"/>
        </w:rPr>
        <w:t xml:space="preserve"> og pårørende må være motivert og</w:t>
      </w:r>
      <w:r w:rsidR="203AC73F" w:rsidRPr="43DAE889">
        <w:rPr>
          <w:rFonts w:ascii="Calibri" w:hAnsi="Calibri" w:cs="Calibri"/>
        </w:rPr>
        <w:t xml:space="preserve"> ha en klar</w:t>
      </w:r>
      <w:r w:rsidR="2C1493BB" w:rsidRPr="43DAE889">
        <w:rPr>
          <w:rFonts w:ascii="Calibri" w:hAnsi="Calibri" w:cs="Calibri"/>
        </w:rPr>
        <w:t xml:space="preserve"> forstå</w:t>
      </w:r>
      <w:r w:rsidR="1AED36BD" w:rsidRPr="43DAE889">
        <w:rPr>
          <w:rFonts w:ascii="Calibri" w:hAnsi="Calibri" w:cs="Calibri"/>
        </w:rPr>
        <w:t xml:space="preserve">else av </w:t>
      </w:r>
      <w:r w:rsidR="2C1493BB" w:rsidRPr="43DAE889">
        <w:rPr>
          <w:rFonts w:ascii="Calibri" w:hAnsi="Calibri" w:cs="Calibri"/>
        </w:rPr>
        <w:t>hva slik</w:t>
      </w:r>
      <w:r w:rsidR="6C437382" w:rsidRPr="43DAE889">
        <w:rPr>
          <w:rFonts w:ascii="Calibri" w:hAnsi="Calibri" w:cs="Calibri"/>
        </w:rPr>
        <w:t>t</w:t>
      </w:r>
      <w:r w:rsidR="2C1493BB" w:rsidRPr="43DAE889">
        <w:rPr>
          <w:rFonts w:ascii="Calibri" w:hAnsi="Calibri" w:cs="Calibri"/>
        </w:rPr>
        <w:t xml:space="preserve"> </w:t>
      </w:r>
      <w:r w:rsidR="6CFB9427" w:rsidRPr="43DAE889">
        <w:rPr>
          <w:rFonts w:ascii="Calibri" w:hAnsi="Calibri" w:cs="Calibri"/>
        </w:rPr>
        <w:t>tilbud</w:t>
      </w:r>
      <w:r w:rsidR="2C1493BB" w:rsidRPr="43DAE889">
        <w:rPr>
          <w:rFonts w:ascii="Calibri" w:hAnsi="Calibri" w:cs="Calibri"/>
        </w:rPr>
        <w:t xml:space="preserve"> innebærer.</w:t>
      </w:r>
      <w:r w:rsidR="41E46650" w:rsidRPr="43DAE889">
        <w:rPr>
          <w:rFonts w:ascii="Calibri" w:hAnsi="Calibri" w:cs="Calibri"/>
        </w:rPr>
        <w:t xml:space="preserve"> </w:t>
      </w:r>
      <w:r w:rsidR="7C9EF66C" w:rsidRPr="43DAE889">
        <w:rPr>
          <w:rFonts w:ascii="Calibri" w:hAnsi="Calibri" w:cs="Calibri"/>
        </w:rPr>
        <w:t xml:space="preserve"> </w:t>
      </w:r>
    </w:p>
    <w:p w14:paraId="19937855" w14:textId="2F32A9FD" w:rsidR="34F5257B" w:rsidRDefault="34F5257B" w:rsidP="34F5257B">
      <w:pPr>
        <w:rPr>
          <w:rFonts w:ascii="Calibri" w:hAnsi="Calibri" w:cs="Calibri"/>
        </w:rPr>
      </w:pPr>
    </w:p>
    <w:p w14:paraId="18F3B490" w14:textId="77777777" w:rsidR="00EE53CE" w:rsidRPr="005D0579" w:rsidRDefault="62B4FD64" w:rsidP="34F5257B">
      <w:pPr>
        <w:pStyle w:val="Overskrift2"/>
        <w:rPr>
          <w:rFonts w:ascii="Calibri" w:hAnsi="Calibri" w:cs="Calibri"/>
          <w:b/>
          <w:bCs/>
        </w:rPr>
      </w:pPr>
      <w:r>
        <w:t>3. Nettverkets hovedbudskap</w:t>
      </w:r>
    </w:p>
    <w:p w14:paraId="5862A844" w14:textId="4D1E0930" w:rsidR="00EE53CE" w:rsidRPr="005D0579" w:rsidRDefault="62B4FD64" w:rsidP="00EE53CE">
      <w:pPr>
        <w:rPr>
          <w:rFonts w:ascii="Calibri" w:hAnsi="Calibri" w:cs="Calibri"/>
        </w:rPr>
      </w:pPr>
      <w:r w:rsidRPr="34F5257B">
        <w:rPr>
          <w:rFonts w:ascii="Calibri" w:hAnsi="Calibri" w:cs="Calibri"/>
        </w:rPr>
        <w:t xml:space="preserve">1. </w:t>
      </w:r>
      <w:r w:rsidR="7B634199" w:rsidRPr="34F5257B">
        <w:rPr>
          <w:rFonts w:ascii="Calibri" w:hAnsi="Calibri" w:cs="Calibri"/>
        </w:rPr>
        <w:t>Kommunale helse- og omsorgstjenester, inkludert fastleger</w:t>
      </w:r>
      <w:r w:rsidR="204CD371" w:rsidRPr="34F5257B">
        <w:rPr>
          <w:rFonts w:ascii="Calibri" w:hAnsi="Calibri" w:cs="Calibri"/>
        </w:rPr>
        <w:t>, sykepleiere</w:t>
      </w:r>
      <w:r w:rsidR="40E51E59" w:rsidRPr="34F5257B">
        <w:rPr>
          <w:rFonts w:ascii="Calibri" w:hAnsi="Calibri" w:cs="Calibri"/>
        </w:rPr>
        <w:t xml:space="preserve"> </w:t>
      </w:r>
      <w:r w:rsidR="7B634199" w:rsidRPr="34F5257B">
        <w:rPr>
          <w:rFonts w:ascii="Calibri" w:hAnsi="Calibri" w:cs="Calibri"/>
        </w:rPr>
        <w:t>og annet helseperson</w:t>
      </w:r>
      <w:r w:rsidR="08187039" w:rsidRPr="34F5257B">
        <w:rPr>
          <w:rFonts w:ascii="Calibri" w:hAnsi="Calibri" w:cs="Calibri"/>
        </w:rPr>
        <w:t>e</w:t>
      </w:r>
      <w:r w:rsidR="7B634199" w:rsidRPr="34F5257B">
        <w:rPr>
          <w:rFonts w:ascii="Calibri" w:hAnsi="Calibri" w:cs="Calibri"/>
        </w:rPr>
        <w:t xml:space="preserve">ll, </w:t>
      </w:r>
      <w:r w:rsidR="2E75FD3B" w:rsidRPr="34F5257B">
        <w:rPr>
          <w:rFonts w:ascii="Calibri" w:hAnsi="Calibri" w:cs="Calibri"/>
        </w:rPr>
        <w:t xml:space="preserve">samt </w:t>
      </w:r>
      <w:r w:rsidR="65EEB271" w:rsidRPr="34F5257B">
        <w:rPr>
          <w:rFonts w:ascii="Calibri" w:hAnsi="Calibri" w:cs="Calibri"/>
        </w:rPr>
        <w:t>pasienter og</w:t>
      </w:r>
      <w:r w:rsidR="29840FFC" w:rsidRPr="34F5257B">
        <w:rPr>
          <w:rFonts w:ascii="Calibri" w:hAnsi="Calibri" w:cs="Calibri"/>
        </w:rPr>
        <w:t xml:space="preserve"> pårørende</w:t>
      </w:r>
      <w:r w:rsidRPr="34F5257B">
        <w:rPr>
          <w:rFonts w:ascii="Calibri" w:hAnsi="Calibri" w:cs="Calibri"/>
        </w:rPr>
        <w:t xml:space="preserve"> må</w:t>
      </w:r>
      <w:r w:rsidR="29840FFC" w:rsidRPr="34F5257B">
        <w:rPr>
          <w:rFonts w:ascii="Calibri" w:hAnsi="Calibri" w:cs="Calibri"/>
        </w:rPr>
        <w:t xml:space="preserve"> </w:t>
      </w:r>
      <w:r w:rsidRPr="34F5257B">
        <w:rPr>
          <w:rFonts w:ascii="Calibri" w:hAnsi="Calibri" w:cs="Calibri"/>
        </w:rPr>
        <w:t>være premissgiver</w:t>
      </w:r>
      <w:r w:rsidR="2FC96E01" w:rsidRPr="34F5257B">
        <w:rPr>
          <w:rFonts w:ascii="Calibri" w:hAnsi="Calibri" w:cs="Calibri"/>
        </w:rPr>
        <w:t>e</w:t>
      </w:r>
      <w:r w:rsidR="29840FFC" w:rsidRPr="34F5257B">
        <w:rPr>
          <w:rFonts w:ascii="Calibri" w:hAnsi="Calibri" w:cs="Calibri"/>
        </w:rPr>
        <w:t xml:space="preserve"> </w:t>
      </w:r>
      <w:r w:rsidR="71A51633" w:rsidRPr="34F5257B">
        <w:rPr>
          <w:rFonts w:ascii="Calibri" w:hAnsi="Calibri" w:cs="Calibri"/>
        </w:rPr>
        <w:t>når stadig mer spesialisert helsehjelp gis i hjemmet</w:t>
      </w:r>
    </w:p>
    <w:p w14:paraId="4266CAA1" w14:textId="1C23B21B" w:rsidR="00B17A6E" w:rsidRPr="00697F20" w:rsidRDefault="00CB025B" w:rsidP="00697F20">
      <w:pPr>
        <w:pStyle w:val="Listeavsnitt"/>
        <w:numPr>
          <w:ilvl w:val="0"/>
          <w:numId w:val="17"/>
        </w:numPr>
        <w:rPr>
          <w:rFonts w:ascii="Calibri" w:hAnsi="Calibri" w:cs="Calibri"/>
        </w:rPr>
      </w:pPr>
      <w:r w:rsidRPr="4B16B0AD">
        <w:rPr>
          <w:rFonts w:ascii="Calibri" w:hAnsi="Calibri" w:cs="Calibri"/>
        </w:rPr>
        <w:t xml:space="preserve">Man bør satse på å styrke de </w:t>
      </w:r>
      <w:r w:rsidR="23F6A35E" w:rsidRPr="4B16B0AD">
        <w:rPr>
          <w:rFonts w:ascii="Calibri" w:hAnsi="Calibri" w:cs="Calibri"/>
        </w:rPr>
        <w:t xml:space="preserve">etablerte strukturene og kompetansen </w:t>
      </w:r>
      <w:r w:rsidR="4ADD6C56" w:rsidRPr="4B16B0AD">
        <w:rPr>
          <w:rFonts w:ascii="Calibri" w:hAnsi="Calibri" w:cs="Calibri"/>
        </w:rPr>
        <w:t>man</w:t>
      </w:r>
      <w:r w:rsidRPr="4B16B0AD">
        <w:rPr>
          <w:rFonts w:ascii="Calibri" w:hAnsi="Calibri" w:cs="Calibri"/>
        </w:rPr>
        <w:t xml:space="preserve"> har</w:t>
      </w:r>
      <w:r w:rsidR="5A5C4766" w:rsidRPr="4B16B0AD">
        <w:rPr>
          <w:rFonts w:ascii="Calibri" w:hAnsi="Calibri" w:cs="Calibri"/>
        </w:rPr>
        <w:t>,</w:t>
      </w:r>
      <w:r w:rsidRPr="4B16B0AD">
        <w:rPr>
          <w:rFonts w:ascii="Calibri" w:hAnsi="Calibri" w:cs="Calibri"/>
        </w:rPr>
        <w:t xml:space="preserve"> heller enn å gjøre store endringer.</w:t>
      </w:r>
      <w:r w:rsidR="00697F20" w:rsidRPr="4B16B0AD">
        <w:rPr>
          <w:rFonts w:ascii="Calibri" w:hAnsi="Calibri" w:cs="Calibri"/>
        </w:rPr>
        <w:t xml:space="preserve"> Nye tilbud må følge en struktur for samhandling som er i tråd med eksisterende praksis.</w:t>
      </w:r>
    </w:p>
    <w:p w14:paraId="60F2EE97" w14:textId="77777777" w:rsidR="00B17A6E" w:rsidRDefault="00B17A6E" w:rsidP="00B17A6E">
      <w:pPr>
        <w:pStyle w:val="Listeavsnitt"/>
        <w:rPr>
          <w:rFonts w:ascii="Calibri" w:hAnsi="Calibri" w:cs="Calibri"/>
        </w:rPr>
      </w:pPr>
    </w:p>
    <w:p w14:paraId="0793AE8D" w14:textId="19265483" w:rsidR="00C603EF" w:rsidRDefault="002F2292" w:rsidP="00C603EF">
      <w:pPr>
        <w:pStyle w:val="Listeavsnitt"/>
        <w:numPr>
          <w:ilvl w:val="0"/>
          <w:numId w:val="17"/>
        </w:numPr>
        <w:rPr>
          <w:rFonts w:ascii="Calibri" w:hAnsi="Calibri" w:cs="Calibri"/>
        </w:rPr>
      </w:pPr>
      <w:r w:rsidRPr="4B16B0AD">
        <w:rPr>
          <w:rFonts w:ascii="Calibri" w:hAnsi="Calibri" w:cs="Calibri"/>
        </w:rPr>
        <w:t>A</w:t>
      </w:r>
      <w:r w:rsidR="531FED45" w:rsidRPr="4B16B0AD">
        <w:rPr>
          <w:rFonts w:ascii="Calibri" w:hAnsi="Calibri" w:cs="Calibri"/>
        </w:rPr>
        <w:t xml:space="preserve">nsatte i </w:t>
      </w:r>
      <w:r w:rsidR="6F50C17B" w:rsidRPr="4B16B0AD">
        <w:rPr>
          <w:rFonts w:ascii="Calibri" w:hAnsi="Calibri" w:cs="Calibri"/>
        </w:rPr>
        <w:t>k</w:t>
      </w:r>
      <w:r w:rsidR="6CDDEA92" w:rsidRPr="4B16B0AD">
        <w:rPr>
          <w:rFonts w:ascii="Calibri" w:hAnsi="Calibri" w:cs="Calibri"/>
        </w:rPr>
        <w:t>ommun</w:t>
      </w:r>
      <w:r w:rsidR="3B7DC669" w:rsidRPr="4B16B0AD">
        <w:rPr>
          <w:rFonts w:ascii="Calibri" w:hAnsi="Calibri" w:cs="Calibri"/>
        </w:rPr>
        <w:t>ale helse- og omsorgstjenester</w:t>
      </w:r>
      <w:r w:rsidR="531FED45" w:rsidRPr="4B16B0AD">
        <w:rPr>
          <w:rFonts w:ascii="Calibri" w:hAnsi="Calibri" w:cs="Calibri"/>
        </w:rPr>
        <w:t xml:space="preserve">, </w:t>
      </w:r>
      <w:r w:rsidR="2060ECED" w:rsidRPr="4B16B0AD">
        <w:rPr>
          <w:rFonts w:ascii="Calibri" w:hAnsi="Calibri" w:cs="Calibri"/>
        </w:rPr>
        <w:t>inkludert fastleger</w:t>
      </w:r>
      <w:r w:rsidR="00B17A6E" w:rsidRPr="4B16B0AD">
        <w:rPr>
          <w:rFonts w:ascii="Calibri" w:hAnsi="Calibri" w:cs="Calibri"/>
        </w:rPr>
        <w:t>, sykepleiere</w:t>
      </w:r>
      <w:r w:rsidR="2060ECED" w:rsidRPr="4B16B0AD">
        <w:rPr>
          <w:rFonts w:ascii="Calibri" w:hAnsi="Calibri" w:cs="Calibri"/>
        </w:rPr>
        <w:t xml:space="preserve"> og annet helsepersonell</w:t>
      </w:r>
      <w:r w:rsidR="531FED45" w:rsidRPr="4B16B0AD">
        <w:rPr>
          <w:rFonts w:ascii="Calibri" w:hAnsi="Calibri" w:cs="Calibri"/>
        </w:rPr>
        <w:t xml:space="preserve">, </w:t>
      </w:r>
      <w:r w:rsidR="6CDDEA92" w:rsidRPr="4B16B0AD">
        <w:rPr>
          <w:rFonts w:ascii="Calibri" w:hAnsi="Calibri" w:cs="Calibri"/>
        </w:rPr>
        <w:t xml:space="preserve">har </w:t>
      </w:r>
      <w:r w:rsidR="00697F20" w:rsidRPr="4B16B0AD">
        <w:rPr>
          <w:rFonts w:ascii="Calibri" w:hAnsi="Calibri" w:cs="Calibri"/>
        </w:rPr>
        <w:t xml:space="preserve">et </w:t>
      </w:r>
      <w:r w:rsidR="6CDDEA92" w:rsidRPr="4B16B0AD">
        <w:rPr>
          <w:rFonts w:ascii="Calibri" w:hAnsi="Calibri" w:cs="Calibri"/>
        </w:rPr>
        <w:t>helhet</w:t>
      </w:r>
      <w:r w:rsidR="00C603EF" w:rsidRPr="4B16B0AD">
        <w:rPr>
          <w:rFonts w:ascii="Calibri" w:hAnsi="Calibri" w:cs="Calibri"/>
        </w:rPr>
        <w:t xml:space="preserve">lig </w:t>
      </w:r>
      <w:r w:rsidR="6CDDEA92" w:rsidRPr="4B16B0AD">
        <w:rPr>
          <w:rFonts w:ascii="Calibri" w:hAnsi="Calibri" w:cs="Calibri"/>
        </w:rPr>
        <w:t xml:space="preserve">ansvar og kjenner </w:t>
      </w:r>
      <w:r w:rsidR="4CAF7C83" w:rsidRPr="4B16B0AD">
        <w:rPr>
          <w:rFonts w:ascii="Calibri" w:hAnsi="Calibri" w:cs="Calibri"/>
        </w:rPr>
        <w:t xml:space="preserve">ofte </w:t>
      </w:r>
      <w:r w:rsidR="6CDDEA92" w:rsidRPr="4B16B0AD">
        <w:rPr>
          <w:rFonts w:ascii="Calibri" w:hAnsi="Calibri" w:cs="Calibri"/>
        </w:rPr>
        <w:t xml:space="preserve">pasientens hverdag, ressurser og </w:t>
      </w:r>
      <w:r w:rsidR="6FC9EB5B" w:rsidRPr="4B16B0AD">
        <w:rPr>
          <w:rFonts w:ascii="Calibri" w:hAnsi="Calibri" w:cs="Calibri"/>
        </w:rPr>
        <w:t>nettver</w:t>
      </w:r>
      <w:r w:rsidR="00B17A6E" w:rsidRPr="4B16B0AD">
        <w:rPr>
          <w:rFonts w:ascii="Calibri" w:hAnsi="Calibri" w:cs="Calibri"/>
        </w:rPr>
        <w:t>k.</w:t>
      </w:r>
    </w:p>
    <w:p w14:paraId="479C1497" w14:textId="77777777" w:rsidR="00C603EF" w:rsidRPr="00C603EF" w:rsidRDefault="00C603EF" w:rsidP="00C603EF">
      <w:pPr>
        <w:pStyle w:val="Listeavsnitt"/>
        <w:rPr>
          <w:rFonts w:ascii="Calibri" w:hAnsi="Calibri" w:cs="Calibri"/>
        </w:rPr>
      </w:pPr>
    </w:p>
    <w:p w14:paraId="72EA1F9D" w14:textId="7F3AA332" w:rsidR="00EE53CE" w:rsidRPr="00C603EF" w:rsidRDefault="000B370D" w:rsidP="00C603EF">
      <w:pPr>
        <w:pStyle w:val="Listeavsnitt"/>
        <w:numPr>
          <w:ilvl w:val="0"/>
          <w:numId w:val="17"/>
        </w:numPr>
        <w:rPr>
          <w:rFonts w:ascii="Calibri" w:hAnsi="Calibri" w:cs="Calibri"/>
        </w:rPr>
      </w:pPr>
      <w:r w:rsidRPr="00C603EF">
        <w:rPr>
          <w:rFonts w:ascii="Calibri" w:hAnsi="Calibri" w:cs="Calibri"/>
        </w:rPr>
        <w:t xml:space="preserve">Etablering av </w:t>
      </w:r>
      <w:r w:rsidR="00CA765D" w:rsidRPr="00C603EF">
        <w:rPr>
          <w:rFonts w:ascii="Calibri" w:hAnsi="Calibri" w:cs="Calibri"/>
        </w:rPr>
        <w:t>spesialordninger</w:t>
      </w:r>
      <w:r w:rsidRPr="00C603EF">
        <w:rPr>
          <w:rFonts w:ascii="Calibri" w:hAnsi="Calibri" w:cs="Calibri"/>
        </w:rPr>
        <w:t xml:space="preserve"> for forskjellige fagområder </w:t>
      </w:r>
      <w:r w:rsidR="00CA765D" w:rsidRPr="00C603EF">
        <w:rPr>
          <w:rFonts w:ascii="Calibri" w:hAnsi="Calibri" w:cs="Calibri"/>
        </w:rPr>
        <w:t xml:space="preserve">tilpasset spesialisthelsetjenestens behov </w:t>
      </w:r>
      <w:r w:rsidRPr="00C603EF">
        <w:rPr>
          <w:rFonts w:ascii="Calibri" w:hAnsi="Calibri" w:cs="Calibri"/>
        </w:rPr>
        <w:t>kan føre til uforutsigbarhet</w:t>
      </w:r>
      <w:r w:rsidR="00EE1065" w:rsidRPr="00C603EF">
        <w:rPr>
          <w:rFonts w:ascii="Calibri" w:hAnsi="Calibri" w:cs="Calibri"/>
        </w:rPr>
        <w:t>, lite sammenhengende</w:t>
      </w:r>
      <w:r w:rsidRPr="00C603EF">
        <w:rPr>
          <w:rFonts w:ascii="Calibri" w:hAnsi="Calibri" w:cs="Calibri"/>
        </w:rPr>
        <w:t xml:space="preserve"> tjenester</w:t>
      </w:r>
      <w:r w:rsidR="00F04C43" w:rsidRPr="00C603EF">
        <w:rPr>
          <w:rFonts w:ascii="Calibri" w:hAnsi="Calibri" w:cs="Calibri"/>
        </w:rPr>
        <w:t xml:space="preserve"> og </w:t>
      </w:r>
      <w:r w:rsidR="00EE1065" w:rsidRPr="00C603EF">
        <w:rPr>
          <w:rFonts w:ascii="Calibri" w:hAnsi="Calibri" w:cs="Calibri"/>
        </w:rPr>
        <w:t xml:space="preserve">utfordrende </w:t>
      </w:r>
      <w:r w:rsidR="00F04C43" w:rsidRPr="00C603EF">
        <w:rPr>
          <w:rFonts w:ascii="Calibri" w:hAnsi="Calibri" w:cs="Calibri"/>
        </w:rPr>
        <w:t>samhandlingsmønstre</w:t>
      </w:r>
    </w:p>
    <w:p w14:paraId="390B8D51" w14:textId="27F9745C" w:rsidR="005D0579" w:rsidRPr="005D0579" w:rsidRDefault="00EE53CE" w:rsidP="00EE53CE">
      <w:pPr>
        <w:rPr>
          <w:rFonts w:ascii="Calibri" w:hAnsi="Calibri" w:cs="Calibri"/>
        </w:rPr>
      </w:pPr>
      <w:r w:rsidRPr="144F3230">
        <w:rPr>
          <w:rFonts w:ascii="Calibri" w:hAnsi="Calibri" w:cs="Calibri"/>
        </w:rPr>
        <w:t xml:space="preserve">2. </w:t>
      </w:r>
      <w:r w:rsidR="357C96E5" w:rsidRPr="144F3230">
        <w:rPr>
          <w:rFonts w:ascii="Calibri" w:hAnsi="Calibri" w:cs="Calibri"/>
        </w:rPr>
        <w:t xml:space="preserve"> Vi foreslår p</w:t>
      </w:r>
      <w:r w:rsidRPr="144F3230">
        <w:rPr>
          <w:rFonts w:ascii="Calibri" w:hAnsi="Calibri" w:cs="Calibri"/>
        </w:rPr>
        <w:t>artnerskap</w:t>
      </w:r>
      <w:r w:rsidR="005D0579" w:rsidRPr="144F3230">
        <w:rPr>
          <w:rFonts w:ascii="Calibri" w:hAnsi="Calibri" w:cs="Calibri"/>
        </w:rPr>
        <w:t>,</w:t>
      </w:r>
      <w:r w:rsidRPr="144F3230">
        <w:rPr>
          <w:rFonts w:ascii="Calibri" w:hAnsi="Calibri" w:cs="Calibri"/>
        </w:rPr>
        <w:t xml:space="preserve"> ikke </w:t>
      </w:r>
      <w:r w:rsidR="005D0579" w:rsidRPr="144F3230">
        <w:rPr>
          <w:rFonts w:ascii="Calibri" w:hAnsi="Calibri" w:cs="Calibri"/>
        </w:rPr>
        <w:t>nye siloer</w:t>
      </w:r>
      <w:r w:rsidR="006E3502">
        <w:rPr>
          <w:rFonts w:ascii="Calibri" w:hAnsi="Calibri" w:cs="Calibri"/>
        </w:rPr>
        <w:t xml:space="preserve">. Dette innebærer </w:t>
      </w:r>
      <w:r w:rsidR="009328F2">
        <w:rPr>
          <w:rFonts w:ascii="Calibri" w:hAnsi="Calibri" w:cs="Calibri"/>
        </w:rPr>
        <w:t xml:space="preserve">et endret fokus </w:t>
      </w:r>
      <w:r w:rsidR="5D71728F" w:rsidRPr="144F3230">
        <w:rPr>
          <w:rFonts w:ascii="Calibri" w:hAnsi="Calibri" w:cs="Calibri"/>
        </w:rPr>
        <w:t>fra spesial</w:t>
      </w:r>
      <w:r w:rsidR="00C603EF">
        <w:rPr>
          <w:rFonts w:ascii="Calibri" w:hAnsi="Calibri" w:cs="Calibri"/>
        </w:rPr>
        <w:t>is</w:t>
      </w:r>
      <w:r w:rsidR="5D71728F" w:rsidRPr="144F3230">
        <w:rPr>
          <w:rFonts w:ascii="Calibri" w:hAnsi="Calibri" w:cs="Calibri"/>
        </w:rPr>
        <w:t>thelsetjene</w:t>
      </w:r>
      <w:r w:rsidR="009328F2">
        <w:rPr>
          <w:rFonts w:ascii="Calibri" w:hAnsi="Calibri" w:cs="Calibri"/>
        </w:rPr>
        <w:t>ste</w:t>
      </w:r>
      <w:r w:rsidR="5D71728F" w:rsidRPr="144F3230">
        <w:rPr>
          <w:rFonts w:ascii="Calibri" w:hAnsi="Calibri" w:cs="Calibri"/>
        </w:rPr>
        <w:t>r i hjemmet til</w:t>
      </w:r>
      <w:r w:rsidR="00EE1065" w:rsidRPr="144F3230">
        <w:rPr>
          <w:rFonts w:ascii="Calibri" w:hAnsi="Calibri" w:cs="Calibri"/>
        </w:rPr>
        <w:t xml:space="preserve"> felles helsetjenester i hjemmet</w:t>
      </w:r>
      <w:r w:rsidR="006E3502">
        <w:rPr>
          <w:rFonts w:ascii="Calibri" w:hAnsi="Calibri" w:cs="Calibri"/>
        </w:rPr>
        <w:t>.</w:t>
      </w:r>
    </w:p>
    <w:p w14:paraId="6C048333" w14:textId="77777777" w:rsidR="00D36B4F" w:rsidRDefault="00EE53CE" w:rsidP="00D36B4F">
      <w:pPr>
        <w:pStyle w:val="Listeavsnitt"/>
        <w:numPr>
          <w:ilvl w:val="0"/>
          <w:numId w:val="18"/>
        </w:numPr>
        <w:rPr>
          <w:rFonts w:ascii="Calibri" w:hAnsi="Calibri" w:cs="Calibri"/>
        </w:rPr>
      </w:pPr>
      <w:r w:rsidRPr="006E3502">
        <w:rPr>
          <w:rFonts w:ascii="Calibri" w:hAnsi="Calibri" w:cs="Calibri"/>
        </w:rPr>
        <w:t>Nye tjenester må utvikles i partnerskap mellom sykehus og kommune, med felles planlegging, finansiering og kompetanseutvikling.</w:t>
      </w:r>
      <w:r w:rsidR="00C46200" w:rsidRPr="006E3502">
        <w:rPr>
          <w:rFonts w:ascii="Calibri" w:hAnsi="Calibri" w:cs="Calibri"/>
        </w:rPr>
        <w:t xml:space="preserve"> </w:t>
      </w:r>
    </w:p>
    <w:p w14:paraId="0DFB4F80" w14:textId="77777777" w:rsidR="00C1069A" w:rsidRDefault="00C1069A" w:rsidP="00C1069A">
      <w:pPr>
        <w:pStyle w:val="Listeavsnitt"/>
        <w:rPr>
          <w:rFonts w:ascii="Calibri" w:hAnsi="Calibri" w:cs="Calibri"/>
        </w:rPr>
      </w:pPr>
    </w:p>
    <w:p w14:paraId="782F8418" w14:textId="42F9C4EB" w:rsidR="008833F8" w:rsidRPr="00D36B4F" w:rsidRDefault="008833F8" w:rsidP="00D36B4F">
      <w:pPr>
        <w:pStyle w:val="Listeavsnitt"/>
        <w:numPr>
          <w:ilvl w:val="0"/>
          <w:numId w:val="18"/>
        </w:numPr>
        <w:rPr>
          <w:rFonts w:ascii="Calibri" w:hAnsi="Calibri" w:cs="Calibri"/>
        </w:rPr>
      </w:pPr>
      <w:r>
        <w:t>Vi mener det skal hete felles helsetjenester i hjemmet</w:t>
      </w:r>
      <w:r w:rsidR="005A3D1D">
        <w:t xml:space="preserve"> heller enn spesialis</w:t>
      </w:r>
      <w:r w:rsidR="399CA3B5">
        <w:t>thelsetj</w:t>
      </w:r>
      <w:r w:rsidR="005A3D1D">
        <w:t>enester hjemme</w:t>
      </w:r>
      <w:r w:rsidR="001614AA">
        <w:t>.</w:t>
      </w:r>
    </w:p>
    <w:p w14:paraId="6965EE47" w14:textId="28E63DA4" w:rsidR="00EE53CE" w:rsidRPr="005D0579" w:rsidRDefault="00EE53CE" w:rsidP="00EE53CE">
      <w:pPr>
        <w:rPr>
          <w:rFonts w:ascii="Calibri" w:hAnsi="Calibri" w:cs="Calibri"/>
        </w:rPr>
      </w:pPr>
      <w:r w:rsidRPr="4B16B0AD">
        <w:rPr>
          <w:rFonts w:ascii="Calibri" w:hAnsi="Calibri" w:cs="Calibri"/>
        </w:rPr>
        <w:lastRenderedPageBreak/>
        <w:t xml:space="preserve">3. </w:t>
      </w:r>
      <w:r w:rsidR="43170247" w:rsidRPr="4B16B0AD">
        <w:rPr>
          <w:rFonts w:ascii="Calibri" w:hAnsi="Calibri" w:cs="Calibri"/>
        </w:rPr>
        <w:t>Felles helsetjenester i hjemmet</w:t>
      </w:r>
      <w:r w:rsidR="006C7D1B" w:rsidRPr="4B16B0AD">
        <w:rPr>
          <w:rFonts w:ascii="Calibri" w:hAnsi="Calibri" w:cs="Calibri"/>
        </w:rPr>
        <w:t xml:space="preserve"> kan</w:t>
      </w:r>
      <w:r w:rsidR="43170247" w:rsidRPr="4B16B0AD">
        <w:rPr>
          <w:rFonts w:ascii="Calibri" w:hAnsi="Calibri" w:cs="Calibri"/>
        </w:rPr>
        <w:t xml:space="preserve"> bidra til l</w:t>
      </w:r>
      <w:r w:rsidRPr="4B16B0AD">
        <w:rPr>
          <w:rFonts w:ascii="Calibri" w:hAnsi="Calibri" w:cs="Calibri"/>
        </w:rPr>
        <w:t xml:space="preserve">ikeverdige tjenester </w:t>
      </w:r>
      <w:r w:rsidR="4E646E28" w:rsidRPr="4B16B0AD">
        <w:rPr>
          <w:rFonts w:ascii="Calibri" w:hAnsi="Calibri" w:cs="Calibri"/>
        </w:rPr>
        <w:t xml:space="preserve">for pasienter </w:t>
      </w:r>
      <w:r w:rsidRPr="4B16B0AD">
        <w:rPr>
          <w:rFonts w:ascii="Calibri" w:hAnsi="Calibri" w:cs="Calibri"/>
        </w:rPr>
        <w:t>i hele landet</w:t>
      </w:r>
      <w:r w:rsidR="006C7D1B" w:rsidRPr="4B16B0AD">
        <w:rPr>
          <w:rFonts w:ascii="Calibri" w:hAnsi="Calibri" w:cs="Calibri"/>
        </w:rPr>
        <w:t>, forutsett at planlegging og gjennomføring skjer m</w:t>
      </w:r>
      <w:r w:rsidR="00B758A0" w:rsidRPr="4B16B0AD">
        <w:rPr>
          <w:rFonts w:ascii="Calibri" w:hAnsi="Calibri" w:cs="Calibri"/>
        </w:rPr>
        <w:t>ed dette for øyet</w:t>
      </w:r>
      <w:r w:rsidR="001614AA" w:rsidRPr="4B16B0AD">
        <w:rPr>
          <w:rFonts w:ascii="Calibri" w:hAnsi="Calibri" w:cs="Calibri"/>
        </w:rPr>
        <w:t>.</w:t>
      </w:r>
    </w:p>
    <w:p w14:paraId="6E42CDD3" w14:textId="711ACD35" w:rsidR="001120D9" w:rsidRPr="005D0579" w:rsidRDefault="12FB17B0" w:rsidP="00EE53CE">
      <w:pPr>
        <w:rPr>
          <w:rFonts w:ascii="Calibri" w:hAnsi="Calibri" w:cs="Calibri"/>
        </w:rPr>
      </w:pPr>
      <w:r w:rsidRPr="34F5257B">
        <w:rPr>
          <w:rFonts w:ascii="Calibri" w:hAnsi="Calibri" w:cs="Calibri"/>
        </w:rPr>
        <w:t xml:space="preserve">Nesten halvparten </w:t>
      </w:r>
      <w:r w:rsidR="29840FFC" w:rsidRPr="34F5257B">
        <w:rPr>
          <w:rFonts w:ascii="Calibri" w:hAnsi="Calibri" w:cs="Calibri"/>
        </w:rPr>
        <w:t>(46</w:t>
      </w:r>
      <w:r w:rsidR="62B4FD64" w:rsidRPr="34F5257B">
        <w:rPr>
          <w:rFonts w:ascii="Calibri" w:hAnsi="Calibri" w:cs="Calibri"/>
        </w:rPr>
        <w:t xml:space="preserve"> %</w:t>
      </w:r>
      <w:r w:rsidR="29840FFC" w:rsidRPr="34F5257B">
        <w:rPr>
          <w:rFonts w:ascii="Calibri" w:hAnsi="Calibri" w:cs="Calibri"/>
        </w:rPr>
        <w:t>)</w:t>
      </w:r>
      <w:r w:rsidR="62B4FD64" w:rsidRPr="34F5257B">
        <w:rPr>
          <w:rFonts w:ascii="Calibri" w:hAnsi="Calibri" w:cs="Calibri"/>
        </w:rPr>
        <w:t xml:space="preserve"> av norske kommuner </w:t>
      </w:r>
      <w:r w:rsidR="29840FFC" w:rsidRPr="34F5257B">
        <w:rPr>
          <w:rFonts w:ascii="Calibri" w:hAnsi="Calibri" w:cs="Calibri"/>
        </w:rPr>
        <w:t xml:space="preserve">er små og </w:t>
      </w:r>
      <w:r w:rsidR="4ACDCF6C" w:rsidRPr="34F5257B">
        <w:rPr>
          <w:rFonts w:ascii="Calibri" w:hAnsi="Calibri" w:cs="Calibri"/>
        </w:rPr>
        <w:t>u</w:t>
      </w:r>
      <w:r w:rsidR="29840FFC" w:rsidRPr="34F5257B">
        <w:rPr>
          <w:rFonts w:ascii="Calibri" w:hAnsi="Calibri" w:cs="Calibri"/>
        </w:rPr>
        <w:t>sentrale</w:t>
      </w:r>
      <w:r w:rsidR="62B4FD64" w:rsidRPr="34F5257B">
        <w:rPr>
          <w:rFonts w:ascii="Calibri" w:hAnsi="Calibri" w:cs="Calibri"/>
        </w:rPr>
        <w:t xml:space="preserve">. </w:t>
      </w:r>
      <w:r w:rsidR="29840FFC" w:rsidRPr="34F5257B">
        <w:rPr>
          <w:rFonts w:ascii="Calibri" w:hAnsi="Calibri" w:cs="Calibri"/>
        </w:rPr>
        <w:t>«</w:t>
      </w:r>
      <w:r w:rsidR="62B4FD64" w:rsidRPr="34F5257B">
        <w:rPr>
          <w:rFonts w:ascii="Calibri" w:hAnsi="Calibri" w:cs="Calibri"/>
        </w:rPr>
        <w:t xml:space="preserve">Rural </w:t>
      </w:r>
      <w:proofErr w:type="spellStart"/>
      <w:r w:rsidR="62B4FD64" w:rsidRPr="34F5257B">
        <w:rPr>
          <w:rFonts w:ascii="Calibri" w:hAnsi="Calibri" w:cs="Calibri"/>
        </w:rPr>
        <w:t>proofing</w:t>
      </w:r>
      <w:proofErr w:type="spellEnd"/>
      <w:r w:rsidR="29840FFC" w:rsidRPr="34F5257B">
        <w:rPr>
          <w:rFonts w:ascii="Calibri" w:hAnsi="Calibri" w:cs="Calibri"/>
        </w:rPr>
        <w:t>»</w:t>
      </w:r>
      <w:r w:rsidR="62B4FD64" w:rsidRPr="34F5257B">
        <w:rPr>
          <w:rFonts w:ascii="Calibri" w:hAnsi="Calibri" w:cs="Calibri"/>
        </w:rPr>
        <w:t xml:space="preserve"> må inn som prinsipp i alle nye helsetjenestemodeller</w:t>
      </w:r>
      <w:r w:rsidR="2FC96E01" w:rsidRPr="34F5257B">
        <w:rPr>
          <w:rFonts w:ascii="Calibri" w:hAnsi="Calibri" w:cs="Calibri"/>
        </w:rPr>
        <w:t xml:space="preserve">. Det innebærer at tjenesteutvikling med sikte på felles helsetjenester </w:t>
      </w:r>
      <w:r w:rsidR="1321FC1C" w:rsidRPr="34F5257B">
        <w:rPr>
          <w:rFonts w:ascii="Calibri" w:hAnsi="Calibri" w:cs="Calibri"/>
        </w:rPr>
        <w:t>i hj</w:t>
      </w:r>
      <w:r w:rsidR="7D64B245" w:rsidRPr="34F5257B">
        <w:rPr>
          <w:rFonts w:ascii="Calibri" w:hAnsi="Calibri" w:cs="Calibri"/>
        </w:rPr>
        <w:t>e</w:t>
      </w:r>
      <w:r w:rsidR="1321FC1C" w:rsidRPr="34F5257B">
        <w:rPr>
          <w:rFonts w:ascii="Calibri" w:hAnsi="Calibri" w:cs="Calibri"/>
        </w:rPr>
        <w:t xml:space="preserve">mmet </w:t>
      </w:r>
      <w:r w:rsidR="2FC96E01" w:rsidRPr="34F5257B">
        <w:rPr>
          <w:rFonts w:ascii="Calibri" w:hAnsi="Calibri" w:cs="Calibri"/>
        </w:rPr>
        <w:t xml:space="preserve">må kunne tilpasses både sykehusnære kommuner og distriktskommuner langt fra sykehus. Kompetanse som trengs rundt pasienten må bygges og deles mellom helsepersonell fra </w:t>
      </w:r>
      <w:r w:rsidR="269978EE" w:rsidRPr="34F5257B">
        <w:rPr>
          <w:rFonts w:ascii="Calibri" w:hAnsi="Calibri" w:cs="Calibri"/>
        </w:rPr>
        <w:t>spesialisthelsetjeneste og kommunale helse- og omsorgstjenester</w:t>
      </w:r>
      <w:r w:rsidR="2FC96E01" w:rsidRPr="34F5257B">
        <w:rPr>
          <w:rFonts w:ascii="Calibri" w:hAnsi="Calibri" w:cs="Calibri"/>
        </w:rPr>
        <w:t>, og det må etableres et rammeverk for slik kompetansebygging i hvert individuelle pasientforløp. Det må tas hensyn til at kompetansebehovet vil variere fra kommune til kommune.</w:t>
      </w:r>
      <w:r w:rsidR="12848FCF" w:rsidRPr="34F5257B">
        <w:rPr>
          <w:rFonts w:ascii="Calibri" w:hAnsi="Calibri" w:cs="Calibri"/>
        </w:rPr>
        <w:t xml:space="preserve"> Etableringen av et generisk rammeverk for individuell, </w:t>
      </w:r>
      <w:proofErr w:type="spellStart"/>
      <w:r w:rsidR="12848FCF" w:rsidRPr="34F5257B">
        <w:rPr>
          <w:rFonts w:ascii="Calibri" w:hAnsi="Calibri" w:cs="Calibri"/>
        </w:rPr>
        <w:t>pasientnær</w:t>
      </w:r>
      <w:proofErr w:type="spellEnd"/>
      <w:r w:rsidR="12848FCF" w:rsidRPr="34F5257B">
        <w:rPr>
          <w:rFonts w:ascii="Calibri" w:hAnsi="Calibri" w:cs="Calibri"/>
        </w:rPr>
        <w:t xml:space="preserve"> kompetansebygging vil kunne ha overføringsverdi til ulike pasientforløp og bidra til å styrke generell og gjensidig kompetanse blant helsepersonell i kommuner og s</w:t>
      </w:r>
      <w:r w:rsidR="63DAA7D7" w:rsidRPr="34F5257B">
        <w:rPr>
          <w:rFonts w:ascii="Calibri" w:hAnsi="Calibri" w:cs="Calibri"/>
        </w:rPr>
        <w:t>y</w:t>
      </w:r>
      <w:r w:rsidR="12848FCF" w:rsidRPr="34F5257B">
        <w:rPr>
          <w:rFonts w:ascii="Calibri" w:hAnsi="Calibri" w:cs="Calibri"/>
        </w:rPr>
        <w:t>kehus.</w:t>
      </w:r>
    </w:p>
    <w:p w14:paraId="07772BCC" w14:textId="5DBFD410" w:rsidR="00EE53CE" w:rsidRPr="005D0579" w:rsidRDefault="00EE53CE" w:rsidP="00EE53CE">
      <w:pPr>
        <w:rPr>
          <w:rFonts w:ascii="Calibri" w:hAnsi="Calibri" w:cs="Calibri"/>
        </w:rPr>
      </w:pPr>
      <w:r w:rsidRPr="01FB4C4A">
        <w:rPr>
          <w:rFonts w:ascii="Calibri" w:hAnsi="Calibri" w:cs="Calibri"/>
        </w:rPr>
        <w:t xml:space="preserve">4. </w:t>
      </w:r>
      <w:proofErr w:type="spellStart"/>
      <w:r w:rsidRPr="01FB4C4A">
        <w:rPr>
          <w:rFonts w:ascii="Calibri" w:hAnsi="Calibri" w:cs="Calibri"/>
        </w:rPr>
        <w:t>Palliasjon</w:t>
      </w:r>
      <w:proofErr w:type="spellEnd"/>
      <w:r w:rsidRPr="01FB4C4A">
        <w:rPr>
          <w:rFonts w:ascii="Calibri" w:hAnsi="Calibri" w:cs="Calibri"/>
        </w:rPr>
        <w:t xml:space="preserve"> </w:t>
      </w:r>
      <w:r w:rsidR="5B663AD8" w:rsidRPr="01FB4C4A">
        <w:rPr>
          <w:rFonts w:ascii="Calibri" w:hAnsi="Calibri" w:cs="Calibri"/>
        </w:rPr>
        <w:t xml:space="preserve">og lindring </w:t>
      </w:r>
      <w:r w:rsidRPr="01FB4C4A">
        <w:rPr>
          <w:rFonts w:ascii="Calibri" w:hAnsi="Calibri" w:cs="Calibri"/>
        </w:rPr>
        <w:t>som forbilde for helhet.</w:t>
      </w:r>
    </w:p>
    <w:p w14:paraId="5B1C834F" w14:textId="13DF1190" w:rsidR="005D0579" w:rsidRPr="005D0579" w:rsidRDefault="00EE53CE" w:rsidP="00EE53CE">
      <w:pPr>
        <w:rPr>
          <w:rFonts w:ascii="Calibri" w:hAnsi="Calibri" w:cs="Calibri"/>
        </w:rPr>
      </w:pPr>
      <w:r w:rsidRPr="144F3230">
        <w:rPr>
          <w:rFonts w:ascii="Calibri" w:hAnsi="Calibri" w:cs="Calibri"/>
        </w:rPr>
        <w:t xml:space="preserve">Palliative tjenester har erfaring med tverrfaglig, koordinert og personsentrert omsorg som kan brukes som </w:t>
      </w:r>
      <w:r w:rsidR="26E2E668" w:rsidRPr="144F3230">
        <w:rPr>
          <w:rFonts w:ascii="Calibri" w:hAnsi="Calibri" w:cs="Calibri"/>
        </w:rPr>
        <w:t>foregangs</w:t>
      </w:r>
      <w:r w:rsidRPr="144F3230">
        <w:rPr>
          <w:rFonts w:ascii="Calibri" w:hAnsi="Calibri" w:cs="Calibri"/>
        </w:rPr>
        <w:t>modell</w:t>
      </w:r>
      <w:r w:rsidR="2F219E5A" w:rsidRPr="144F3230">
        <w:rPr>
          <w:rFonts w:ascii="Calibri" w:hAnsi="Calibri" w:cs="Calibri"/>
        </w:rPr>
        <w:t xml:space="preserve"> for videre u</w:t>
      </w:r>
      <w:r w:rsidR="4DA01D6C" w:rsidRPr="144F3230">
        <w:rPr>
          <w:rFonts w:ascii="Calibri" w:hAnsi="Calibri" w:cs="Calibri"/>
        </w:rPr>
        <w:t>tvikling av felles helsetjenester i hjemmet</w:t>
      </w:r>
    </w:p>
    <w:p w14:paraId="5285DEDF" w14:textId="75514D66" w:rsidR="00EE53CE" w:rsidRPr="005D0579" w:rsidRDefault="001120D9" w:rsidP="00EE53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EE53CE" w:rsidRPr="01FB4C4A">
        <w:rPr>
          <w:rFonts w:ascii="Calibri" w:hAnsi="Calibri" w:cs="Calibri"/>
        </w:rPr>
        <w:t>Hva står på spill</w:t>
      </w:r>
      <w:r w:rsidR="00ED47E9">
        <w:rPr>
          <w:rFonts w:ascii="Calibri" w:hAnsi="Calibri" w:cs="Calibri"/>
        </w:rPr>
        <w:t>?</w:t>
      </w:r>
    </w:p>
    <w:p w14:paraId="74C3E78E" w14:textId="0D043426" w:rsidR="00EE53CE" w:rsidRPr="007F2614" w:rsidRDefault="66A97DFB" w:rsidP="007F2614">
      <w:pPr>
        <w:pStyle w:val="Listeavsnitt"/>
        <w:numPr>
          <w:ilvl w:val="0"/>
          <w:numId w:val="13"/>
        </w:numPr>
        <w:rPr>
          <w:rFonts w:ascii="Calibri" w:hAnsi="Calibri" w:cs="Calibri"/>
        </w:rPr>
      </w:pPr>
      <w:r w:rsidRPr="144F3230">
        <w:rPr>
          <w:rFonts w:ascii="Calibri" w:hAnsi="Calibri" w:cs="Calibri"/>
        </w:rPr>
        <w:t>Manglende kontinuitet i oppfølging av alvorlig syke og døende pasienter som</w:t>
      </w:r>
      <w:r w:rsidR="49BF670A" w:rsidRPr="144F3230">
        <w:rPr>
          <w:rFonts w:ascii="Calibri" w:hAnsi="Calibri" w:cs="Calibri"/>
        </w:rPr>
        <w:t xml:space="preserve"> kan true pasientsikkerhet</w:t>
      </w:r>
      <w:r w:rsidR="721C3D98" w:rsidRPr="144F3230">
        <w:rPr>
          <w:rFonts w:ascii="Calibri" w:hAnsi="Calibri" w:cs="Calibri"/>
        </w:rPr>
        <w:t xml:space="preserve">. </w:t>
      </w:r>
    </w:p>
    <w:p w14:paraId="1A971B90" w14:textId="0822B22A" w:rsidR="00EE53CE" w:rsidRPr="007F2614" w:rsidRDefault="31D4D8F7" w:rsidP="007F2614">
      <w:pPr>
        <w:pStyle w:val="Listeavsnitt"/>
        <w:numPr>
          <w:ilvl w:val="0"/>
          <w:numId w:val="13"/>
        </w:numPr>
        <w:rPr>
          <w:rFonts w:ascii="Calibri" w:hAnsi="Calibri" w:cs="Calibri"/>
        </w:rPr>
      </w:pPr>
      <w:r w:rsidRPr="43DAE889">
        <w:rPr>
          <w:rFonts w:ascii="Calibri" w:hAnsi="Calibri" w:cs="Calibri"/>
        </w:rPr>
        <w:t xml:space="preserve">Økt belastning på </w:t>
      </w:r>
      <w:r w:rsidR="6CFA009E" w:rsidRPr="43DAE889">
        <w:rPr>
          <w:rFonts w:ascii="Calibri" w:hAnsi="Calibri" w:cs="Calibri"/>
        </w:rPr>
        <w:t>kommunale helse- og omsorgstjenester,</w:t>
      </w:r>
      <w:r w:rsidRPr="43DAE889">
        <w:rPr>
          <w:rFonts w:ascii="Calibri" w:hAnsi="Calibri" w:cs="Calibri"/>
        </w:rPr>
        <w:t xml:space="preserve"> uten samsvarende</w:t>
      </w:r>
      <w:r w:rsidR="79448629" w:rsidRPr="43DAE889">
        <w:rPr>
          <w:rFonts w:ascii="Calibri" w:hAnsi="Calibri" w:cs="Calibri"/>
        </w:rPr>
        <w:t xml:space="preserve"> økning av</w:t>
      </w:r>
      <w:r w:rsidRPr="43DAE889">
        <w:rPr>
          <w:rFonts w:ascii="Calibri" w:hAnsi="Calibri" w:cs="Calibri"/>
        </w:rPr>
        <w:t xml:space="preserve"> ressurser.</w:t>
      </w:r>
    </w:p>
    <w:p w14:paraId="372DCBD9" w14:textId="73E74129" w:rsidR="007F2614" w:rsidRDefault="00EE53CE" w:rsidP="007F2614">
      <w:pPr>
        <w:pStyle w:val="Listeavsnitt"/>
        <w:numPr>
          <w:ilvl w:val="0"/>
          <w:numId w:val="13"/>
        </w:numPr>
        <w:rPr>
          <w:rFonts w:ascii="Calibri" w:hAnsi="Calibri" w:cs="Calibri"/>
        </w:rPr>
      </w:pPr>
      <w:r w:rsidRPr="007F2614">
        <w:rPr>
          <w:rFonts w:ascii="Calibri" w:hAnsi="Calibri" w:cs="Calibri"/>
        </w:rPr>
        <w:t>Risiko for ulikhet mellom by og distrikt.</w:t>
      </w:r>
    </w:p>
    <w:p w14:paraId="04203EAD" w14:textId="4DB2D9FD" w:rsidR="007F2614" w:rsidRPr="007F2614" w:rsidRDefault="003A7FFB" w:rsidP="007F2614">
      <w:pPr>
        <w:pStyle w:val="Listeavsnitt"/>
        <w:numPr>
          <w:ilvl w:val="0"/>
          <w:numId w:val="13"/>
        </w:numPr>
        <w:rPr>
          <w:rFonts w:ascii="Calibri" w:hAnsi="Calibri" w:cs="Calibri"/>
        </w:rPr>
      </w:pPr>
      <w:r w:rsidRPr="4B16B0AD">
        <w:rPr>
          <w:rFonts w:ascii="Calibri" w:hAnsi="Calibri" w:cs="Calibri"/>
        </w:rPr>
        <w:t xml:space="preserve">At spesialisthelsetjenesten </w:t>
      </w:r>
      <w:r w:rsidR="001D28AA" w:rsidRPr="4B16B0AD">
        <w:rPr>
          <w:rFonts w:ascii="Calibri" w:hAnsi="Calibri" w:cs="Calibri"/>
        </w:rPr>
        <w:t>overtar</w:t>
      </w:r>
      <w:r w:rsidRPr="4B16B0AD">
        <w:rPr>
          <w:rFonts w:ascii="Calibri" w:hAnsi="Calibri" w:cs="Calibri"/>
        </w:rPr>
        <w:t xml:space="preserve"> </w:t>
      </w:r>
      <w:r w:rsidR="000906E0" w:rsidRPr="4B16B0AD">
        <w:rPr>
          <w:rFonts w:ascii="Calibri" w:hAnsi="Calibri" w:cs="Calibri"/>
        </w:rPr>
        <w:t>arbeidsoppgaver som allerede løs</w:t>
      </w:r>
      <w:r w:rsidR="001D28AA" w:rsidRPr="4B16B0AD">
        <w:rPr>
          <w:rFonts w:ascii="Calibri" w:hAnsi="Calibri" w:cs="Calibri"/>
        </w:rPr>
        <w:t>es</w:t>
      </w:r>
      <w:r w:rsidR="000906E0" w:rsidRPr="4B16B0AD">
        <w:rPr>
          <w:rFonts w:ascii="Calibri" w:hAnsi="Calibri" w:cs="Calibri"/>
        </w:rPr>
        <w:t xml:space="preserve"> i </w:t>
      </w:r>
      <w:r w:rsidR="00033728" w:rsidRPr="4B16B0AD">
        <w:rPr>
          <w:rFonts w:ascii="Calibri" w:hAnsi="Calibri" w:cs="Calibri"/>
        </w:rPr>
        <w:t>kommunale helse- og omsorgstjenester</w:t>
      </w:r>
      <w:r w:rsidR="001D28AA" w:rsidRPr="4B16B0AD">
        <w:rPr>
          <w:rFonts w:ascii="Calibri" w:hAnsi="Calibri" w:cs="Calibri"/>
        </w:rPr>
        <w:t xml:space="preserve"> på en forsvarlig måte. Dette er en naturlig </w:t>
      </w:r>
      <w:r w:rsidR="00BA76A0" w:rsidRPr="4B16B0AD">
        <w:rPr>
          <w:rFonts w:ascii="Calibri" w:hAnsi="Calibri" w:cs="Calibri"/>
        </w:rPr>
        <w:t>følge av at fastlegens portvaktfunksjon omgås</w:t>
      </w:r>
      <w:r w:rsidR="008935D8" w:rsidRPr="4B16B0AD">
        <w:rPr>
          <w:rFonts w:ascii="Calibri" w:hAnsi="Calibri" w:cs="Calibri"/>
        </w:rPr>
        <w:t xml:space="preserve"> dersom tjenester planlegges ensidig fra sykehussiden.</w:t>
      </w:r>
      <w:r w:rsidR="2727790F" w:rsidRPr="4B16B0AD">
        <w:rPr>
          <w:rFonts w:ascii="Calibri" w:hAnsi="Calibri" w:cs="Calibri"/>
        </w:rPr>
        <w:t xml:space="preserve"> </w:t>
      </w:r>
      <w:r w:rsidR="568F7A2E" w:rsidRPr="4B16B0AD">
        <w:rPr>
          <w:rFonts w:ascii="Calibri" w:hAnsi="Calibri" w:cs="Calibri"/>
        </w:rPr>
        <w:t xml:space="preserve">Det er </w:t>
      </w:r>
      <w:r w:rsidR="568F7A2E" w:rsidRPr="4B16B0AD">
        <w:t>også en risiko for at kommunenes egen spesialistsykepleierkompetanse blir forbigått dersom nye tjenester planlegges og ytes ensidig fra sykehussiden.</w:t>
      </w:r>
    </w:p>
    <w:p w14:paraId="35FB56A5" w14:textId="77777777" w:rsidR="005D0579" w:rsidRPr="005D0579" w:rsidRDefault="005D0579" w:rsidP="00EE53CE">
      <w:pPr>
        <w:rPr>
          <w:rFonts w:ascii="Calibri" w:hAnsi="Calibri" w:cs="Calibri"/>
          <w:b/>
          <w:bCs/>
        </w:rPr>
      </w:pPr>
    </w:p>
    <w:p w14:paraId="3F2A5494" w14:textId="0872BC94" w:rsidR="00EE53CE" w:rsidRPr="005D0579" w:rsidRDefault="0F8CEDF9" w:rsidP="34F5257B">
      <w:pPr>
        <w:pStyle w:val="Overskrift2"/>
        <w:rPr>
          <w:rFonts w:ascii="Calibri" w:hAnsi="Calibri" w:cs="Calibri"/>
          <w:b/>
          <w:bCs/>
        </w:rPr>
      </w:pPr>
      <w:r>
        <w:t>4</w:t>
      </w:r>
      <w:r w:rsidR="62B4FD64">
        <w:t xml:space="preserve">. Forslag og anbefalinger </w:t>
      </w:r>
    </w:p>
    <w:p w14:paraId="55FB8F6D" w14:textId="373EF040" w:rsidR="00EE53CE" w:rsidRPr="005D0579" w:rsidRDefault="00EE53CE" w:rsidP="00EE53CE">
      <w:pPr>
        <w:rPr>
          <w:rFonts w:ascii="Calibri" w:hAnsi="Calibri" w:cs="Calibri"/>
        </w:rPr>
      </w:pPr>
      <w:r w:rsidRPr="144F3230">
        <w:rPr>
          <w:rFonts w:ascii="Calibri" w:hAnsi="Calibri" w:cs="Calibri"/>
        </w:rPr>
        <w:t>1. Utvikle en nasjonal strategi for</w:t>
      </w:r>
      <w:r w:rsidR="069F488A" w:rsidRPr="144F3230">
        <w:rPr>
          <w:rFonts w:ascii="Calibri" w:hAnsi="Calibri" w:cs="Calibri"/>
        </w:rPr>
        <w:t xml:space="preserve"> felles</w:t>
      </w:r>
      <w:r w:rsidRPr="144F3230">
        <w:rPr>
          <w:rFonts w:ascii="Calibri" w:hAnsi="Calibri" w:cs="Calibri"/>
        </w:rPr>
        <w:t xml:space="preserve"> </w:t>
      </w:r>
      <w:r w:rsidR="3E3FA453" w:rsidRPr="144F3230">
        <w:rPr>
          <w:rFonts w:ascii="Calibri" w:hAnsi="Calibri" w:cs="Calibri"/>
        </w:rPr>
        <w:t>helse</w:t>
      </w:r>
      <w:r w:rsidRPr="144F3230">
        <w:rPr>
          <w:rFonts w:ascii="Calibri" w:hAnsi="Calibri" w:cs="Calibri"/>
        </w:rPr>
        <w:t xml:space="preserve">tjenester i hjemmet, der </w:t>
      </w:r>
      <w:proofErr w:type="spellStart"/>
      <w:r w:rsidRPr="144F3230">
        <w:rPr>
          <w:rFonts w:ascii="Calibri" w:hAnsi="Calibri" w:cs="Calibri"/>
        </w:rPr>
        <w:t>palliasjon</w:t>
      </w:r>
      <w:proofErr w:type="spellEnd"/>
      <w:r w:rsidR="513FE887" w:rsidRPr="144F3230">
        <w:rPr>
          <w:rFonts w:ascii="Calibri" w:hAnsi="Calibri" w:cs="Calibri"/>
        </w:rPr>
        <w:t xml:space="preserve"> og lindring</w:t>
      </w:r>
      <w:r w:rsidRPr="144F3230">
        <w:rPr>
          <w:rFonts w:ascii="Calibri" w:hAnsi="Calibri" w:cs="Calibri"/>
        </w:rPr>
        <w:t xml:space="preserve"> inngår som tverrgående område</w:t>
      </w:r>
      <w:r w:rsidR="5D0A45E6" w:rsidRPr="144F3230">
        <w:rPr>
          <w:rFonts w:ascii="Calibri" w:hAnsi="Calibri" w:cs="Calibri"/>
        </w:rPr>
        <w:t>.</w:t>
      </w:r>
    </w:p>
    <w:p w14:paraId="2EBA2463" w14:textId="63CF8F65" w:rsidR="00EE53CE" w:rsidRPr="005D0579" w:rsidRDefault="00EE53CE" w:rsidP="00EE53CE">
      <w:pPr>
        <w:rPr>
          <w:rFonts w:ascii="Calibri" w:hAnsi="Calibri" w:cs="Calibri"/>
        </w:rPr>
      </w:pPr>
      <w:r w:rsidRPr="144F3230">
        <w:rPr>
          <w:rFonts w:ascii="Calibri" w:hAnsi="Calibri" w:cs="Calibri"/>
        </w:rPr>
        <w:t xml:space="preserve">2. Sikre at dreiningen mot spesialisttjenester i hjemmet skjer i partnerskap med </w:t>
      </w:r>
      <w:r w:rsidR="4C6C9789" w:rsidRPr="144F3230">
        <w:rPr>
          <w:rFonts w:ascii="Calibri" w:hAnsi="Calibri" w:cs="Calibri"/>
        </w:rPr>
        <w:t>kommunale helse- og omsorgstjenester, inkludert fastleger</w:t>
      </w:r>
      <w:r w:rsidR="00245889">
        <w:rPr>
          <w:rFonts w:ascii="Calibri" w:hAnsi="Calibri" w:cs="Calibri"/>
        </w:rPr>
        <w:t>, sykeplei</w:t>
      </w:r>
      <w:r w:rsidR="00B9673B">
        <w:rPr>
          <w:rFonts w:ascii="Calibri" w:hAnsi="Calibri" w:cs="Calibri"/>
        </w:rPr>
        <w:t>ere</w:t>
      </w:r>
      <w:r w:rsidR="00245889">
        <w:rPr>
          <w:rFonts w:ascii="Calibri" w:hAnsi="Calibri" w:cs="Calibri"/>
        </w:rPr>
        <w:t xml:space="preserve"> </w:t>
      </w:r>
      <w:r w:rsidR="4C6C9789" w:rsidRPr="144F3230">
        <w:rPr>
          <w:rFonts w:ascii="Calibri" w:hAnsi="Calibri" w:cs="Calibri"/>
        </w:rPr>
        <w:t>og annet helsepersonell</w:t>
      </w:r>
      <w:r w:rsidRPr="144F3230">
        <w:rPr>
          <w:rFonts w:ascii="Calibri" w:hAnsi="Calibri" w:cs="Calibri"/>
        </w:rPr>
        <w:t>.</w:t>
      </w:r>
    </w:p>
    <w:p w14:paraId="3612B0FF" w14:textId="77777777" w:rsidR="00EE53CE" w:rsidRPr="005D0579" w:rsidRDefault="00EE53CE" w:rsidP="00EE53CE">
      <w:pPr>
        <w:rPr>
          <w:rFonts w:ascii="Calibri" w:hAnsi="Calibri" w:cs="Calibri"/>
        </w:rPr>
      </w:pPr>
      <w:r w:rsidRPr="005D0579">
        <w:rPr>
          <w:rFonts w:ascii="Calibri" w:hAnsi="Calibri" w:cs="Calibri"/>
        </w:rPr>
        <w:t>3. Etablere felles finansierings- og ansvarsmodeller for hjemmebasert behandling og oppfølging.</w:t>
      </w:r>
    </w:p>
    <w:p w14:paraId="061D07F9" w14:textId="77777777" w:rsidR="00EE53CE" w:rsidRPr="005D0579" w:rsidRDefault="00EE53CE" w:rsidP="00EE53CE">
      <w:pPr>
        <w:rPr>
          <w:rFonts w:ascii="Calibri" w:hAnsi="Calibri" w:cs="Calibri"/>
        </w:rPr>
      </w:pPr>
      <w:r w:rsidRPr="005D0579">
        <w:rPr>
          <w:rFonts w:ascii="Calibri" w:hAnsi="Calibri" w:cs="Calibri"/>
        </w:rPr>
        <w:t xml:space="preserve">4. Rural </w:t>
      </w:r>
      <w:proofErr w:type="spellStart"/>
      <w:r w:rsidRPr="005D0579">
        <w:rPr>
          <w:rFonts w:ascii="Calibri" w:hAnsi="Calibri" w:cs="Calibri"/>
        </w:rPr>
        <w:t>proofing</w:t>
      </w:r>
      <w:proofErr w:type="spellEnd"/>
      <w:r w:rsidRPr="005D0579">
        <w:rPr>
          <w:rFonts w:ascii="Calibri" w:hAnsi="Calibri" w:cs="Calibri"/>
        </w:rPr>
        <w:t xml:space="preserve"> som prinsipp for å sikre likeverdige tjenester i hele landet.</w:t>
      </w:r>
    </w:p>
    <w:p w14:paraId="22C78D10" w14:textId="3D73A23C" w:rsidR="00EE53CE" w:rsidRPr="005D0579" w:rsidRDefault="00EE53CE" w:rsidP="00EE53CE">
      <w:pPr>
        <w:rPr>
          <w:rFonts w:ascii="Calibri" w:hAnsi="Calibri" w:cs="Calibri"/>
        </w:rPr>
      </w:pPr>
      <w:r w:rsidRPr="4B16B0AD">
        <w:rPr>
          <w:rFonts w:ascii="Calibri" w:hAnsi="Calibri" w:cs="Calibri"/>
        </w:rPr>
        <w:t>5. Styrke kompetanse</w:t>
      </w:r>
      <w:r w:rsidR="3DEC146A" w:rsidRPr="4B16B0AD">
        <w:rPr>
          <w:rFonts w:ascii="Calibri" w:hAnsi="Calibri" w:cs="Calibri"/>
        </w:rPr>
        <w:t>-</w:t>
      </w:r>
      <w:r w:rsidRPr="4B16B0AD">
        <w:rPr>
          <w:rFonts w:ascii="Calibri" w:hAnsi="Calibri" w:cs="Calibri"/>
        </w:rPr>
        <w:t xml:space="preserve"> og forskningssamarbeid mellom spesialisthelsetjenesten</w:t>
      </w:r>
      <w:r w:rsidR="162AD95F" w:rsidRPr="4B16B0AD">
        <w:rPr>
          <w:rFonts w:ascii="Calibri" w:hAnsi="Calibri" w:cs="Calibri"/>
        </w:rPr>
        <w:t xml:space="preserve">, </w:t>
      </w:r>
      <w:r w:rsidRPr="4B16B0AD">
        <w:rPr>
          <w:rFonts w:ascii="Calibri" w:hAnsi="Calibri" w:cs="Calibri"/>
        </w:rPr>
        <w:t>kommu</w:t>
      </w:r>
      <w:r w:rsidR="54902A4C" w:rsidRPr="4B16B0AD">
        <w:rPr>
          <w:rFonts w:ascii="Calibri" w:hAnsi="Calibri" w:cs="Calibri"/>
        </w:rPr>
        <w:t>nale helse- og omsorgstjenester</w:t>
      </w:r>
      <w:r w:rsidR="12D8384B" w:rsidRPr="4B16B0AD">
        <w:rPr>
          <w:rFonts w:ascii="Calibri" w:hAnsi="Calibri" w:cs="Calibri"/>
        </w:rPr>
        <w:t xml:space="preserve"> og universitet og høyskoler.</w:t>
      </w:r>
    </w:p>
    <w:p w14:paraId="5C7B5BBA" w14:textId="77777777" w:rsidR="00EE53CE" w:rsidRPr="005D0579" w:rsidRDefault="00EE53CE" w:rsidP="00EE53CE">
      <w:pPr>
        <w:rPr>
          <w:rFonts w:ascii="Calibri" w:hAnsi="Calibri" w:cs="Calibri"/>
        </w:rPr>
      </w:pPr>
      <w:r w:rsidRPr="005D0579">
        <w:rPr>
          <w:rFonts w:ascii="Calibri" w:hAnsi="Calibri" w:cs="Calibri"/>
        </w:rPr>
        <w:t>6. Bruker- og pårørendeperspektivet må være integrert i utviklingen av nye modeller.</w:t>
      </w:r>
    </w:p>
    <w:p w14:paraId="27D0A7D0" w14:textId="77777777" w:rsidR="005D0579" w:rsidRPr="005D0579" w:rsidRDefault="005D0579" w:rsidP="00EE53CE">
      <w:pPr>
        <w:rPr>
          <w:rFonts w:ascii="Calibri" w:hAnsi="Calibri" w:cs="Calibri"/>
          <w:b/>
          <w:bCs/>
        </w:rPr>
      </w:pPr>
    </w:p>
    <w:p w14:paraId="037AE243" w14:textId="418D583A" w:rsidR="00EE53CE" w:rsidRPr="005D0579" w:rsidRDefault="0F8CEDF9" w:rsidP="34F5257B">
      <w:pPr>
        <w:pStyle w:val="Overskrift2"/>
        <w:rPr>
          <w:rFonts w:ascii="Calibri" w:hAnsi="Calibri" w:cs="Calibri"/>
          <w:b/>
          <w:bCs/>
        </w:rPr>
      </w:pPr>
      <w:r>
        <w:lastRenderedPageBreak/>
        <w:t>5</w:t>
      </w:r>
      <w:r w:rsidR="62B4FD64">
        <w:t>. Forskningsnettverkets bidrag</w:t>
      </w:r>
    </w:p>
    <w:p w14:paraId="1C46E934" w14:textId="77777777" w:rsidR="00EE53CE" w:rsidRPr="005D0579" w:rsidRDefault="00EE53CE" w:rsidP="00EE53CE">
      <w:pPr>
        <w:rPr>
          <w:rFonts w:ascii="Calibri" w:hAnsi="Calibri" w:cs="Calibri"/>
        </w:rPr>
      </w:pPr>
      <w:r w:rsidRPr="005D0579">
        <w:rPr>
          <w:rFonts w:ascii="Calibri" w:hAnsi="Calibri" w:cs="Calibri"/>
        </w:rPr>
        <w:t xml:space="preserve">• Kunnskapsgrunnlag fra pågående og tidligere studier innen </w:t>
      </w:r>
      <w:proofErr w:type="spellStart"/>
      <w:r w:rsidRPr="005D0579">
        <w:rPr>
          <w:rFonts w:ascii="Calibri" w:hAnsi="Calibri" w:cs="Calibri"/>
        </w:rPr>
        <w:t>palliasjon</w:t>
      </w:r>
      <w:proofErr w:type="spellEnd"/>
      <w:r w:rsidRPr="005D0579">
        <w:rPr>
          <w:rFonts w:ascii="Calibri" w:hAnsi="Calibri" w:cs="Calibri"/>
        </w:rPr>
        <w:t xml:space="preserve"> i primærhelsetjenesten.</w:t>
      </w:r>
    </w:p>
    <w:p w14:paraId="676D2098" w14:textId="77777777" w:rsidR="00EE53CE" w:rsidRPr="005D0579" w:rsidRDefault="00EE53CE" w:rsidP="00EE53CE">
      <w:pPr>
        <w:rPr>
          <w:rFonts w:ascii="Calibri" w:hAnsi="Calibri" w:cs="Calibri"/>
        </w:rPr>
      </w:pPr>
      <w:r w:rsidRPr="005D0579">
        <w:rPr>
          <w:rFonts w:ascii="Calibri" w:hAnsi="Calibri" w:cs="Calibri"/>
        </w:rPr>
        <w:t>• Erfaring med implementering, samhandling og kompetansebygging på tvers av nivåer.</w:t>
      </w:r>
    </w:p>
    <w:p w14:paraId="6AF767EE" w14:textId="5320CE33" w:rsidR="005D0579" w:rsidRDefault="207F7F22" w:rsidP="34F5257B">
      <w:pPr>
        <w:rPr>
          <w:rFonts w:ascii="Calibri" w:hAnsi="Calibri" w:cs="Calibri"/>
        </w:rPr>
      </w:pPr>
      <w:r w:rsidRPr="43DAE889">
        <w:rPr>
          <w:rFonts w:ascii="Calibri" w:hAnsi="Calibri" w:cs="Calibri"/>
        </w:rPr>
        <w:t>• Tverrfaglig forsknings- og praksisnettverk med representasjon fra hele landet.</w:t>
      </w:r>
    </w:p>
    <w:p w14:paraId="5FA30C97" w14:textId="22B49D95" w:rsidR="43DAE889" w:rsidRDefault="43DAE889" w:rsidP="43DAE889">
      <w:pPr>
        <w:rPr>
          <w:rFonts w:ascii="Calibri" w:hAnsi="Calibri" w:cs="Calibri"/>
        </w:rPr>
      </w:pPr>
    </w:p>
    <w:p w14:paraId="24F93734" w14:textId="193036BB" w:rsidR="43DAE889" w:rsidRDefault="43DAE889" w:rsidP="43DAE889">
      <w:pPr>
        <w:rPr>
          <w:rFonts w:ascii="Calibri" w:hAnsi="Calibri" w:cs="Calibri"/>
        </w:rPr>
      </w:pPr>
    </w:p>
    <w:p w14:paraId="60F2211F" w14:textId="5DCB6373" w:rsidR="34328ECB" w:rsidRDefault="34328ECB" w:rsidP="43DAE889">
      <w:pPr>
        <w:rPr>
          <w:rFonts w:ascii="Calibri" w:hAnsi="Calibri" w:cs="Calibri"/>
        </w:rPr>
      </w:pPr>
      <w:r w:rsidRPr="43DAE889">
        <w:rPr>
          <w:rFonts w:ascii="Calibri" w:hAnsi="Calibri" w:cs="Calibri"/>
        </w:rPr>
        <w:t xml:space="preserve">På vegne av Nasjonalt forskningsnettverk for </w:t>
      </w:r>
      <w:proofErr w:type="spellStart"/>
      <w:r w:rsidRPr="43DAE889">
        <w:rPr>
          <w:rFonts w:ascii="Calibri" w:hAnsi="Calibri" w:cs="Calibri"/>
        </w:rPr>
        <w:t>palliasjon</w:t>
      </w:r>
      <w:proofErr w:type="spellEnd"/>
      <w:r w:rsidRPr="43DAE889">
        <w:rPr>
          <w:rFonts w:ascii="Calibri" w:hAnsi="Calibri" w:cs="Calibri"/>
        </w:rPr>
        <w:t xml:space="preserve"> i primærhelsetjenesten</w:t>
      </w:r>
    </w:p>
    <w:p w14:paraId="000C0649" w14:textId="063FDC04" w:rsidR="43DAE889" w:rsidRDefault="43DAE889" w:rsidP="43DAE889">
      <w:pPr>
        <w:rPr>
          <w:rFonts w:ascii="Calibri" w:hAnsi="Calibri" w:cs="Calibri"/>
        </w:rPr>
      </w:pPr>
    </w:p>
    <w:p w14:paraId="622D41F4" w14:textId="200F19F2" w:rsidR="34328ECB" w:rsidRDefault="34328ECB" w:rsidP="43DAE889">
      <w:pPr>
        <w:rPr>
          <w:rFonts w:ascii="Calibri" w:hAnsi="Calibri" w:cs="Calibri"/>
        </w:rPr>
      </w:pPr>
      <w:r w:rsidRPr="43DAE889">
        <w:rPr>
          <w:rFonts w:ascii="Calibri" w:hAnsi="Calibri" w:cs="Calibri"/>
        </w:rPr>
        <w:t xml:space="preserve">Anne Fasting, spesialist i allmennmedisin, kompetanseområde palliativ medisin, </w:t>
      </w:r>
      <w:proofErr w:type="spellStart"/>
      <w:r w:rsidRPr="43DAE889">
        <w:rPr>
          <w:rFonts w:ascii="Calibri" w:hAnsi="Calibri" w:cs="Calibri"/>
        </w:rPr>
        <w:t>phd</w:t>
      </w:r>
      <w:proofErr w:type="spellEnd"/>
      <w:r w:rsidRPr="43DAE889">
        <w:rPr>
          <w:rFonts w:ascii="Calibri" w:hAnsi="Calibri" w:cs="Calibri"/>
        </w:rPr>
        <w:t>.</w:t>
      </w:r>
    </w:p>
    <w:p w14:paraId="2D9655F6" w14:textId="10AB7AFC" w:rsidR="34328ECB" w:rsidRDefault="34328ECB" w:rsidP="43DAE889">
      <w:pPr>
        <w:rPr>
          <w:rFonts w:ascii="Calibri" w:hAnsi="Calibri" w:cs="Calibri"/>
        </w:rPr>
      </w:pPr>
      <w:r w:rsidRPr="43DAE889">
        <w:rPr>
          <w:rFonts w:ascii="Calibri" w:hAnsi="Calibri" w:cs="Calibri"/>
        </w:rPr>
        <w:t xml:space="preserve">Leder av Nasjonalt forskningsnettverk for </w:t>
      </w:r>
      <w:proofErr w:type="spellStart"/>
      <w:r w:rsidRPr="43DAE889">
        <w:rPr>
          <w:rFonts w:ascii="Calibri" w:hAnsi="Calibri" w:cs="Calibri"/>
        </w:rPr>
        <w:t>palliasjon</w:t>
      </w:r>
      <w:proofErr w:type="spellEnd"/>
      <w:r w:rsidRPr="43DAE889">
        <w:rPr>
          <w:rFonts w:ascii="Calibri" w:hAnsi="Calibri" w:cs="Calibri"/>
        </w:rPr>
        <w:t xml:space="preserve"> i primærhelsetjenesten</w:t>
      </w:r>
    </w:p>
    <w:sectPr w:rsidR="34328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C058"/>
    <w:multiLevelType w:val="hybridMultilevel"/>
    <w:tmpl w:val="FB1CE3E8"/>
    <w:lvl w:ilvl="0" w:tplc="DB92F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A2F7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44B5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DA70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7C75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C451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2A54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80B7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768E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530CB"/>
    <w:multiLevelType w:val="hybridMultilevel"/>
    <w:tmpl w:val="384AE9BC"/>
    <w:lvl w:ilvl="0" w:tplc="84841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EE0C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DA9B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F01F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4484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7875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7219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A037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34E03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C3626"/>
    <w:multiLevelType w:val="hybridMultilevel"/>
    <w:tmpl w:val="F6F8255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09BA"/>
    <w:multiLevelType w:val="hybridMultilevel"/>
    <w:tmpl w:val="CA106422"/>
    <w:lvl w:ilvl="0" w:tplc="0414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BFE615E"/>
    <w:multiLevelType w:val="hybridMultilevel"/>
    <w:tmpl w:val="4F8E7D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13BFF"/>
    <w:multiLevelType w:val="hybridMultilevel"/>
    <w:tmpl w:val="B55C085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649CE"/>
    <w:multiLevelType w:val="hybridMultilevel"/>
    <w:tmpl w:val="5436121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E647D"/>
    <w:multiLevelType w:val="hybridMultilevel"/>
    <w:tmpl w:val="E3BAEA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AE395F"/>
    <w:multiLevelType w:val="hybridMultilevel"/>
    <w:tmpl w:val="53AE8FA2"/>
    <w:lvl w:ilvl="0" w:tplc="0414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 w15:restartNumberingAfterBreak="0">
    <w:nsid w:val="49226D95"/>
    <w:multiLevelType w:val="hybridMultilevel"/>
    <w:tmpl w:val="2EC8F89A"/>
    <w:lvl w:ilvl="0" w:tplc="C902C9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F83A6"/>
    <w:multiLevelType w:val="hybridMultilevel"/>
    <w:tmpl w:val="5B265CE0"/>
    <w:lvl w:ilvl="0" w:tplc="76A2C7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0B02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80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E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20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26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CF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A7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8F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C73D8"/>
    <w:multiLevelType w:val="hybridMultilevel"/>
    <w:tmpl w:val="F37C71D0"/>
    <w:lvl w:ilvl="0" w:tplc="F4EED82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8C2E1"/>
    <w:multiLevelType w:val="hybridMultilevel"/>
    <w:tmpl w:val="1C7C2630"/>
    <w:lvl w:ilvl="0" w:tplc="7AACB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2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BAC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CB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6C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C5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A5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E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21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036E7"/>
    <w:multiLevelType w:val="hybridMultilevel"/>
    <w:tmpl w:val="F2E4D9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7254C"/>
    <w:multiLevelType w:val="hybridMultilevel"/>
    <w:tmpl w:val="2BACE67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640E0"/>
    <w:multiLevelType w:val="hybridMultilevel"/>
    <w:tmpl w:val="BFAE045C"/>
    <w:lvl w:ilvl="0" w:tplc="F4EED82E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75FAB68E"/>
    <w:multiLevelType w:val="hybridMultilevel"/>
    <w:tmpl w:val="256620E6"/>
    <w:lvl w:ilvl="0" w:tplc="69DC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AE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4F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2D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6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6F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8E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6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C6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A21E7"/>
    <w:multiLevelType w:val="hybridMultilevel"/>
    <w:tmpl w:val="A9FC9216"/>
    <w:lvl w:ilvl="0" w:tplc="F4EED82E">
      <w:numFmt w:val="bullet"/>
      <w:lvlText w:val="-"/>
      <w:lvlJc w:val="left"/>
      <w:pPr>
        <w:ind w:left="867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 w16cid:durableId="1557355726">
    <w:abstractNumId w:val="1"/>
  </w:num>
  <w:num w:numId="2" w16cid:durableId="1606812121">
    <w:abstractNumId w:val="10"/>
  </w:num>
  <w:num w:numId="3" w16cid:durableId="1812404171">
    <w:abstractNumId w:val="0"/>
  </w:num>
  <w:num w:numId="4" w16cid:durableId="681080996">
    <w:abstractNumId w:val="12"/>
  </w:num>
  <w:num w:numId="5" w16cid:durableId="1043137676">
    <w:abstractNumId w:val="16"/>
  </w:num>
  <w:num w:numId="6" w16cid:durableId="344524934">
    <w:abstractNumId w:val="8"/>
  </w:num>
  <w:num w:numId="7" w16cid:durableId="643966610">
    <w:abstractNumId w:val="15"/>
  </w:num>
  <w:num w:numId="8" w16cid:durableId="1836648473">
    <w:abstractNumId w:val="11"/>
  </w:num>
  <w:num w:numId="9" w16cid:durableId="1320307105">
    <w:abstractNumId w:val="17"/>
  </w:num>
  <w:num w:numId="10" w16cid:durableId="866334281">
    <w:abstractNumId w:val="7"/>
  </w:num>
  <w:num w:numId="11" w16cid:durableId="1046880096">
    <w:abstractNumId w:val="13"/>
  </w:num>
  <w:num w:numId="12" w16cid:durableId="1656448924">
    <w:abstractNumId w:val="4"/>
  </w:num>
  <w:num w:numId="13" w16cid:durableId="1103184208">
    <w:abstractNumId w:val="9"/>
  </w:num>
  <w:num w:numId="14" w16cid:durableId="318927847">
    <w:abstractNumId w:val="2"/>
  </w:num>
  <w:num w:numId="15" w16cid:durableId="1826699093">
    <w:abstractNumId w:val="14"/>
  </w:num>
  <w:num w:numId="16" w16cid:durableId="571501602">
    <w:abstractNumId w:val="3"/>
  </w:num>
  <w:num w:numId="17" w16cid:durableId="1808889955">
    <w:abstractNumId w:val="6"/>
  </w:num>
  <w:num w:numId="18" w16cid:durableId="90403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C0sDQyMjA0sDQzNTFW0lEKTi0uzszPAykwrAUABpjskCwAAAA="/>
  </w:docVars>
  <w:rsids>
    <w:rsidRoot w:val="00EE53CE"/>
    <w:rsid w:val="00033728"/>
    <w:rsid w:val="0004274A"/>
    <w:rsid w:val="000739FF"/>
    <w:rsid w:val="000906E0"/>
    <w:rsid w:val="00097E6F"/>
    <w:rsid w:val="000B370D"/>
    <w:rsid w:val="000D5551"/>
    <w:rsid w:val="000E4B29"/>
    <w:rsid w:val="000F5153"/>
    <w:rsid w:val="000F765E"/>
    <w:rsid w:val="001120D9"/>
    <w:rsid w:val="001614AA"/>
    <w:rsid w:val="001D28AA"/>
    <w:rsid w:val="001E57F8"/>
    <w:rsid w:val="00222341"/>
    <w:rsid w:val="00235D86"/>
    <w:rsid w:val="002447E9"/>
    <w:rsid w:val="00245889"/>
    <w:rsid w:val="00246E41"/>
    <w:rsid w:val="0027274F"/>
    <w:rsid w:val="00276947"/>
    <w:rsid w:val="002831A8"/>
    <w:rsid w:val="002A157D"/>
    <w:rsid w:val="002E33ED"/>
    <w:rsid w:val="002F2292"/>
    <w:rsid w:val="00364867"/>
    <w:rsid w:val="00369495"/>
    <w:rsid w:val="003A7FFB"/>
    <w:rsid w:val="003D2744"/>
    <w:rsid w:val="003D6F76"/>
    <w:rsid w:val="003F73C5"/>
    <w:rsid w:val="00400369"/>
    <w:rsid w:val="004041E2"/>
    <w:rsid w:val="004201A3"/>
    <w:rsid w:val="00433280"/>
    <w:rsid w:val="00447350"/>
    <w:rsid w:val="00463395"/>
    <w:rsid w:val="00474770"/>
    <w:rsid w:val="00486AE9"/>
    <w:rsid w:val="004B7C52"/>
    <w:rsid w:val="004D218A"/>
    <w:rsid w:val="0050394B"/>
    <w:rsid w:val="00517796"/>
    <w:rsid w:val="00522089"/>
    <w:rsid w:val="005A3D1D"/>
    <w:rsid w:val="005A5F9A"/>
    <w:rsid w:val="005C02A3"/>
    <w:rsid w:val="005D0579"/>
    <w:rsid w:val="005E7B11"/>
    <w:rsid w:val="00626CF7"/>
    <w:rsid w:val="00665E8A"/>
    <w:rsid w:val="00687F2B"/>
    <w:rsid w:val="00697F20"/>
    <w:rsid w:val="006C2378"/>
    <w:rsid w:val="006C7D1B"/>
    <w:rsid w:val="006E3502"/>
    <w:rsid w:val="00701B36"/>
    <w:rsid w:val="0071583C"/>
    <w:rsid w:val="007255E5"/>
    <w:rsid w:val="007430BF"/>
    <w:rsid w:val="00764FE7"/>
    <w:rsid w:val="007A0B02"/>
    <w:rsid w:val="007A4C3F"/>
    <w:rsid w:val="007D5CC9"/>
    <w:rsid w:val="007F2614"/>
    <w:rsid w:val="007F5F46"/>
    <w:rsid w:val="007F658D"/>
    <w:rsid w:val="007F7C01"/>
    <w:rsid w:val="0080204D"/>
    <w:rsid w:val="00810D10"/>
    <w:rsid w:val="00816A45"/>
    <w:rsid w:val="00825D2D"/>
    <w:rsid w:val="0084448A"/>
    <w:rsid w:val="008833F8"/>
    <w:rsid w:val="008935D8"/>
    <w:rsid w:val="008A0896"/>
    <w:rsid w:val="008C38B9"/>
    <w:rsid w:val="0093043B"/>
    <w:rsid w:val="009328F2"/>
    <w:rsid w:val="0093502E"/>
    <w:rsid w:val="00A22CBF"/>
    <w:rsid w:val="00AA3F6B"/>
    <w:rsid w:val="00AB1DC8"/>
    <w:rsid w:val="00AF0D63"/>
    <w:rsid w:val="00AF2621"/>
    <w:rsid w:val="00B17A6E"/>
    <w:rsid w:val="00B42FE8"/>
    <w:rsid w:val="00B604AA"/>
    <w:rsid w:val="00B721BA"/>
    <w:rsid w:val="00B74989"/>
    <w:rsid w:val="00B758A0"/>
    <w:rsid w:val="00B9673B"/>
    <w:rsid w:val="00BA5048"/>
    <w:rsid w:val="00BA76A0"/>
    <w:rsid w:val="00C1069A"/>
    <w:rsid w:val="00C46200"/>
    <w:rsid w:val="00C603EF"/>
    <w:rsid w:val="00C75752"/>
    <w:rsid w:val="00CA765D"/>
    <w:rsid w:val="00CB025B"/>
    <w:rsid w:val="00CC45F6"/>
    <w:rsid w:val="00D36B4F"/>
    <w:rsid w:val="00D42BEE"/>
    <w:rsid w:val="00D58755"/>
    <w:rsid w:val="00DE29C9"/>
    <w:rsid w:val="00E132CC"/>
    <w:rsid w:val="00E25BAF"/>
    <w:rsid w:val="00EC44E4"/>
    <w:rsid w:val="00ED47E9"/>
    <w:rsid w:val="00EE1065"/>
    <w:rsid w:val="00EE53CE"/>
    <w:rsid w:val="00F04C43"/>
    <w:rsid w:val="00F57DD8"/>
    <w:rsid w:val="00F807FD"/>
    <w:rsid w:val="00FE2777"/>
    <w:rsid w:val="00FE33A6"/>
    <w:rsid w:val="010A4148"/>
    <w:rsid w:val="014D09C2"/>
    <w:rsid w:val="019D8918"/>
    <w:rsid w:val="01A5BC14"/>
    <w:rsid w:val="01BD7FCA"/>
    <w:rsid w:val="01CF1FB7"/>
    <w:rsid w:val="01FB4C4A"/>
    <w:rsid w:val="0230C7F3"/>
    <w:rsid w:val="027DFE43"/>
    <w:rsid w:val="02BB9137"/>
    <w:rsid w:val="02C07ABF"/>
    <w:rsid w:val="02F6F3D0"/>
    <w:rsid w:val="0327C94D"/>
    <w:rsid w:val="034391CE"/>
    <w:rsid w:val="03514E67"/>
    <w:rsid w:val="03713FDD"/>
    <w:rsid w:val="03845854"/>
    <w:rsid w:val="03C5F13F"/>
    <w:rsid w:val="03D76E9A"/>
    <w:rsid w:val="043CA8CE"/>
    <w:rsid w:val="04BCE517"/>
    <w:rsid w:val="054643DA"/>
    <w:rsid w:val="0584D28C"/>
    <w:rsid w:val="05B0B07E"/>
    <w:rsid w:val="05B24AA9"/>
    <w:rsid w:val="05B2DEE7"/>
    <w:rsid w:val="05CCF6F2"/>
    <w:rsid w:val="05EEBA99"/>
    <w:rsid w:val="05EF1BFD"/>
    <w:rsid w:val="05FB2726"/>
    <w:rsid w:val="0647A64F"/>
    <w:rsid w:val="06876FDC"/>
    <w:rsid w:val="069F488A"/>
    <w:rsid w:val="06A61E77"/>
    <w:rsid w:val="06DEB2AF"/>
    <w:rsid w:val="079CBCDE"/>
    <w:rsid w:val="07CE2231"/>
    <w:rsid w:val="08187039"/>
    <w:rsid w:val="0868EF0B"/>
    <w:rsid w:val="087C425D"/>
    <w:rsid w:val="08835428"/>
    <w:rsid w:val="08CB9A03"/>
    <w:rsid w:val="08D2F0B2"/>
    <w:rsid w:val="08EBD606"/>
    <w:rsid w:val="08F26E01"/>
    <w:rsid w:val="090541A6"/>
    <w:rsid w:val="0973D1F8"/>
    <w:rsid w:val="09B35057"/>
    <w:rsid w:val="09DF1469"/>
    <w:rsid w:val="09FB5AEE"/>
    <w:rsid w:val="0A06763B"/>
    <w:rsid w:val="0A44289C"/>
    <w:rsid w:val="0AE95218"/>
    <w:rsid w:val="0B7DBACA"/>
    <w:rsid w:val="0BA870D4"/>
    <w:rsid w:val="0C103846"/>
    <w:rsid w:val="0C56A008"/>
    <w:rsid w:val="0C8A2BBA"/>
    <w:rsid w:val="0D37ECEA"/>
    <w:rsid w:val="0DA0805C"/>
    <w:rsid w:val="0DDCFD92"/>
    <w:rsid w:val="0E11F094"/>
    <w:rsid w:val="0E64B3FE"/>
    <w:rsid w:val="0E7A8811"/>
    <w:rsid w:val="0E8EE9C1"/>
    <w:rsid w:val="0EA407B0"/>
    <w:rsid w:val="0EAB8AB1"/>
    <w:rsid w:val="0F36F7AB"/>
    <w:rsid w:val="0F4B051A"/>
    <w:rsid w:val="0F7C7FBB"/>
    <w:rsid w:val="0F8CEDF9"/>
    <w:rsid w:val="0FBEC7E1"/>
    <w:rsid w:val="10BD851A"/>
    <w:rsid w:val="10C41F87"/>
    <w:rsid w:val="10D26D0D"/>
    <w:rsid w:val="10FFF2CC"/>
    <w:rsid w:val="1150057D"/>
    <w:rsid w:val="11A472A9"/>
    <w:rsid w:val="11B3CAE7"/>
    <w:rsid w:val="11C82CD6"/>
    <w:rsid w:val="11C9FF42"/>
    <w:rsid w:val="11D92731"/>
    <w:rsid w:val="11F65D2C"/>
    <w:rsid w:val="124C4E5E"/>
    <w:rsid w:val="124FE08F"/>
    <w:rsid w:val="12770FC1"/>
    <w:rsid w:val="127966A3"/>
    <w:rsid w:val="1282B655"/>
    <w:rsid w:val="12848FCF"/>
    <w:rsid w:val="12D8384B"/>
    <w:rsid w:val="12FB17B0"/>
    <w:rsid w:val="1321FC1C"/>
    <w:rsid w:val="13BC54B4"/>
    <w:rsid w:val="13FBF67F"/>
    <w:rsid w:val="1402C54E"/>
    <w:rsid w:val="14388B01"/>
    <w:rsid w:val="14447632"/>
    <w:rsid w:val="144F3230"/>
    <w:rsid w:val="146B4B8D"/>
    <w:rsid w:val="14CC5830"/>
    <w:rsid w:val="14DDA4ED"/>
    <w:rsid w:val="1532E87B"/>
    <w:rsid w:val="156F2CDA"/>
    <w:rsid w:val="15869D57"/>
    <w:rsid w:val="15AC08DB"/>
    <w:rsid w:val="15EF3DF5"/>
    <w:rsid w:val="160DB76C"/>
    <w:rsid w:val="162AD95F"/>
    <w:rsid w:val="17867D8E"/>
    <w:rsid w:val="1797B979"/>
    <w:rsid w:val="181338D2"/>
    <w:rsid w:val="185CF1D8"/>
    <w:rsid w:val="18AC650F"/>
    <w:rsid w:val="18B92FC7"/>
    <w:rsid w:val="18C41E24"/>
    <w:rsid w:val="18C77D16"/>
    <w:rsid w:val="19BFEBA4"/>
    <w:rsid w:val="1A3B4CD3"/>
    <w:rsid w:val="1A54161D"/>
    <w:rsid w:val="1A8837D4"/>
    <w:rsid w:val="1A902B91"/>
    <w:rsid w:val="1AED36BD"/>
    <w:rsid w:val="1B123E4B"/>
    <w:rsid w:val="1B6A51D7"/>
    <w:rsid w:val="1B6D2721"/>
    <w:rsid w:val="1B72DD2A"/>
    <w:rsid w:val="1B8EEBE6"/>
    <w:rsid w:val="1BAAF5C8"/>
    <w:rsid w:val="1C63B95E"/>
    <w:rsid w:val="1C6C1A16"/>
    <w:rsid w:val="1CB210A2"/>
    <w:rsid w:val="1CD5678B"/>
    <w:rsid w:val="1CFBA1BA"/>
    <w:rsid w:val="1D0E6BDB"/>
    <w:rsid w:val="1DEAC88B"/>
    <w:rsid w:val="1E121457"/>
    <w:rsid w:val="1E9CEE2E"/>
    <w:rsid w:val="1EC06D7D"/>
    <w:rsid w:val="1F57017E"/>
    <w:rsid w:val="1F979923"/>
    <w:rsid w:val="203AC73F"/>
    <w:rsid w:val="204CD371"/>
    <w:rsid w:val="2060ECED"/>
    <w:rsid w:val="207F7F22"/>
    <w:rsid w:val="208041EA"/>
    <w:rsid w:val="20B24863"/>
    <w:rsid w:val="215CEE45"/>
    <w:rsid w:val="21942E59"/>
    <w:rsid w:val="22F03218"/>
    <w:rsid w:val="233F1B5C"/>
    <w:rsid w:val="23C425F3"/>
    <w:rsid w:val="23C80DCB"/>
    <w:rsid w:val="23E59F8C"/>
    <w:rsid w:val="23F6A35E"/>
    <w:rsid w:val="247C385D"/>
    <w:rsid w:val="24A13AE6"/>
    <w:rsid w:val="24C52C96"/>
    <w:rsid w:val="2528823B"/>
    <w:rsid w:val="252D4B86"/>
    <w:rsid w:val="2553383C"/>
    <w:rsid w:val="2557B7EA"/>
    <w:rsid w:val="262B6895"/>
    <w:rsid w:val="2656CE69"/>
    <w:rsid w:val="267EADFA"/>
    <w:rsid w:val="269978EE"/>
    <w:rsid w:val="26A0DDF3"/>
    <w:rsid w:val="26E2E668"/>
    <w:rsid w:val="26E54799"/>
    <w:rsid w:val="2706209E"/>
    <w:rsid w:val="2722150E"/>
    <w:rsid w:val="2727790F"/>
    <w:rsid w:val="276A2F4B"/>
    <w:rsid w:val="27A1233C"/>
    <w:rsid w:val="27ADD520"/>
    <w:rsid w:val="280544BE"/>
    <w:rsid w:val="284B4391"/>
    <w:rsid w:val="284C671B"/>
    <w:rsid w:val="28B01C73"/>
    <w:rsid w:val="29062646"/>
    <w:rsid w:val="29840FFC"/>
    <w:rsid w:val="299F861F"/>
    <w:rsid w:val="29AD3BB2"/>
    <w:rsid w:val="29D0B416"/>
    <w:rsid w:val="2A4DFA3A"/>
    <w:rsid w:val="2AC1CA12"/>
    <w:rsid w:val="2AC43F54"/>
    <w:rsid w:val="2ACE4183"/>
    <w:rsid w:val="2B32F52B"/>
    <w:rsid w:val="2BB975B4"/>
    <w:rsid w:val="2BDADEF4"/>
    <w:rsid w:val="2C1493BB"/>
    <w:rsid w:val="2C1F9D22"/>
    <w:rsid w:val="2C4230A7"/>
    <w:rsid w:val="2C698728"/>
    <w:rsid w:val="2C99BF06"/>
    <w:rsid w:val="2C9E5496"/>
    <w:rsid w:val="2CC773D6"/>
    <w:rsid w:val="2CFEEF7C"/>
    <w:rsid w:val="2D693FF4"/>
    <w:rsid w:val="2D774592"/>
    <w:rsid w:val="2DDE8C7C"/>
    <w:rsid w:val="2E1D0191"/>
    <w:rsid w:val="2E41DC78"/>
    <w:rsid w:val="2E75FD3B"/>
    <w:rsid w:val="2E8835A7"/>
    <w:rsid w:val="2EB923B1"/>
    <w:rsid w:val="2F05E988"/>
    <w:rsid w:val="2F219E5A"/>
    <w:rsid w:val="2F4EDB68"/>
    <w:rsid w:val="2F6182F1"/>
    <w:rsid w:val="2F860E52"/>
    <w:rsid w:val="2FAB1956"/>
    <w:rsid w:val="2FBE58D1"/>
    <w:rsid w:val="2FC482C0"/>
    <w:rsid w:val="2FC96E01"/>
    <w:rsid w:val="30796A6C"/>
    <w:rsid w:val="31282493"/>
    <w:rsid w:val="314BEAB5"/>
    <w:rsid w:val="316125B4"/>
    <w:rsid w:val="317F0C5E"/>
    <w:rsid w:val="3186752F"/>
    <w:rsid w:val="31D30ABE"/>
    <w:rsid w:val="31D4D8F7"/>
    <w:rsid w:val="31E2F4E4"/>
    <w:rsid w:val="32094A12"/>
    <w:rsid w:val="322E2C60"/>
    <w:rsid w:val="32677740"/>
    <w:rsid w:val="328B3845"/>
    <w:rsid w:val="3315D9DF"/>
    <w:rsid w:val="33186D38"/>
    <w:rsid w:val="332E0489"/>
    <w:rsid w:val="33AD5FD2"/>
    <w:rsid w:val="34328ECB"/>
    <w:rsid w:val="3440F79D"/>
    <w:rsid w:val="34F5257B"/>
    <w:rsid w:val="350F63AE"/>
    <w:rsid w:val="351EFBCF"/>
    <w:rsid w:val="351F6D7D"/>
    <w:rsid w:val="3538E207"/>
    <w:rsid w:val="357C96E5"/>
    <w:rsid w:val="3584E45D"/>
    <w:rsid w:val="35C12CE9"/>
    <w:rsid w:val="35EE126D"/>
    <w:rsid w:val="361249D0"/>
    <w:rsid w:val="362683D2"/>
    <w:rsid w:val="365438A4"/>
    <w:rsid w:val="3700BC2C"/>
    <w:rsid w:val="372412E7"/>
    <w:rsid w:val="37250C20"/>
    <w:rsid w:val="3739F79A"/>
    <w:rsid w:val="37567C46"/>
    <w:rsid w:val="3792F057"/>
    <w:rsid w:val="37A153D3"/>
    <w:rsid w:val="383FEC06"/>
    <w:rsid w:val="38D919EF"/>
    <w:rsid w:val="38DF46AC"/>
    <w:rsid w:val="398B18B1"/>
    <w:rsid w:val="399007BF"/>
    <w:rsid w:val="399CA3B5"/>
    <w:rsid w:val="3A2ADBA7"/>
    <w:rsid w:val="3A435C4C"/>
    <w:rsid w:val="3AB045CC"/>
    <w:rsid w:val="3AEF9DE7"/>
    <w:rsid w:val="3B3BF3D2"/>
    <w:rsid w:val="3B3DE474"/>
    <w:rsid w:val="3B41DDE3"/>
    <w:rsid w:val="3B4695B5"/>
    <w:rsid w:val="3B5F8FB9"/>
    <w:rsid w:val="3B7BF721"/>
    <w:rsid w:val="3B7DC669"/>
    <w:rsid w:val="3B9DE638"/>
    <w:rsid w:val="3BEC3254"/>
    <w:rsid w:val="3C4FF59A"/>
    <w:rsid w:val="3C9ED9E1"/>
    <w:rsid w:val="3D0E887D"/>
    <w:rsid w:val="3D1C47D8"/>
    <w:rsid w:val="3D3E3AA7"/>
    <w:rsid w:val="3D54EA30"/>
    <w:rsid w:val="3D563ED0"/>
    <w:rsid w:val="3D767D22"/>
    <w:rsid w:val="3D8EEDEE"/>
    <w:rsid w:val="3DEC146A"/>
    <w:rsid w:val="3E3FA453"/>
    <w:rsid w:val="3E403BB0"/>
    <w:rsid w:val="3E791D92"/>
    <w:rsid w:val="3E859514"/>
    <w:rsid w:val="3E951686"/>
    <w:rsid w:val="3EBB2AB1"/>
    <w:rsid w:val="3EC554A5"/>
    <w:rsid w:val="3ED8A084"/>
    <w:rsid w:val="3ED91686"/>
    <w:rsid w:val="3EEA8AB5"/>
    <w:rsid w:val="3F3221CB"/>
    <w:rsid w:val="3FB157AB"/>
    <w:rsid w:val="3FB5360C"/>
    <w:rsid w:val="409C261F"/>
    <w:rsid w:val="40C0F211"/>
    <w:rsid w:val="40E51E59"/>
    <w:rsid w:val="411A0591"/>
    <w:rsid w:val="41412DBE"/>
    <w:rsid w:val="415CFD49"/>
    <w:rsid w:val="4191B44C"/>
    <w:rsid w:val="41E46650"/>
    <w:rsid w:val="41EFF6EB"/>
    <w:rsid w:val="420F693F"/>
    <w:rsid w:val="4213273D"/>
    <w:rsid w:val="424CC589"/>
    <w:rsid w:val="425D3282"/>
    <w:rsid w:val="4268439B"/>
    <w:rsid w:val="42751C18"/>
    <w:rsid w:val="42A0CBA7"/>
    <w:rsid w:val="42B760AC"/>
    <w:rsid w:val="43170247"/>
    <w:rsid w:val="4362C632"/>
    <w:rsid w:val="43DAE889"/>
    <w:rsid w:val="441938AA"/>
    <w:rsid w:val="4455B456"/>
    <w:rsid w:val="44F9950E"/>
    <w:rsid w:val="44FEEAA3"/>
    <w:rsid w:val="4585D7F6"/>
    <w:rsid w:val="460A2AE0"/>
    <w:rsid w:val="473ABAD1"/>
    <w:rsid w:val="4749F29D"/>
    <w:rsid w:val="4771EB02"/>
    <w:rsid w:val="478B25FD"/>
    <w:rsid w:val="47B34270"/>
    <w:rsid w:val="484F3BC0"/>
    <w:rsid w:val="4896DA81"/>
    <w:rsid w:val="49A9799C"/>
    <w:rsid w:val="49BF670A"/>
    <w:rsid w:val="49C55EA6"/>
    <w:rsid w:val="4A070D67"/>
    <w:rsid w:val="4A3B62B4"/>
    <w:rsid w:val="4A97A6DD"/>
    <w:rsid w:val="4ACDCF6C"/>
    <w:rsid w:val="4ADD6C56"/>
    <w:rsid w:val="4AE64C18"/>
    <w:rsid w:val="4AFC7BAC"/>
    <w:rsid w:val="4B0C5CE8"/>
    <w:rsid w:val="4B16B0AD"/>
    <w:rsid w:val="4B403E1F"/>
    <w:rsid w:val="4B8694FE"/>
    <w:rsid w:val="4BA5B52D"/>
    <w:rsid w:val="4BF6B8EE"/>
    <w:rsid w:val="4C3F1D86"/>
    <w:rsid w:val="4C6C9789"/>
    <w:rsid w:val="4C7D0D28"/>
    <w:rsid w:val="4CAF7C83"/>
    <w:rsid w:val="4D0205C7"/>
    <w:rsid w:val="4D334EF3"/>
    <w:rsid w:val="4D4C3175"/>
    <w:rsid w:val="4D76E288"/>
    <w:rsid w:val="4DA01D6C"/>
    <w:rsid w:val="4E0E8B69"/>
    <w:rsid w:val="4E16BD28"/>
    <w:rsid w:val="4E1978D3"/>
    <w:rsid w:val="4E1CE7AB"/>
    <w:rsid w:val="4E3E87BC"/>
    <w:rsid w:val="4E646E28"/>
    <w:rsid w:val="4E928AD7"/>
    <w:rsid w:val="4EA5A1FB"/>
    <w:rsid w:val="4ECB965E"/>
    <w:rsid w:val="4F2429F6"/>
    <w:rsid w:val="4F264963"/>
    <w:rsid w:val="4F521D85"/>
    <w:rsid w:val="4F739C70"/>
    <w:rsid w:val="4F80AEAA"/>
    <w:rsid w:val="4FA02445"/>
    <w:rsid w:val="4FE17A74"/>
    <w:rsid w:val="4FE39417"/>
    <w:rsid w:val="50318FD6"/>
    <w:rsid w:val="503A9097"/>
    <w:rsid w:val="5053714E"/>
    <w:rsid w:val="507021B5"/>
    <w:rsid w:val="5131BB05"/>
    <w:rsid w:val="513FE887"/>
    <w:rsid w:val="514E8137"/>
    <w:rsid w:val="51C54B76"/>
    <w:rsid w:val="5287D966"/>
    <w:rsid w:val="528BEA57"/>
    <w:rsid w:val="5315B98F"/>
    <w:rsid w:val="531FED45"/>
    <w:rsid w:val="533782A9"/>
    <w:rsid w:val="53518129"/>
    <w:rsid w:val="5353B97E"/>
    <w:rsid w:val="53903742"/>
    <w:rsid w:val="53C60AAC"/>
    <w:rsid w:val="5417FC7F"/>
    <w:rsid w:val="5461088B"/>
    <w:rsid w:val="54902A4C"/>
    <w:rsid w:val="556837AB"/>
    <w:rsid w:val="556CBD74"/>
    <w:rsid w:val="5654FE2F"/>
    <w:rsid w:val="568F7A2E"/>
    <w:rsid w:val="571124F3"/>
    <w:rsid w:val="575C45EF"/>
    <w:rsid w:val="575DD9DE"/>
    <w:rsid w:val="575DF1A2"/>
    <w:rsid w:val="5787791F"/>
    <w:rsid w:val="57A7F6AC"/>
    <w:rsid w:val="57B902C7"/>
    <w:rsid w:val="57CE1691"/>
    <w:rsid w:val="582175EB"/>
    <w:rsid w:val="5852C6C0"/>
    <w:rsid w:val="58591C7E"/>
    <w:rsid w:val="592741D9"/>
    <w:rsid w:val="59D3A4CC"/>
    <w:rsid w:val="59DDD229"/>
    <w:rsid w:val="5A0E7A8E"/>
    <w:rsid w:val="5A472F8C"/>
    <w:rsid w:val="5A58208B"/>
    <w:rsid w:val="5A5C4766"/>
    <w:rsid w:val="5A740E65"/>
    <w:rsid w:val="5A81721E"/>
    <w:rsid w:val="5AD4E20F"/>
    <w:rsid w:val="5ADFD5BB"/>
    <w:rsid w:val="5AF505A1"/>
    <w:rsid w:val="5B663AD8"/>
    <w:rsid w:val="5B717215"/>
    <w:rsid w:val="5B987C7D"/>
    <w:rsid w:val="5BA16F2A"/>
    <w:rsid w:val="5BD61454"/>
    <w:rsid w:val="5C0A5B42"/>
    <w:rsid w:val="5C4724D3"/>
    <w:rsid w:val="5C4CDFFF"/>
    <w:rsid w:val="5C4F747A"/>
    <w:rsid w:val="5C5DC3DF"/>
    <w:rsid w:val="5C96274B"/>
    <w:rsid w:val="5CC96F22"/>
    <w:rsid w:val="5CD18FB1"/>
    <w:rsid w:val="5CE9FC5A"/>
    <w:rsid w:val="5D0A45E6"/>
    <w:rsid w:val="5D17CF88"/>
    <w:rsid w:val="5D71728F"/>
    <w:rsid w:val="5E1F7E81"/>
    <w:rsid w:val="5EB0161B"/>
    <w:rsid w:val="5EBB4603"/>
    <w:rsid w:val="5F1B16ED"/>
    <w:rsid w:val="5F3EFE36"/>
    <w:rsid w:val="5F8A2C3B"/>
    <w:rsid w:val="5F912F8B"/>
    <w:rsid w:val="5FA43906"/>
    <w:rsid w:val="5FDCA486"/>
    <w:rsid w:val="5FE805BD"/>
    <w:rsid w:val="6020FE36"/>
    <w:rsid w:val="604B9F21"/>
    <w:rsid w:val="607D7EA7"/>
    <w:rsid w:val="60AB57CF"/>
    <w:rsid w:val="60D84042"/>
    <w:rsid w:val="60E9E995"/>
    <w:rsid w:val="6104813F"/>
    <w:rsid w:val="611E4653"/>
    <w:rsid w:val="613BFF47"/>
    <w:rsid w:val="613F783B"/>
    <w:rsid w:val="6151D640"/>
    <w:rsid w:val="61C195C8"/>
    <w:rsid w:val="62113747"/>
    <w:rsid w:val="628A2D75"/>
    <w:rsid w:val="6297BDA6"/>
    <w:rsid w:val="62B4FD64"/>
    <w:rsid w:val="63353536"/>
    <w:rsid w:val="63DAA7D7"/>
    <w:rsid w:val="641AF05B"/>
    <w:rsid w:val="647314DD"/>
    <w:rsid w:val="6479CB95"/>
    <w:rsid w:val="649FCF41"/>
    <w:rsid w:val="64A8FB9A"/>
    <w:rsid w:val="64D74593"/>
    <w:rsid w:val="64FCA41D"/>
    <w:rsid w:val="65027E18"/>
    <w:rsid w:val="654D0133"/>
    <w:rsid w:val="659CE722"/>
    <w:rsid w:val="65EEB271"/>
    <w:rsid w:val="6645F3AD"/>
    <w:rsid w:val="66A97DFB"/>
    <w:rsid w:val="66EB8E1A"/>
    <w:rsid w:val="66FC09C6"/>
    <w:rsid w:val="678AC301"/>
    <w:rsid w:val="67A24D49"/>
    <w:rsid w:val="67FB3EE8"/>
    <w:rsid w:val="6818FE73"/>
    <w:rsid w:val="68C20154"/>
    <w:rsid w:val="68C4871D"/>
    <w:rsid w:val="68F4E6E5"/>
    <w:rsid w:val="68F8EDF4"/>
    <w:rsid w:val="69116283"/>
    <w:rsid w:val="69957E8F"/>
    <w:rsid w:val="69F3AEEC"/>
    <w:rsid w:val="6A33808F"/>
    <w:rsid w:val="6A585D50"/>
    <w:rsid w:val="6A84C71D"/>
    <w:rsid w:val="6AB96E7F"/>
    <w:rsid w:val="6AEF6D38"/>
    <w:rsid w:val="6AF530EF"/>
    <w:rsid w:val="6B1B946A"/>
    <w:rsid w:val="6B38647C"/>
    <w:rsid w:val="6B3AFFD0"/>
    <w:rsid w:val="6B466389"/>
    <w:rsid w:val="6B6E45AC"/>
    <w:rsid w:val="6B977953"/>
    <w:rsid w:val="6BBE08C2"/>
    <w:rsid w:val="6BFC6A71"/>
    <w:rsid w:val="6C437382"/>
    <w:rsid w:val="6C749E8C"/>
    <w:rsid w:val="6C799A57"/>
    <w:rsid w:val="6C816983"/>
    <w:rsid w:val="6CCBC28F"/>
    <w:rsid w:val="6CDDEA92"/>
    <w:rsid w:val="6CFA009E"/>
    <w:rsid w:val="6CFB9427"/>
    <w:rsid w:val="6D2FB486"/>
    <w:rsid w:val="6D7B9896"/>
    <w:rsid w:val="6E27BCA9"/>
    <w:rsid w:val="6E629096"/>
    <w:rsid w:val="6EA21CDB"/>
    <w:rsid w:val="6EBF6B50"/>
    <w:rsid w:val="6EBFC51B"/>
    <w:rsid w:val="6EDC42E1"/>
    <w:rsid w:val="6EDE0090"/>
    <w:rsid w:val="6F50C17B"/>
    <w:rsid w:val="6F675A21"/>
    <w:rsid w:val="6FA25DD0"/>
    <w:rsid w:val="6FA7D51D"/>
    <w:rsid w:val="6FC9EB5B"/>
    <w:rsid w:val="6FDD969F"/>
    <w:rsid w:val="702AB13B"/>
    <w:rsid w:val="706A317B"/>
    <w:rsid w:val="70B9BAB0"/>
    <w:rsid w:val="70CC2E33"/>
    <w:rsid w:val="712CAD6F"/>
    <w:rsid w:val="7134CA73"/>
    <w:rsid w:val="717CB599"/>
    <w:rsid w:val="71A51633"/>
    <w:rsid w:val="71D84BCA"/>
    <w:rsid w:val="721C3D98"/>
    <w:rsid w:val="725F7A67"/>
    <w:rsid w:val="7282FADB"/>
    <w:rsid w:val="72E67C04"/>
    <w:rsid w:val="73845FA1"/>
    <w:rsid w:val="73DB12B1"/>
    <w:rsid w:val="73F4EF9A"/>
    <w:rsid w:val="74350E87"/>
    <w:rsid w:val="7460B7F1"/>
    <w:rsid w:val="74CC4BA0"/>
    <w:rsid w:val="757AB479"/>
    <w:rsid w:val="7585CBF9"/>
    <w:rsid w:val="758E19DA"/>
    <w:rsid w:val="75B76135"/>
    <w:rsid w:val="75DFBC31"/>
    <w:rsid w:val="75EC53BF"/>
    <w:rsid w:val="7638AFAC"/>
    <w:rsid w:val="7690AFEC"/>
    <w:rsid w:val="76949642"/>
    <w:rsid w:val="76A34DC7"/>
    <w:rsid w:val="76D43AC2"/>
    <w:rsid w:val="776E8101"/>
    <w:rsid w:val="77943C55"/>
    <w:rsid w:val="77D18F59"/>
    <w:rsid w:val="78977DA1"/>
    <w:rsid w:val="78D4DE5B"/>
    <w:rsid w:val="7908A69D"/>
    <w:rsid w:val="7930493E"/>
    <w:rsid w:val="79448629"/>
    <w:rsid w:val="7982C10B"/>
    <w:rsid w:val="79ED674D"/>
    <w:rsid w:val="7A8BC3CF"/>
    <w:rsid w:val="7ABCE58C"/>
    <w:rsid w:val="7ACCE77C"/>
    <w:rsid w:val="7B02A735"/>
    <w:rsid w:val="7B422777"/>
    <w:rsid w:val="7B455106"/>
    <w:rsid w:val="7B634199"/>
    <w:rsid w:val="7B91A749"/>
    <w:rsid w:val="7C035EED"/>
    <w:rsid w:val="7C168E4B"/>
    <w:rsid w:val="7C18D2DD"/>
    <w:rsid w:val="7C318119"/>
    <w:rsid w:val="7C3CAF3F"/>
    <w:rsid w:val="7C77B594"/>
    <w:rsid w:val="7C9EF66C"/>
    <w:rsid w:val="7CF52714"/>
    <w:rsid w:val="7CFDB8CC"/>
    <w:rsid w:val="7D078417"/>
    <w:rsid w:val="7D64B245"/>
    <w:rsid w:val="7D76DD7F"/>
    <w:rsid w:val="7DC37791"/>
    <w:rsid w:val="7DC6B7AC"/>
    <w:rsid w:val="7DE19436"/>
    <w:rsid w:val="7DE480E8"/>
    <w:rsid w:val="7E2692C2"/>
    <w:rsid w:val="7EBDD304"/>
    <w:rsid w:val="7F1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660C"/>
  <w15:chartTrackingRefBased/>
  <w15:docId w15:val="{1A94F202-737A-40F5-9C27-E2494E57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5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5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5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5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5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5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5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5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5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5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5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53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53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53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53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53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53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5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5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5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53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53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53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5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53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53CE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400369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0036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00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oDokumenttype xmlns="c97bfda2-f250-45f3-877b-6f3a0e8e8788" xsi:nil="true"/>
    <lcf76f155ced4ddcb4097134ff3c332f xmlns="888ceaa0-6d71-4366-a8a6-012c2d8fc17b">
      <Terms xmlns="http://schemas.microsoft.com/office/infopath/2007/PartnerControls"/>
    </lcf76f155ced4ddcb4097134ff3c332f>
    <AssignedTo xmlns="http://schemas.microsoft.com/sharepoint/v3">
      <UserInfo>
        <DisplayName/>
        <AccountId xsi:nil="true"/>
        <AccountType/>
      </UserInfo>
    </AssignedTo>
    <TaxCatchAll xmlns="c97bfda2-f250-45f3-877b-6f3a0e8e8788" xsi:nil="true"/>
    <SnoArkivpliktig xmlns="c97bfda2-f250-45f3-877b-6f3a0e8e8788">?</SnoArkivplikti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47D9827E9895B04C906E4D94FE33F0D4" ma:contentTypeVersion="16" ma:contentTypeDescription="Opprett et nytt dokument." ma:contentTypeScope="" ma:versionID="7c7388c272a9eaa5bded29cc00a63ee2">
  <xsd:schema xmlns:xsd="http://www.w3.org/2001/XMLSchema" xmlns:xs="http://www.w3.org/2001/XMLSchema" xmlns:p="http://schemas.microsoft.com/office/2006/metadata/properties" xmlns:ns1="http://schemas.microsoft.com/sharepoint/v3" xmlns:ns2="c97bfda2-f250-45f3-877b-6f3a0e8e8788" xmlns:ns3="888ceaa0-6d71-4366-a8a6-012c2d8fc17b" targetNamespace="http://schemas.microsoft.com/office/2006/metadata/properties" ma:root="true" ma:fieldsID="2053ec7462009e55037113b525100c83" ns1:_="" ns2:_="" ns3:_="">
    <xsd:import namespace="http://schemas.microsoft.com/sharepoint/v3"/>
    <xsd:import namespace="c97bfda2-f250-45f3-877b-6f3a0e8e8788"/>
    <xsd:import namespace="888ceaa0-6d71-4366-a8a6-012c2d8fc17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fda2-f250-45f3-877b-6f3a0e8e8788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  <xsd:element name="TaxCatchAll" ma:index="17" nillable="true" ma:displayName="Taxonomy Catch All Column" ma:hidden="true" ma:list="{cb219a18-1f9f-4fa3-a30c-1b31b5d309ff}" ma:internalName="TaxCatchAll" ma:showField="CatchAllData" ma:web="c97bfda2-f250-45f3-877b-6f3a0e8e8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eaa0-6d71-4366-a8a6-012c2d8fc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424752e-f20b-4035-887f-e0fa58a02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41B1B-F9F1-4378-A577-013CD990F6E0}">
  <ds:schemaRefs>
    <ds:schemaRef ds:uri="http://purl.org/dc/elements/1.1/"/>
    <ds:schemaRef ds:uri="http://schemas.microsoft.com/office/2006/metadata/properties"/>
    <ds:schemaRef ds:uri="http://schemas.microsoft.com/sharepoint/v3"/>
    <ds:schemaRef ds:uri="c97bfda2-f250-45f3-877b-6f3a0e8e8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8ceaa0-6d71-4366-a8a6-012c2d8fc17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B1874A-F1EB-47C3-9532-881BFA772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D825F-4CF3-423B-B800-F0477EE76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7bfda2-f250-45f3-877b-6f3a0e8e8788"/>
    <ds:schemaRef ds:uri="888ceaa0-6d71-4366-a8a6-012c2d8f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7356</Characters>
  <Application>Microsoft Office Word</Application>
  <DocSecurity>0</DocSecurity>
  <Lines>133</Lines>
  <Paragraphs>54</Paragraphs>
  <ScaleCrop>false</ScaleCrop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Karlsen</dc:creator>
  <cp:keywords/>
  <dc:description/>
  <cp:lastModifiedBy>Siv Lunde</cp:lastModifiedBy>
  <cp:revision>2</cp:revision>
  <dcterms:created xsi:type="dcterms:W3CDTF">2025-12-09T14:59:00Z</dcterms:created>
  <dcterms:modified xsi:type="dcterms:W3CDTF">2025-12-09T14:59:00Z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0x01010027399BDA455B493DBFDF30E876AC73C30047D9827E9895B04C906E4D94FE33F0D4</vt:lpwstr>
  </property>
  <property fmtid="{D5CDD505-2E9C-101B-9397-08002B2CF9AE}" pid="3" name="MediaServiceImageTags">
    <vt:lpwstr/>
  </property>
  <property fmtid="{D5CDD505-2E9C-101B-9397-08002B2CF9AE}" pid="4" name="MSIP_Label_52cb0b57-dde8-42fe-9f44-53162ebab993_Enabled">
    <vt:lpwstr>true</vt:lpwstr>
  </property>
  <property fmtid="{D5CDD505-2E9C-101B-9397-08002B2CF9AE}" pid="5" name="MSIP_Label_52cb0b57-dde8-42fe-9f44-53162ebab993_SetDate">
    <vt:lpwstr>2025-12-09T14:59:23Z</vt:lpwstr>
  </property>
  <property fmtid="{D5CDD505-2E9C-101B-9397-08002B2CF9AE}" pid="6" name="MSIP_Label_52cb0b57-dde8-42fe-9f44-53162ebab993_Method">
    <vt:lpwstr>Standard</vt:lpwstr>
  </property>
  <property fmtid="{D5CDD505-2E9C-101B-9397-08002B2CF9AE}" pid="7" name="MSIP_Label_52cb0b57-dde8-42fe-9f44-53162ebab993_Name">
    <vt:lpwstr>Intern (HOD)</vt:lpwstr>
  </property>
  <property fmtid="{D5CDD505-2E9C-101B-9397-08002B2CF9AE}" pid="8" name="MSIP_Label_52cb0b57-dde8-42fe-9f44-53162ebab993_SiteId">
    <vt:lpwstr>f696e186-1c3b-44cd-bf76-5ace0e7007bd</vt:lpwstr>
  </property>
  <property fmtid="{D5CDD505-2E9C-101B-9397-08002B2CF9AE}" pid="9" name="MSIP_Label_52cb0b57-dde8-42fe-9f44-53162ebab993_ActionId">
    <vt:lpwstr>76063b0f-46b3-461e-aec5-b2532d98606d</vt:lpwstr>
  </property>
  <property fmtid="{D5CDD505-2E9C-101B-9397-08002B2CF9AE}" pid="10" name="MSIP_Label_52cb0b57-dde8-42fe-9f44-53162ebab993_ContentBits">
    <vt:lpwstr>0</vt:lpwstr>
  </property>
  <property fmtid="{D5CDD505-2E9C-101B-9397-08002B2CF9AE}" pid="11" name="MSIP_Label_52cb0b57-dde8-42fe-9f44-53162ebab993_Tag">
    <vt:lpwstr>10, 3, 0, 1</vt:lpwstr>
  </property>
</Properties>
</file>