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534CD6" w:rsidR="00534CD6" w:rsidP="00534CD6" w:rsidRDefault="00534CD6" w14:paraId="42F6E204" w14:textId="77777777">
      <w:pPr>
        <w:rPr>
          <w:b/>
          <w:bCs/>
        </w:rPr>
      </w:pPr>
      <w:r w:rsidRPr="00534CD6">
        <w:rPr>
          <w:sz w:val="20"/>
          <w:szCs w:val="20"/>
        </w:rPr>
        <w:t>Fagansvarlig: Ingvil Urdal</w:t>
      </w:r>
      <w:r w:rsidRPr="00534CD6">
        <w:rPr>
          <w:sz w:val="20"/>
          <w:szCs w:val="20"/>
        </w:rPr>
        <w:tab/>
      </w:r>
      <w:r w:rsidRPr="00534CD6">
        <w:rPr>
          <w:rFonts w:ascii="Times New Roman" w:hAnsi="Times New Roman" w:cs="Times New Roman"/>
          <w:b/>
          <w:bCs/>
        </w:rPr>
        <w:t>   </w:t>
      </w:r>
      <w:r w:rsidRPr="00534CD6">
        <w:rPr>
          <w:b/>
          <w:bCs/>
        </w:rPr>
        <w:t> </w:t>
      </w:r>
    </w:p>
    <w:p w:rsidRPr="00534CD6" w:rsidR="00534CD6" w:rsidP="00534CD6" w:rsidRDefault="00534CD6" w14:paraId="144988CD" w14:textId="1D5F02B1">
      <w:pPr>
        <w:jc w:val="right"/>
        <w:rPr>
          <w:b/>
          <w:bCs/>
        </w:rPr>
      </w:pPr>
      <w:r w:rsidRPr="00534CD6">
        <w:rPr>
          <w:b/>
          <w:bCs/>
          <w:noProof/>
        </w:rPr>
        <w:drawing>
          <wp:inline distT="0" distB="0" distL="0" distR="0" wp14:anchorId="7748E7F0" wp14:editId="26CCE44C">
            <wp:extent cx="1885950" cy="1219200"/>
            <wp:effectExtent l="0" t="0" r="0" b="0"/>
            <wp:docPr id="918895482" name="Bilde 2" descr="Et bilde som inneholder verktøy&#10;&#10;Automatisk generert beskrivelse, Bilde">
              <a:extLst xmlns:a="http://schemas.openxmlformats.org/drawingml/2006/main">
                <a:ext uri="{FF2B5EF4-FFF2-40B4-BE49-F238E27FC236}">
                  <a16:creationId xmlns:a16="http://schemas.microsoft.com/office/drawing/2014/main" id="{D644A985-0732-4205-B2ED-D7089C5A11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t bilde som inneholder verktøy&#10;&#10;Automatisk generert beskrivelse, Bil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0" cy="1219200"/>
                    </a:xfrm>
                    <a:prstGeom prst="rect">
                      <a:avLst/>
                    </a:prstGeom>
                    <a:noFill/>
                    <a:ln>
                      <a:noFill/>
                    </a:ln>
                  </pic:spPr>
                </pic:pic>
              </a:graphicData>
            </a:graphic>
          </wp:inline>
        </w:drawing>
      </w:r>
      <w:r w:rsidRPr="00534CD6">
        <w:rPr>
          <w:rFonts w:ascii="Times New Roman" w:hAnsi="Times New Roman" w:cs="Times New Roman"/>
          <w:b/>
          <w:bCs/>
        </w:rPr>
        <w:t>   </w:t>
      </w:r>
      <w:r w:rsidRPr="00534CD6">
        <w:rPr>
          <w:b/>
          <w:bCs/>
        </w:rPr>
        <w:t> </w:t>
      </w:r>
    </w:p>
    <w:p w:rsidRPr="00534CD6" w:rsidR="00534CD6" w:rsidP="00534CD6" w:rsidRDefault="00534CD6" w14:paraId="6411CFAD" w14:textId="77777777">
      <w:pPr>
        <w:rPr>
          <w:b/>
          <w:bCs/>
        </w:rPr>
      </w:pPr>
      <w:r w:rsidRPr="00534CD6">
        <w:rPr>
          <w:rFonts w:ascii="Times New Roman" w:hAnsi="Times New Roman" w:cs="Times New Roman"/>
          <w:b/>
          <w:bCs/>
        </w:rPr>
        <w:t>   </w:t>
      </w:r>
      <w:r w:rsidRPr="00534CD6">
        <w:rPr>
          <w:b/>
          <w:bCs/>
        </w:rPr>
        <w:t> </w:t>
      </w:r>
    </w:p>
    <w:p w:rsidRPr="00534CD6" w:rsidR="00534CD6" w:rsidP="00534CD6" w:rsidRDefault="00534CD6" w14:paraId="1A590A53" w14:textId="77777777">
      <w:pPr>
        <w:pStyle w:val="Heading1"/>
        <w:rPr>
          <w:rFonts w:ascii="Roboto" w:hAnsi="Roboto"/>
          <w:sz w:val="28"/>
          <w:szCs w:val="28"/>
        </w:rPr>
      </w:pPr>
      <w:r w:rsidRPr="00534CD6">
        <w:rPr>
          <w:rFonts w:ascii="Roboto" w:hAnsi="Roboto"/>
          <w:sz w:val="28"/>
          <w:szCs w:val="28"/>
        </w:rPr>
        <w:t>Saksliste til møte i faglig råd for elektro og datateknologi</w:t>
      </w:r>
      <w:r w:rsidRPr="00534CD6">
        <w:rPr>
          <w:rFonts w:ascii="Times New Roman" w:hAnsi="Times New Roman" w:cs="Times New Roman"/>
          <w:sz w:val="28"/>
          <w:szCs w:val="28"/>
        </w:rPr>
        <w:t>   </w:t>
      </w:r>
      <w:r w:rsidRPr="00534CD6">
        <w:rPr>
          <w:rFonts w:ascii="Roboto" w:hAnsi="Roboto"/>
          <w:sz w:val="28"/>
          <w:szCs w:val="28"/>
        </w:rPr>
        <w:t> </w:t>
      </w:r>
    </w:p>
    <w:p w:rsidRPr="00534CD6" w:rsidR="00534CD6" w:rsidP="00534CD6" w:rsidRDefault="00534CD6" w14:paraId="11675BCB" w14:textId="204A6533">
      <w:pPr>
        <w:rPr>
          <w:sz w:val="20"/>
          <w:szCs w:val="20"/>
        </w:rPr>
      </w:pPr>
      <w:r w:rsidRPr="798D5FBD">
        <w:rPr>
          <w:b/>
          <w:bCs/>
          <w:sz w:val="20"/>
          <w:szCs w:val="20"/>
        </w:rPr>
        <w:t>Dato:</w:t>
      </w:r>
      <w:r w:rsidRPr="798D5FBD">
        <w:rPr>
          <w:rFonts w:cs="Times New Roman"/>
          <w:sz w:val="20"/>
          <w:szCs w:val="20"/>
        </w:rPr>
        <w:t xml:space="preserve"> </w:t>
      </w:r>
      <w:r w:rsidRPr="798D5FBD" w:rsidR="6B552517">
        <w:rPr>
          <w:rFonts w:cs="Times New Roman"/>
          <w:sz w:val="20"/>
          <w:szCs w:val="20"/>
        </w:rPr>
        <w:t>T</w:t>
      </w:r>
      <w:r w:rsidRPr="798D5FBD" w:rsidR="03A6A1C1">
        <w:rPr>
          <w:rFonts w:cs="Times New Roman"/>
          <w:sz w:val="20"/>
          <w:szCs w:val="20"/>
        </w:rPr>
        <w:t>irs</w:t>
      </w:r>
      <w:r w:rsidRPr="798D5FBD">
        <w:rPr>
          <w:rFonts w:cs="Times New Roman"/>
          <w:sz w:val="20"/>
          <w:szCs w:val="20"/>
        </w:rPr>
        <w:t>dag, 14. april</w:t>
      </w:r>
      <w:r w:rsidRPr="798D5FBD">
        <w:rPr>
          <w:rFonts w:cs="Roboto"/>
          <w:sz w:val="20"/>
          <w:szCs w:val="20"/>
        </w:rPr>
        <w:t> </w:t>
      </w:r>
      <w:r w:rsidRPr="798D5FBD">
        <w:rPr>
          <w:sz w:val="20"/>
          <w:szCs w:val="20"/>
        </w:rPr>
        <w:t>kl. 10</w:t>
      </w:r>
      <w:r w:rsidRPr="798D5FBD">
        <w:rPr>
          <w:rFonts w:cs="Roboto"/>
          <w:sz w:val="20"/>
          <w:szCs w:val="20"/>
        </w:rPr>
        <w:t>–</w:t>
      </w:r>
      <w:r w:rsidRPr="798D5FBD">
        <w:rPr>
          <w:sz w:val="20"/>
          <w:szCs w:val="20"/>
        </w:rPr>
        <w:t>15</w:t>
      </w:r>
      <w:r w:rsidRPr="798D5FBD">
        <w:rPr>
          <w:rFonts w:ascii="Times New Roman" w:hAnsi="Times New Roman" w:cs="Times New Roman"/>
          <w:sz w:val="20"/>
          <w:szCs w:val="20"/>
        </w:rPr>
        <w:t>   </w:t>
      </w:r>
      <w:r w:rsidRPr="798D5FBD">
        <w:rPr>
          <w:sz w:val="20"/>
          <w:szCs w:val="20"/>
        </w:rPr>
        <w:t> </w:t>
      </w:r>
      <w:r>
        <w:br/>
      </w:r>
      <w:r w:rsidRPr="798D5FBD">
        <w:rPr>
          <w:b/>
          <w:bCs/>
          <w:sz w:val="20"/>
          <w:szCs w:val="20"/>
        </w:rPr>
        <w:t>Sted:</w:t>
      </w:r>
      <w:r w:rsidRPr="798D5FBD">
        <w:rPr>
          <w:sz w:val="20"/>
          <w:szCs w:val="20"/>
        </w:rPr>
        <w:t> Udir,</w:t>
      </w:r>
      <w:r w:rsidRPr="798D5FBD" w:rsidR="1E61C32A">
        <w:rPr>
          <w:sz w:val="20"/>
          <w:szCs w:val="20"/>
        </w:rPr>
        <w:t xml:space="preserve"> Schweigaards gate 15,</w:t>
      </w:r>
      <w:r w:rsidRPr="798D5FBD">
        <w:rPr>
          <w:sz w:val="20"/>
          <w:szCs w:val="20"/>
        </w:rPr>
        <w:t xml:space="preserve"> møterom </w:t>
      </w:r>
      <w:r w:rsidRPr="798D5FBD" w:rsidR="49BAB8E8">
        <w:rPr>
          <w:sz w:val="20"/>
          <w:szCs w:val="20"/>
        </w:rPr>
        <w:t>12</w:t>
      </w:r>
    </w:p>
    <w:tbl>
      <w:tblPr>
        <w:tblW w:w="90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53"/>
        <w:gridCol w:w="2687"/>
        <w:gridCol w:w="3060"/>
      </w:tblGrid>
      <w:tr w:rsidRPr="003654FF" w:rsidR="00422B92" w:rsidTr="1340501F" w14:paraId="3DD10CB9" w14:textId="77777777">
        <w:trPr>
          <w:trHeight w:val="270"/>
        </w:trPr>
        <w:tc>
          <w:tcPr>
            <w:tcW w:w="3253" w:type="dxa"/>
            <w:tcBorders>
              <w:top w:val="single" w:color="auto" w:sz="6" w:space="0"/>
              <w:left w:val="single" w:color="auto" w:sz="6" w:space="0"/>
              <w:bottom w:val="single" w:color="000000" w:themeColor="text1" w:sz="6" w:space="0"/>
              <w:right w:val="single" w:color="auto" w:sz="6" w:space="0"/>
            </w:tcBorders>
            <w:shd w:val="clear" w:color="auto" w:fill="BDD6EE" w:themeFill="accent5" w:themeFillTint="66"/>
            <w:tcMar/>
            <w:hideMark/>
          </w:tcPr>
          <w:p w:rsidRPr="003654FF" w:rsidR="00534CD6" w:rsidP="00534CD6" w:rsidRDefault="00534CD6" w14:paraId="4539290D" w14:textId="77777777">
            <w:pPr>
              <w:spacing w:after="0"/>
              <w:rPr>
                <w:b/>
                <w:bCs/>
                <w:sz w:val="20"/>
                <w:szCs w:val="20"/>
              </w:rPr>
            </w:pPr>
            <w:r w:rsidRPr="003654FF">
              <w:rPr>
                <w:b/>
                <w:bCs/>
                <w:sz w:val="20"/>
                <w:szCs w:val="20"/>
              </w:rPr>
              <w:t>Medlem</w:t>
            </w:r>
            <w:r w:rsidRPr="003654FF">
              <w:rPr>
                <w:rFonts w:ascii="Times New Roman" w:hAnsi="Times New Roman" w:cs="Times New Roman"/>
                <w:b/>
                <w:bCs/>
                <w:sz w:val="20"/>
                <w:szCs w:val="20"/>
              </w:rPr>
              <w:t>  </w:t>
            </w:r>
            <w:r w:rsidRPr="003654FF">
              <w:rPr>
                <w:b/>
                <w:bCs/>
                <w:sz w:val="20"/>
                <w:szCs w:val="20"/>
              </w:rPr>
              <w:t> </w:t>
            </w:r>
          </w:p>
        </w:tc>
        <w:tc>
          <w:tcPr>
            <w:tcW w:w="2687" w:type="dxa"/>
            <w:tcBorders>
              <w:top w:val="single" w:color="auto" w:sz="6" w:space="0"/>
              <w:left w:val="single" w:color="auto" w:sz="6" w:space="0"/>
              <w:bottom w:val="single" w:color="000000" w:themeColor="text1" w:sz="6" w:space="0"/>
              <w:right w:val="single" w:color="000000" w:themeColor="text1" w:sz="6" w:space="0"/>
            </w:tcBorders>
            <w:shd w:val="clear" w:color="auto" w:fill="BDD6EE" w:themeFill="accent5" w:themeFillTint="66"/>
            <w:tcMar/>
            <w:hideMark/>
          </w:tcPr>
          <w:p w:rsidRPr="003654FF" w:rsidR="00534CD6" w:rsidP="00534CD6" w:rsidRDefault="00534CD6" w14:paraId="3CE8BB4E" w14:textId="77777777">
            <w:pPr>
              <w:spacing w:after="0"/>
              <w:rPr>
                <w:b/>
                <w:bCs/>
                <w:sz w:val="20"/>
                <w:szCs w:val="20"/>
              </w:rPr>
            </w:pPr>
            <w:r w:rsidRPr="003654FF">
              <w:rPr>
                <w:b/>
                <w:bCs/>
                <w:sz w:val="20"/>
                <w:szCs w:val="20"/>
              </w:rPr>
              <w:t>Varamedlem</w:t>
            </w:r>
            <w:r w:rsidRPr="003654FF">
              <w:rPr>
                <w:rFonts w:ascii="Times New Roman" w:hAnsi="Times New Roman" w:cs="Times New Roman"/>
                <w:b/>
                <w:bCs/>
                <w:sz w:val="20"/>
                <w:szCs w:val="20"/>
              </w:rPr>
              <w:t>  </w:t>
            </w:r>
            <w:r w:rsidRPr="003654FF">
              <w:rPr>
                <w:b/>
                <w:bCs/>
                <w:sz w:val="20"/>
                <w:szCs w:val="20"/>
              </w:rPr>
              <w:t> </w:t>
            </w:r>
          </w:p>
        </w:tc>
        <w:tc>
          <w:tcPr>
            <w:tcW w:w="3060" w:type="dxa"/>
            <w:tcBorders>
              <w:top w:val="single" w:color="auto" w:sz="6" w:space="0"/>
              <w:left w:val="single" w:color="000000" w:themeColor="text1" w:sz="6" w:space="0"/>
              <w:bottom w:val="single" w:color="000000" w:themeColor="text1" w:sz="6" w:space="0"/>
              <w:right w:val="single" w:color="auto" w:sz="6" w:space="0"/>
            </w:tcBorders>
            <w:shd w:val="clear" w:color="auto" w:fill="BDD6EE" w:themeFill="accent5" w:themeFillTint="66"/>
            <w:tcMar/>
            <w:hideMark/>
          </w:tcPr>
          <w:p w:rsidRPr="003654FF" w:rsidR="00534CD6" w:rsidP="00534CD6" w:rsidRDefault="00534CD6" w14:paraId="4766622C" w14:textId="77777777">
            <w:pPr>
              <w:spacing w:after="0"/>
              <w:rPr>
                <w:b/>
                <w:bCs/>
                <w:sz w:val="20"/>
                <w:szCs w:val="20"/>
              </w:rPr>
            </w:pPr>
            <w:r w:rsidRPr="003654FF">
              <w:rPr>
                <w:b/>
                <w:bCs/>
                <w:sz w:val="20"/>
                <w:szCs w:val="20"/>
              </w:rPr>
              <w:t>Innkalt til møtet</w:t>
            </w:r>
            <w:r w:rsidRPr="003654FF">
              <w:rPr>
                <w:rFonts w:ascii="Times New Roman" w:hAnsi="Times New Roman" w:cs="Times New Roman"/>
                <w:b/>
                <w:bCs/>
                <w:sz w:val="20"/>
                <w:szCs w:val="20"/>
              </w:rPr>
              <w:t>  </w:t>
            </w:r>
            <w:r w:rsidRPr="003654FF">
              <w:rPr>
                <w:b/>
                <w:bCs/>
                <w:sz w:val="20"/>
                <w:szCs w:val="20"/>
              </w:rPr>
              <w:t> </w:t>
            </w:r>
          </w:p>
        </w:tc>
      </w:tr>
      <w:tr w:rsidRPr="007E7AB2" w:rsidR="003111C8" w:rsidTr="1340501F" w14:paraId="516B933B" w14:textId="77777777">
        <w:trPr>
          <w:trHeight w:val="270"/>
        </w:trPr>
        <w:tc>
          <w:tcPr>
            <w:tcW w:w="9000" w:type="dxa"/>
            <w:gridSpan w:val="3"/>
            <w:tcBorders>
              <w:top w:val="single" w:color="000000" w:themeColor="text1" w:sz="6" w:space="0"/>
              <w:left w:val="single" w:color="auto" w:sz="6" w:space="0"/>
              <w:bottom w:val="single" w:color="000000" w:themeColor="text1" w:sz="6" w:space="0"/>
              <w:right w:val="single" w:color="auto" w:sz="6" w:space="0"/>
            </w:tcBorders>
            <w:shd w:val="clear" w:color="auto" w:fill="D5DCE4" w:themeFill="text2" w:themeFillTint="33"/>
            <w:tcMar/>
            <w:hideMark/>
          </w:tcPr>
          <w:p w:rsidRPr="007E7AB2" w:rsidR="00534CD6" w:rsidP="00534CD6" w:rsidRDefault="00534CD6" w14:paraId="17E1EDC6" w14:textId="77777777">
            <w:pPr>
              <w:spacing w:after="0"/>
              <w:rPr>
                <w:sz w:val="20"/>
                <w:szCs w:val="20"/>
              </w:rPr>
            </w:pPr>
            <w:r w:rsidRPr="007E7AB2">
              <w:rPr>
                <w:sz w:val="20"/>
                <w:szCs w:val="20"/>
              </w:rPr>
              <w:t>Arbeidstakersiden</w:t>
            </w:r>
            <w:r w:rsidRPr="007E7AB2">
              <w:rPr>
                <w:rFonts w:ascii="Times New Roman" w:hAnsi="Times New Roman" w:cs="Times New Roman"/>
                <w:sz w:val="20"/>
                <w:szCs w:val="20"/>
              </w:rPr>
              <w:t>  </w:t>
            </w:r>
            <w:r w:rsidRPr="007E7AB2">
              <w:rPr>
                <w:sz w:val="20"/>
                <w:szCs w:val="20"/>
              </w:rPr>
              <w:t> </w:t>
            </w:r>
          </w:p>
        </w:tc>
      </w:tr>
      <w:tr w:rsidRPr="007E7AB2" w:rsidR="00422B92" w:rsidTr="1340501F" w14:paraId="05D4F869" w14:textId="77777777">
        <w:trPr>
          <w:trHeight w:val="270"/>
        </w:trPr>
        <w:tc>
          <w:tcPr>
            <w:tcW w:w="3253" w:type="dxa"/>
            <w:tcBorders>
              <w:top w:val="single" w:color="000000" w:themeColor="text1" w:sz="6" w:space="0"/>
              <w:left w:val="single" w:color="auto" w:sz="6" w:space="0"/>
              <w:bottom w:val="single" w:color="000000" w:themeColor="text1" w:sz="6" w:space="0"/>
              <w:right w:val="single" w:color="auto" w:sz="6" w:space="0"/>
            </w:tcBorders>
            <w:tcMar/>
            <w:hideMark/>
          </w:tcPr>
          <w:p w:rsidRPr="007E7AB2" w:rsidR="00534CD6" w:rsidP="00534CD6" w:rsidRDefault="00534CD6" w14:paraId="26FC1128" w14:textId="77777777">
            <w:pPr>
              <w:spacing w:after="0"/>
              <w:rPr>
                <w:sz w:val="20"/>
                <w:szCs w:val="20"/>
              </w:rPr>
            </w:pPr>
            <w:r w:rsidRPr="007E7AB2">
              <w:rPr>
                <w:sz w:val="20"/>
                <w:szCs w:val="20"/>
              </w:rPr>
              <w:t>Are Solli</w:t>
            </w:r>
            <w:r w:rsidRPr="007E7AB2">
              <w:rPr>
                <w:rFonts w:ascii="Times New Roman" w:hAnsi="Times New Roman" w:cs="Times New Roman"/>
                <w:sz w:val="20"/>
                <w:szCs w:val="20"/>
              </w:rPr>
              <w:t>  </w:t>
            </w:r>
            <w:r w:rsidRPr="007E7AB2">
              <w:rPr>
                <w:sz w:val="20"/>
                <w:szCs w:val="20"/>
              </w:rPr>
              <w:t> </w:t>
            </w:r>
          </w:p>
          <w:p w:rsidRPr="007E7AB2" w:rsidR="00534CD6" w:rsidP="00534CD6" w:rsidRDefault="00534CD6" w14:paraId="2F2AF364" w14:textId="77777777">
            <w:pPr>
              <w:spacing w:after="0"/>
              <w:rPr>
                <w:sz w:val="20"/>
                <w:szCs w:val="20"/>
              </w:rPr>
            </w:pPr>
            <w:r w:rsidRPr="007E7AB2">
              <w:rPr>
                <w:sz w:val="20"/>
                <w:szCs w:val="20"/>
              </w:rPr>
              <w:t>| EL og IT Forbundet (LO)</w:t>
            </w:r>
            <w:r w:rsidRPr="007E7AB2">
              <w:rPr>
                <w:rFonts w:ascii="Times New Roman" w:hAnsi="Times New Roman" w:cs="Times New Roman"/>
                <w:sz w:val="20"/>
                <w:szCs w:val="20"/>
              </w:rPr>
              <w:t>  </w:t>
            </w:r>
            <w:r w:rsidRPr="007E7AB2">
              <w:rPr>
                <w:sz w:val="20"/>
                <w:szCs w:val="20"/>
              </w:rPr>
              <w:t> </w:t>
            </w:r>
          </w:p>
        </w:tc>
        <w:tc>
          <w:tcPr>
            <w:tcW w:w="2687" w:type="dxa"/>
            <w:tcBorders>
              <w:top w:val="single" w:color="000000" w:themeColor="text1" w:sz="6" w:space="0"/>
              <w:left w:val="single" w:color="auto" w:sz="6" w:space="0"/>
              <w:bottom w:val="single" w:color="000000" w:themeColor="text1" w:sz="6" w:space="0"/>
              <w:right w:val="single" w:color="000000" w:themeColor="text1" w:sz="6" w:space="0"/>
            </w:tcBorders>
            <w:shd w:val="clear" w:color="auto" w:fill="F2F2F2" w:themeFill="background1" w:themeFillShade="F2"/>
            <w:tcMar/>
            <w:hideMark/>
          </w:tcPr>
          <w:p w:rsidRPr="007E7AB2" w:rsidR="00534CD6" w:rsidP="00534CD6" w:rsidRDefault="00534CD6" w14:paraId="1DC7FE39" w14:textId="77777777">
            <w:pPr>
              <w:spacing w:after="0"/>
              <w:rPr>
                <w:sz w:val="20"/>
                <w:szCs w:val="20"/>
              </w:rPr>
            </w:pPr>
            <w:r w:rsidRPr="007E7AB2">
              <w:rPr>
                <w:sz w:val="20"/>
                <w:szCs w:val="20"/>
              </w:rPr>
              <w:t>Liv Beate Eidem</w:t>
            </w:r>
            <w:r w:rsidRPr="007E7AB2">
              <w:rPr>
                <w:rFonts w:ascii="Times New Roman" w:hAnsi="Times New Roman" w:cs="Times New Roman"/>
                <w:sz w:val="20"/>
                <w:szCs w:val="20"/>
              </w:rPr>
              <w:t>  </w:t>
            </w:r>
            <w:r w:rsidRPr="007E7AB2">
              <w:rPr>
                <w:sz w:val="20"/>
                <w:szCs w:val="20"/>
              </w:rPr>
              <w:t> </w:t>
            </w:r>
          </w:p>
          <w:p w:rsidRPr="007E7AB2" w:rsidR="00534CD6" w:rsidP="00534CD6" w:rsidRDefault="00534CD6" w14:paraId="1C70A1B5" w14:textId="77777777">
            <w:pPr>
              <w:spacing w:after="0"/>
              <w:rPr>
                <w:sz w:val="20"/>
                <w:szCs w:val="20"/>
              </w:rPr>
            </w:pPr>
            <w:r w:rsidRPr="007E7AB2">
              <w:rPr>
                <w:sz w:val="20"/>
                <w:szCs w:val="20"/>
              </w:rPr>
              <w:t>| EL og IT Forbundet (LO)</w:t>
            </w:r>
            <w:r w:rsidRPr="007E7AB2">
              <w:rPr>
                <w:rFonts w:ascii="Times New Roman" w:hAnsi="Times New Roman" w:cs="Times New Roman"/>
                <w:sz w:val="20"/>
                <w:szCs w:val="20"/>
              </w:rPr>
              <w:t>  </w:t>
            </w:r>
            <w:r w:rsidRPr="007E7AB2">
              <w:rPr>
                <w:sz w:val="20"/>
                <w:szCs w:val="20"/>
              </w:rPr>
              <w:t> </w:t>
            </w:r>
          </w:p>
        </w:tc>
        <w:tc>
          <w:tcPr>
            <w:tcW w:w="3060"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7E7AB2" w:rsidR="00534CD6" w:rsidP="00534CD6" w:rsidRDefault="00534CD6" w14:paraId="27F85DCB" w14:textId="77777777">
            <w:pPr>
              <w:spacing w:after="0"/>
              <w:rPr>
                <w:sz w:val="20"/>
                <w:szCs w:val="20"/>
              </w:rPr>
            </w:pPr>
            <w:r w:rsidRPr="007E7AB2">
              <w:rPr>
                <w:sz w:val="20"/>
                <w:szCs w:val="20"/>
              </w:rPr>
              <w:t>Are Solli</w:t>
            </w:r>
            <w:r w:rsidRPr="007E7AB2">
              <w:rPr>
                <w:rFonts w:ascii="Times New Roman" w:hAnsi="Times New Roman" w:cs="Times New Roman"/>
                <w:sz w:val="20"/>
                <w:szCs w:val="20"/>
              </w:rPr>
              <w:t>  </w:t>
            </w:r>
            <w:r w:rsidRPr="007E7AB2">
              <w:rPr>
                <w:sz w:val="20"/>
                <w:szCs w:val="20"/>
              </w:rPr>
              <w:t> </w:t>
            </w:r>
          </w:p>
          <w:p w:rsidRPr="007E7AB2" w:rsidR="00534CD6" w:rsidP="00534CD6" w:rsidRDefault="00534CD6" w14:paraId="7E3301B2" w14:textId="77777777">
            <w:pPr>
              <w:spacing w:after="0"/>
              <w:rPr>
                <w:sz w:val="20"/>
                <w:szCs w:val="20"/>
              </w:rPr>
            </w:pPr>
            <w:r w:rsidRPr="007E7AB2">
              <w:rPr>
                <w:sz w:val="20"/>
                <w:szCs w:val="20"/>
              </w:rPr>
              <w:t>| EL og IT Forbundet (LO)</w:t>
            </w:r>
            <w:r w:rsidRPr="007E7AB2">
              <w:rPr>
                <w:rFonts w:ascii="Times New Roman" w:hAnsi="Times New Roman" w:cs="Times New Roman"/>
                <w:sz w:val="20"/>
                <w:szCs w:val="20"/>
              </w:rPr>
              <w:t>  </w:t>
            </w:r>
            <w:r w:rsidRPr="007E7AB2">
              <w:rPr>
                <w:sz w:val="20"/>
                <w:szCs w:val="20"/>
              </w:rPr>
              <w:t> </w:t>
            </w:r>
          </w:p>
        </w:tc>
      </w:tr>
      <w:tr w:rsidRPr="007E7AB2" w:rsidR="00422B92" w:rsidTr="1340501F" w14:paraId="345A9BFE" w14:textId="77777777">
        <w:trPr>
          <w:trHeight w:val="270"/>
        </w:trPr>
        <w:tc>
          <w:tcPr>
            <w:tcW w:w="3253" w:type="dxa"/>
            <w:tcBorders>
              <w:top w:val="single" w:color="000000" w:themeColor="text1" w:sz="6" w:space="0"/>
              <w:left w:val="single" w:color="auto" w:sz="6" w:space="0"/>
              <w:bottom w:val="single" w:color="000000" w:themeColor="text1" w:sz="6" w:space="0"/>
              <w:right w:val="single" w:color="auto" w:sz="6" w:space="0"/>
            </w:tcBorders>
            <w:tcMar/>
            <w:hideMark/>
          </w:tcPr>
          <w:p w:rsidRPr="007E7AB2" w:rsidR="00534CD6" w:rsidP="00534CD6" w:rsidRDefault="00534CD6" w14:paraId="564A999A" w14:textId="77777777">
            <w:pPr>
              <w:spacing w:after="0"/>
              <w:rPr>
                <w:sz w:val="20"/>
                <w:szCs w:val="20"/>
              </w:rPr>
            </w:pPr>
            <w:r w:rsidRPr="007E7AB2">
              <w:rPr>
                <w:sz w:val="20"/>
                <w:szCs w:val="20"/>
              </w:rPr>
              <w:t>Synne Brevik Marken</w:t>
            </w:r>
            <w:r w:rsidRPr="007E7AB2">
              <w:rPr>
                <w:rFonts w:ascii="Times New Roman" w:hAnsi="Times New Roman" w:cs="Times New Roman"/>
                <w:sz w:val="20"/>
                <w:szCs w:val="20"/>
              </w:rPr>
              <w:t>  </w:t>
            </w:r>
            <w:r w:rsidRPr="007E7AB2">
              <w:rPr>
                <w:sz w:val="20"/>
                <w:szCs w:val="20"/>
              </w:rPr>
              <w:t> </w:t>
            </w:r>
          </w:p>
          <w:p w:rsidRPr="007E7AB2" w:rsidR="00534CD6" w:rsidP="00534CD6" w:rsidRDefault="00534CD6" w14:paraId="06F39166" w14:textId="77777777">
            <w:pPr>
              <w:spacing w:after="0"/>
              <w:rPr>
                <w:sz w:val="20"/>
                <w:szCs w:val="20"/>
              </w:rPr>
            </w:pPr>
            <w:r w:rsidRPr="007E7AB2">
              <w:rPr>
                <w:sz w:val="20"/>
                <w:szCs w:val="20"/>
              </w:rPr>
              <w:t>| EL og IT Forbundet (LO)</w:t>
            </w:r>
            <w:r w:rsidRPr="007E7AB2">
              <w:rPr>
                <w:rFonts w:ascii="Times New Roman" w:hAnsi="Times New Roman" w:cs="Times New Roman"/>
                <w:sz w:val="20"/>
                <w:szCs w:val="20"/>
              </w:rPr>
              <w:t>  </w:t>
            </w:r>
            <w:r w:rsidRPr="007E7AB2">
              <w:rPr>
                <w:sz w:val="20"/>
                <w:szCs w:val="20"/>
              </w:rPr>
              <w:t> </w:t>
            </w:r>
          </w:p>
        </w:tc>
        <w:tc>
          <w:tcPr>
            <w:tcW w:w="2687" w:type="dxa"/>
            <w:tcBorders>
              <w:top w:val="single" w:color="000000" w:themeColor="text1" w:sz="6" w:space="0"/>
              <w:left w:val="single" w:color="auto" w:sz="6" w:space="0"/>
              <w:bottom w:val="single" w:color="000000" w:themeColor="text1" w:sz="6" w:space="0"/>
              <w:right w:val="single" w:color="000000" w:themeColor="text1" w:sz="6" w:space="0"/>
            </w:tcBorders>
            <w:shd w:val="clear" w:color="auto" w:fill="F2F2F2" w:themeFill="background1" w:themeFillShade="F2"/>
            <w:tcMar/>
            <w:hideMark/>
          </w:tcPr>
          <w:p w:rsidRPr="007E7AB2" w:rsidR="00534CD6" w:rsidP="00534CD6" w:rsidRDefault="00534CD6" w14:paraId="491DB179" w14:textId="77777777">
            <w:pPr>
              <w:spacing w:after="0"/>
              <w:rPr>
                <w:sz w:val="20"/>
                <w:szCs w:val="20"/>
              </w:rPr>
            </w:pPr>
            <w:r w:rsidRPr="007E7AB2">
              <w:rPr>
                <w:sz w:val="20"/>
                <w:szCs w:val="20"/>
              </w:rPr>
              <w:t>Lisa Nord Hopland</w:t>
            </w:r>
            <w:r w:rsidRPr="007E7AB2">
              <w:rPr>
                <w:rFonts w:ascii="Times New Roman" w:hAnsi="Times New Roman" w:cs="Times New Roman"/>
                <w:sz w:val="20"/>
                <w:szCs w:val="20"/>
              </w:rPr>
              <w:t>  </w:t>
            </w:r>
            <w:r w:rsidRPr="007E7AB2">
              <w:rPr>
                <w:sz w:val="20"/>
                <w:szCs w:val="20"/>
              </w:rPr>
              <w:t> </w:t>
            </w:r>
          </w:p>
          <w:p w:rsidRPr="007E7AB2" w:rsidR="00534CD6" w:rsidP="00534CD6" w:rsidRDefault="00534CD6" w14:paraId="132E4A5F" w14:textId="77777777">
            <w:pPr>
              <w:spacing w:after="0"/>
              <w:rPr>
                <w:sz w:val="20"/>
                <w:szCs w:val="20"/>
              </w:rPr>
            </w:pPr>
            <w:r w:rsidRPr="007E7AB2">
              <w:rPr>
                <w:sz w:val="20"/>
                <w:szCs w:val="20"/>
              </w:rPr>
              <w:t>| EL og IT Forbundet (LO)</w:t>
            </w:r>
            <w:r w:rsidRPr="007E7AB2">
              <w:rPr>
                <w:rFonts w:ascii="Times New Roman" w:hAnsi="Times New Roman" w:cs="Times New Roman"/>
                <w:sz w:val="20"/>
                <w:szCs w:val="20"/>
              </w:rPr>
              <w:t>  </w:t>
            </w:r>
            <w:r w:rsidRPr="007E7AB2">
              <w:rPr>
                <w:sz w:val="20"/>
                <w:szCs w:val="20"/>
              </w:rPr>
              <w:t> </w:t>
            </w:r>
          </w:p>
        </w:tc>
        <w:tc>
          <w:tcPr>
            <w:tcW w:w="3060"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7E7AB2" w:rsidR="00534CD6" w:rsidP="00534CD6" w:rsidRDefault="00534CD6" w14:paraId="71E7E910" w14:textId="77777777">
            <w:pPr>
              <w:spacing w:after="0"/>
              <w:rPr>
                <w:sz w:val="20"/>
                <w:szCs w:val="20"/>
              </w:rPr>
            </w:pPr>
            <w:r w:rsidRPr="007E7AB2">
              <w:rPr>
                <w:sz w:val="20"/>
                <w:szCs w:val="20"/>
              </w:rPr>
              <w:t>Synne Brevik Marken</w:t>
            </w:r>
            <w:r w:rsidRPr="007E7AB2">
              <w:rPr>
                <w:rFonts w:ascii="Times New Roman" w:hAnsi="Times New Roman" w:cs="Times New Roman"/>
                <w:sz w:val="20"/>
                <w:szCs w:val="20"/>
              </w:rPr>
              <w:t>  </w:t>
            </w:r>
            <w:r w:rsidRPr="007E7AB2">
              <w:rPr>
                <w:sz w:val="20"/>
                <w:szCs w:val="20"/>
              </w:rPr>
              <w:t> </w:t>
            </w:r>
          </w:p>
          <w:p w:rsidRPr="007E7AB2" w:rsidR="00534CD6" w:rsidP="00534CD6" w:rsidRDefault="00534CD6" w14:paraId="68E500BF" w14:textId="77777777">
            <w:pPr>
              <w:spacing w:after="0"/>
              <w:rPr>
                <w:sz w:val="20"/>
                <w:szCs w:val="20"/>
              </w:rPr>
            </w:pPr>
            <w:r w:rsidRPr="007E7AB2">
              <w:rPr>
                <w:sz w:val="20"/>
                <w:szCs w:val="20"/>
              </w:rPr>
              <w:t>| EL og IT Forbundet (LO)</w:t>
            </w:r>
            <w:r w:rsidRPr="007E7AB2">
              <w:rPr>
                <w:rFonts w:ascii="Times New Roman" w:hAnsi="Times New Roman" w:cs="Times New Roman"/>
                <w:sz w:val="20"/>
                <w:szCs w:val="20"/>
              </w:rPr>
              <w:t>  </w:t>
            </w:r>
            <w:r w:rsidRPr="007E7AB2">
              <w:rPr>
                <w:sz w:val="20"/>
                <w:szCs w:val="20"/>
              </w:rPr>
              <w:t> </w:t>
            </w:r>
          </w:p>
        </w:tc>
      </w:tr>
      <w:tr w:rsidRPr="007E7AB2" w:rsidR="00422B92" w:rsidTr="1340501F" w14:paraId="0434313B" w14:textId="77777777">
        <w:trPr>
          <w:trHeight w:val="270"/>
        </w:trPr>
        <w:tc>
          <w:tcPr>
            <w:tcW w:w="3253" w:type="dxa"/>
            <w:tcBorders>
              <w:top w:val="single" w:color="000000" w:themeColor="text1" w:sz="6" w:space="0"/>
              <w:left w:val="single" w:color="auto" w:sz="6" w:space="0"/>
              <w:bottom w:val="single" w:color="000000" w:themeColor="text1" w:sz="6" w:space="0"/>
              <w:right w:val="single" w:color="auto" w:sz="6" w:space="0"/>
            </w:tcBorders>
            <w:tcMar/>
            <w:hideMark/>
          </w:tcPr>
          <w:p w:rsidRPr="007E7AB2" w:rsidR="00534CD6" w:rsidP="00534CD6" w:rsidRDefault="00534CD6" w14:paraId="131F3BBD" w14:textId="77777777">
            <w:pPr>
              <w:spacing w:after="0"/>
              <w:rPr>
                <w:sz w:val="20"/>
                <w:szCs w:val="20"/>
              </w:rPr>
            </w:pPr>
            <w:r w:rsidRPr="007E7AB2">
              <w:rPr>
                <w:sz w:val="20"/>
                <w:szCs w:val="20"/>
              </w:rPr>
              <w:t>Monica</w:t>
            </w:r>
            <w:r w:rsidRPr="007E7AB2">
              <w:rPr>
                <w:rFonts w:ascii="Times New Roman" w:hAnsi="Times New Roman" w:cs="Times New Roman"/>
                <w:sz w:val="20"/>
                <w:szCs w:val="20"/>
              </w:rPr>
              <w:t> </w:t>
            </w:r>
            <w:r w:rsidRPr="007E7AB2">
              <w:rPr>
                <w:sz w:val="20"/>
                <w:szCs w:val="20"/>
              </w:rPr>
              <w:t>Derbakk</w:t>
            </w:r>
            <w:r w:rsidRPr="007E7AB2">
              <w:rPr>
                <w:rFonts w:ascii="Times New Roman" w:hAnsi="Times New Roman" w:cs="Times New Roman"/>
                <w:sz w:val="20"/>
                <w:szCs w:val="20"/>
              </w:rPr>
              <w:t>  </w:t>
            </w:r>
            <w:r w:rsidRPr="007E7AB2">
              <w:rPr>
                <w:sz w:val="20"/>
                <w:szCs w:val="20"/>
              </w:rPr>
              <w:t> </w:t>
            </w:r>
          </w:p>
          <w:p w:rsidRPr="007E7AB2" w:rsidR="00534CD6" w:rsidP="00534CD6" w:rsidRDefault="00534CD6" w14:paraId="30437AAF" w14:textId="77777777">
            <w:pPr>
              <w:spacing w:after="0"/>
              <w:rPr>
                <w:sz w:val="20"/>
                <w:szCs w:val="20"/>
              </w:rPr>
            </w:pPr>
            <w:r w:rsidRPr="007E7AB2">
              <w:rPr>
                <w:sz w:val="20"/>
                <w:szCs w:val="20"/>
              </w:rPr>
              <w:t>| EL og IT Forbundet (LO)</w:t>
            </w:r>
            <w:r w:rsidRPr="007E7AB2">
              <w:rPr>
                <w:rFonts w:ascii="Times New Roman" w:hAnsi="Times New Roman" w:cs="Times New Roman"/>
                <w:sz w:val="20"/>
                <w:szCs w:val="20"/>
              </w:rPr>
              <w:t>  </w:t>
            </w:r>
            <w:r w:rsidRPr="007E7AB2">
              <w:rPr>
                <w:sz w:val="20"/>
                <w:szCs w:val="20"/>
              </w:rPr>
              <w:t> </w:t>
            </w:r>
          </w:p>
        </w:tc>
        <w:tc>
          <w:tcPr>
            <w:tcW w:w="2687" w:type="dxa"/>
            <w:tcBorders>
              <w:top w:val="single" w:color="000000" w:themeColor="text1" w:sz="6" w:space="0"/>
              <w:left w:val="single" w:color="auto" w:sz="6" w:space="0"/>
              <w:bottom w:val="single" w:color="000000" w:themeColor="text1" w:sz="6" w:space="0"/>
              <w:right w:val="single" w:color="000000" w:themeColor="text1" w:sz="6" w:space="0"/>
            </w:tcBorders>
            <w:shd w:val="clear" w:color="auto" w:fill="F2F2F2" w:themeFill="background1" w:themeFillShade="F2"/>
            <w:tcMar/>
            <w:hideMark/>
          </w:tcPr>
          <w:p w:rsidRPr="007E7AB2" w:rsidR="00534CD6" w:rsidP="00534CD6" w:rsidRDefault="00534CD6" w14:paraId="27C647D2" w14:textId="77777777">
            <w:pPr>
              <w:spacing w:after="0"/>
              <w:rPr>
                <w:sz w:val="20"/>
                <w:szCs w:val="20"/>
              </w:rPr>
            </w:pPr>
            <w:r w:rsidRPr="007E7AB2">
              <w:rPr>
                <w:sz w:val="20"/>
                <w:szCs w:val="20"/>
              </w:rPr>
              <w:t>Knut Øystein</w:t>
            </w:r>
            <w:r w:rsidRPr="007E7AB2">
              <w:rPr>
                <w:rFonts w:ascii="Times New Roman" w:hAnsi="Times New Roman" w:cs="Times New Roman"/>
                <w:sz w:val="20"/>
                <w:szCs w:val="20"/>
              </w:rPr>
              <w:t> </w:t>
            </w:r>
            <w:r w:rsidRPr="007E7AB2">
              <w:rPr>
                <w:sz w:val="20"/>
                <w:szCs w:val="20"/>
              </w:rPr>
              <w:t>Hamletsen</w:t>
            </w:r>
            <w:r w:rsidRPr="007E7AB2">
              <w:rPr>
                <w:rFonts w:ascii="Times New Roman" w:hAnsi="Times New Roman" w:cs="Times New Roman"/>
                <w:sz w:val="20"/>
                <w:szCs w:val="20"/>
              </w:rPr>
              <w:t>  </w:t>
            </w:r>
            <w:r w:rsidRPr="007E7AB2">
              <w:rPr>
                <w:sz w:val="20"/>
                <w:szCs w:val="20"/>
              </w:rPr>
              <w:t> </w:t>
            </w:r>
          </w:p>
          <w:p w:rsidRPr="007E7AB2" w:rsidR="00534CD6" w:rsidP="00534CD6" w:rsidRDefault="00534CD6" w14:paraId="7CBDF843" w14:textId="77777777">
            <w:pPr>
              <w:spacing w:after="0"/>
              <w:rPr>
                <w:sz w:val="20"/>
                <w:szCs w:val="20"/>
              </w:rPr>
            </w:pPr>
            <w:r w:rsidRPr="007E7AB2">
              <w:rPr>
                <w:sz w:val="20"/>
                <w:szCs w:val="20"/>
              </w:rPr>
              <w:t>| EL og IT Forbundet (LO)</w:t>
            </w:r>
            <w:r w:rsidRPr="007E7AB2">
              <w:rPr>
                <w:rFonts w:ascii="Times New Roman" w:hAnsi="Times New Roman" w:cs="Times New Roman"/>
                <w:sz w:val="20"/>
                <w:szCs w:val="20"/>
              </w:rPr>
              <w:t>  </w:t>
            </w:r>
            <w:r w:rsidRPr="007E7AB2">
              <w:rPr>
                <w:sz w:val="20"/>
                <w:szCs w:val="20"/>
              </w:rPr>
              <w:t> </w:t>
            </w:r>
          </w:p>
        </w:tc>
        <w:tc>
          <w:tcPr>
            <w:tcW w:w="3060"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7E7AB2" w:rsidR="00534CD6" w:rsidP="00534CD6" w:rsidRDefault="00534CD6" w14:paraId="1EEA0C4A" w14:textId="77777777">
            <w:pPr>
              <w:spacing w:after="0"/>
              <w:rPr>
                <w:sz w:val="20"/>
                <w:szCs w:val="20"/>
              </w:rPr>
            </w:pPr>
            <w:r w:rsidRPr="007E7AB2">
              <w:rPr>
                <w:sz w:val="20"/>
                <w:szCs w:val="20"/>
              </w:rPr>
              <w:t>Knut Øystein Hamletsen </w:t>
            </w:r>
          </w:p>
          <w:p w:rsidRPr="007E7AB2" w:rsidR="00534CD6" w:rsidP="00534CD6" w:rsidRDefault="00534CD6" w14:paraId="13E646BB" w14:textId="77777777">
            <w:pPr>
              <w:spacing w:after="0"/>
              <w:rPr>
                <w:sz w:val="20"/>
                <w:szCs w:val="20"/>
              </w:rPr>
            </w:pPr>
            <w:r w:rsidRPr="007E7AB2">
              <w:rPr>
                <w:sz w:val="20"/>
                <w:szCs w:val="20"/>
              </w:rPr>
              <w:t>| EL og IT Forbundet (LO)</w:t>
            </w:r>
            <w:r w:rsidRPr="007E7AB2">
              <w:rPr>
                <w:rFonts w:ascii="Times New Roman" w:hAnsi="Times New Roman" w:cs="Times New Roman"/>
                <w:sz w:val="20"/>
                <w:szCs w:val="20"/>
              </w:rPr>
              <w:t>  </w:t>
            </w:r>
            <w:r w:rsidRPr="007E7AB2">
              <w:rPr>
                <w:sz w:val="20"/>
                <w:szCs w:val="20"/>
              </w:rPr>
              <w:t> </w:t>
            </w:r>
          </w:p>
        </w:tc>
      </w:tr>
      <w:tr w:rsidRPr="007E7AB2" w:rsidR="00422B92" w:rsidTr="1340501F" w14:paraId="38E64CF2" w14:textId="77777777">
        <w:trPr>
          <w:trHeight w:val="270"/>
        </w:trPr>
        <w:tc>
          <w:tcPr>
            <w:tcW w:w="3253" w:type="dxa"/>
            <w:tcBorders>
              <w:top w:val="single" w:color="000000" w:themeColor="text1" w:sz="6" w:space="0"/>
              <w:left w:val="single" w:color="auto" w:sz="6" w:space="0"/>
              <w:bottom w:val="single" w:color="000000" w:themeColor="text1" w:sz="6" w:space="0"/>
              <w:right w:val="single" w:color="auto" w:sz="6" w:space="0"/>
            </w:tcBorders>
            <w:tcMar/>
            <w:hideMark/>
          </w:tcPr>
          <w:p w:rsidRPr="007E7AB2" w:rsidR="00534CD6" w:rsidP="00534CD6" w:rsidRDefault="00534CD6" w14:paraId="615147DF" w14:textId="77777777">
            <w:pPr>
              <w:spacing w:after="0"/>
              <w:rPr>
                <w:sz w:val="20"/>
                <w:szCs w:val="20"/>
              </w:rPr>
            </w:pPr>
            <w:r w:rsidRPr="007E7AB2">
              <w:rPr>
                <w:sz w:val="20"/>
                <w:szCs w:val="20"/>
              </w:rPr>
              <w:t>Trond Våga</w:t>
            </w:r>
            <w:r w:rsidRPr="007E7AB2">
              <w:rPr>
                <w:rFonts w:ascii="Times New Roman" w:hAnsi="Times New Roman" w:cs="Times New Roman"/>
                <w:sz w:val="20"/>
                <w:szCs w:val="20"/>
              </w:rPr>
              <w:t>  </w:t>
            </w:r>
            <w:r w:rsidRPr="007E7AB2">
              <w:rPr>
                <w:sz w:val="20"/>
                <w:szCs w:val="20"/>
              </w:rPr>
              <w:t> </w:t>
            </w:r>
          </w:p>
          <w:p w:rsidRPr="007E7AB2" w:rsidR="00534CD6" w:rsidP="00534CD6" w:rsidRDefault="00534CD6" w14:paraId="063F32FF" w14:textId="77777777">
            <w:pPr>
              <w:spacing w:after="0"/>
              <w:rPr>
                <w:sz w:val="20"/>
                <w:szCs w:val="20"/>
              </w:rPr>
            </w:pPr>
            <w:r w:rsidRPr="007E7AB2">
              <w:rPr>
                <w:sz w:val="20"/>
                <w:szCs w:val="20"/>
              </w:rPr>
              <w:t>| Forbundet Styrke (LO)</w:t>
            </w:r>
            <w:r w:rsidRPr="007E7AB2">
              <w:rPr>
                <w:rFonts w:ascii="Times New Roman" w:hAnsi="Times New Roman" w:cs="Times New Roman"/>
                <w:sz w:val="20"/>
                <w:szCs w:val="20"/>
              </w:rPr>
              <w:t>  </w:t>
            </w:r>
            <w:r w:rsidRPr="007E7AB2">
              <w:rPr>
                <w:sz w:val="20"/>
                <w:szCs w:val="20"/>
              </w:rPr>
              <w:t> </w:t>
            </w:r>
          </w:p>
        </w:tc>
        <w:tc>
          <w:tcPr>
            <w:tcW w:w="2687" w:type="dxa"/>
            <w:tcBorders>
              <w:top w:val="single" w:color="000000" w:themeColor="text1" w:sz="6" w:space="0"/>
              <w:left w:val="single" w:color="auto" w:sz="6" w:space="0"/>
              <w:bottom w:val="single" w:color="000000" w:themeColor="text1" w:sz="6" w:space="0"/>
              <w:right w:val="single" w:color="000000" w:themeColor="text1" w:sz="6" w:space="0"/>
            </w:tcBorders>
            <w:shd w:val="clear" w:color="auto" w:fill="F2F2F2" w:themeFill="background1" w:themeFillShade="F2"/>
            <w:tcMar/>
            <w:hideMark/>
          </w:tcPr>
          <w:p w:rsidRPr="007E7AB2" w:rsidR="00534CD6" w:rsidP="00534CD6" w:rsidRDefault="00534CD6" w14:paraId="41941337" w14:textId="77777777">
            <w:pPr>
              <w:spacing w:after="0"/>
              <w:rPr>
                <w:sz w:val="20"/>
                <w:szCs w:val="20"/>
              </w:rPr>
            </w:pPr>
            <w:r w:rsidRPr="007E7AB2">
              <w:rPr>
                <w:sz w:val="20"/>
                <w:szCs w:val="20"/>
              </w:rPr>
              <w:t>Helle Johnsen Bergesen</w:t>
            </w:r>
            <w:r w:rsidRPr="007E7AB2">
              <w:rPr>
                <w:rFonts w:ascii="Times New Roman" w:hAnsi="Times New Roman" w:cs="Times New Roman"/>
                <w:sz w:val="20"/>
                <w:szCs w:val="20"/>
              </w:rPr>
              <w:t>  </w:t>
            </w:r>
            <w:r w:rsidRPr="007E7AB2">
              <w:rPr>
                <w:sz w:val="20"/>
                <w:szCs w:val="20"/>
              </w:rPr>
              <w:t> </w:t>
            </w:r>
          </w:p>
          <w:p w:rsidRPr="007E7AB2" w:rsidR="00534CD6" w:rsidP="00534CD6" w:rsidRDefault="00534CD6" w14:paraId="68B1EFC2" w14:textId="77777777">
            <w:pPr>
              <w:spacing w:after="0"/>
              <w:rPr>
                <w:sz w:val="20"/>
                <w:szCs w:val="20"/>
              </w:rPr>
            </w:pPr>
            <w:r w:rsidRPr="007E7AB2">
              <w:rPr>
                <w:sz w:val="20"/>
                <w:szCs w:val="20"/>
              </w:rPr>
              <w:t>| LO (Styrke)</w:t>
            </w:r>
            <w:r w:rsidRPr="007E7AB2">
              <w:rPr>
                <w:rFonts w:ascii="Times New Roman" w:hAnsi="Times New Roman" w:cs="Times New Roman"/>
                <w:sz w:val="20"/>
                <w:szCs w:val="20"/>
              </w:rPr>
              <w:t>  </w:t>
            </w:r>
            <w:r w:rsidRPr="007E7AB2">
              <w:rPr>
                <w:sz w:val="20"/>
                <w:szCs w:val="20"/>
              </w:rPr>
              <w:t> </w:t>
            </w:r>
          </w:p>
        </w:tc>
        <w:tc>
          <w:tcPr>
            <w:tcW w:w="3060"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7E7AB2" w:rsidR="00534CD6" w:rsidP="00534CD6" w:rsidRDefault="31C8754F" w14:paraId="0D47C9F5" w14:textId="4FF35DFA">
            <w:pPr>
              <w:spacing w:after="0"/>
              <w:rPr>
                <w:sz w:val="20"/>
                <w:szCs w:val="20"/>
              </w:rPr>
            </w:pPr>
            <w:r w:rsidRPr="007E7AB2">
              <w:rPr>
                <w:sz w:val="20"/>
                <w:szCs w:val="20"/>
              </w:rPr>
              <w:t>Helle Johnsen Bergesen</w:t>
            </w:r>
          </w:p>
          <w:p w:rsidRPr="007E7AB2" w:rsidR="00534CD6" w:rsidP="00534CD6" w:rsidRDefault="00534CD6" w14:paraId="161B85BC" w14:textId="77777777">
            <w:pPr>
              <w:spacing w:after="0"/>
              <w:rPr>
                <w:sz w:val="20"/>
                <w:szCs w:val="20"/>
              </w:rPr>
            </w:pPr>
            <w:r w:rsidRPr="007E7AB2">
              <w:rPr>
                <w:sz w:val="20"/>
                <w:szCs w:val="20"/>
              </w:rPr>
              <w:t>| Forbundet Styrke (LO)</w:t>
            </w:r>
            <w:r w:rsidRPr="007E7AB2">
              <w:rPr>
                <w:rFonts w:ascii="Times New Roman" w:hAnsi="Times New Roman" w:cs="Times New Roman"/>
                <w:sz w:val="20"/>
                <w:szCs w:val="20"/>
              </w:rPr>
              <w:t>  </w:t>
            </w:r>
            <w:r w:rsidRPr="007E7AB2">
              <w:rPr>
                <w:sz w:val="20"/>
                <w:szCs w:val="20"/>
              </w:rPr>
              <w:t> </w:t>
            </w:r>
          </w:p>
        </w:tc>
      </w:tr>
      <w:tr w:rsidRPr="007E7AB2" w:rsidR="00422B92" w:rsidTr="1340501F" w14:paraId="6C88F9F9" w14:textId="77777777">
        <w:trPr>
          <w:trHeight w:val="270"/>
        </w:trPr>
        <w:tc>
          <w:tcPr>
            <w:tcW w:w="3253" w:type="dxa"/>
            <w:tcBorders>
              <w:top w:val="single" w:color="000000" w:themeColor="text1" w:sz="6" w:space="0"/>
              <w:left w:val="single" w:color="auto" w:sz="6" w:space="0"/>
              <w:bottom w:val="single" w:color="000000" w:themeColor="text1" w:sz="6" w:space="0"/>
              <w:right w:val="single" w:color="auto" w:sz="6" w:space="0"/>
            </w:tcBorders>
            <w:tcMar/>
            <w:hideMark/>
          </w:tcPr>
          <w:p w:rsidRPr="007E7AB2" w:rsidR="00534CD6" w:rsidP="00534CD6" w:rsidRDefault="00534CD6" w14:paraId="7622BCF9" w14:textId="77777777">
            <w:pPr>
              <w:spacing w:after="0"/>
              <w:rPr>
                <w:sz w:val="20"/>
                <w:szCs w:val="20"/>
              </w:rPr>
            </w:pPr>
            <w:r w:rsidRPr="007E7AB2">
              <w:rPr>
                <w:sz w:val="20"/>
                <w:szCs w:val="20"/>
              </w:rPr>
              <w:t>Lars Oellingrath</w:t>
            </w:r>
            <w:r w:rsidRPr="007E7AB2">
              <w:rPr>
                <w:rFonts w:ascii="Times New Roman" w:hAnsi="Times New Roman" w:cs="Times New Roman"/>
                <w:sz w:val="20"/>
                <w:szCs w:val="20"/>
              </w:rPr>
              <w:t>   </w:t>
            </w:r>
            <w:r w:rsidRPr="007E7AB2">
              <w:rPr>
                <w:sz w:val="20"/>
                <w:szCs w:val="20"/>
              </w:rPr>
              <w:t> </w:t>
            </w:r>
          </w:p>
          <w:p w:rsidRPr="007E7AB2" w:rsidR="00534CD6" w:rsidP="00534CD6" w:rsidRDefault="00534CD6" w14:paraId="2DB88D3A" w14:textId="77777777">
            <w:pPr>
              <w:spacing w:after="0"/>
              <w:rPr>
                <w:sz w:val="20"/>
                <w:szCs w:val="20"/>
              </w:rPr>
            </w:pPr>
            <w:r w:rsidRPr="007E7AB2">
              <w:rPr>
                <w:sz w:val="20"/>
                <w:szCs w:val="20"/>
              </w:rPr>
              <w:t>| Norsk Jernbaneforbund (LO)</w:t>
            </w:r>
            <w:r w:rsidRPr="007E7AB2">
              <w:rPr>
                <w:rFonts w:ascii="Times New Roman" w:hAnsi="Times New Roman" w:cs="Times New Roman"/>
                <w:sz w:val="20"/>
                <w:szCs w:val="20"/>
              </w:rPr>
              <w:t>  </w:t>
            </w:r>
            <w:r w:rsidRPr="007E7AB2">
              <w:rPr>
                <w:sz w:val="20"/>
                <w:szCs w:val="20"/>
              </w:rPr>
              <w:t> </w:t>
            </w:r>
          </w:p>
        </w:tc>
        <w:tc>
          <w:tcPr>
            <w:tcW w:w="2687" w:type="dxa"/>
            <w:tcBorders>
              <w:top w:val="single" w:color="000000" w:themeColor="text1" w:sz="6" w:space="0"/>
              <w:left w:val="single" w:color="auto" w:sz="6" w:space="0"/>
              <w:bottom w:val="single" w:color="000000" w:themeColor="text1" w:sz="6" w:space="0"/>
              <w:right w:val="single" w:color="000000" w:themeColor="text1" w:sz="6" w:space="0"/>
            </w:tcBorders>
            <w:shd w:val="clear" w:color="auto" w:fill="F2F2F2" w:themeFill="background1" w:themeFillShade="F2"/>
            <w:tcMar/>
            <w:hideMark/>
          </w:tcPr>
          <w:p w:rsidRPr="007E7AB2" w:rsidR="00534CD6" w:rsidP="00534CD6" w:rsidRDefault="00534CD6" w14:paraId="1C0EABC9" w14:textId="77777777">
            <w:pPr>
              <w:spacing w:after="0"/>
              <w:rPr>
                <w:sz w:val="20"/>
                <w:szCs w:val="20"/>
              </w:rPr>
            </w:pPr>
            <w:r w:rsidRPr="007E7AB2">
              <w:rPr>
                <w:sz w:val="20"/>
                <w:szCs w:val="20"/>
              </w:rPr>
              <w:t>Kevin E. Nilsen</w:t>
            </w:r>
            <w:r w:rsidRPr="007E7AB2">
              <w:rPr>
                <w:rFonts w:ascii="Times New Roman" w:hAnsi="Times New Roman" w:cs="Times New Roman"/>
                <w:sz w:val="20"/>
                <w:szCs w:val="20"/>
              </w:rPr>
              <w:t>  </w:t>
            </w:r>
            <w:r w:rsidRPr="007E7AB2">
              <w:rPr>
                <w:sz w:val="20"/>
                <w:szCs w:val="20"/>
              </w:rPr>
              <w:t> </w:t>
            </w:r>
          </w:p>
          <w:p w:rsidRPr="007E7AB2" w:rsidR="00534CD6" w:rsidP="00534CD6" w:rsidRDefault="00534CD6" w14:paraId="79E0FCF5" w14:textId="77777777">
            <w:pPr>
              <w:spacing w:after="0"/>
              <w:rPr>
                <w:sz w:val="20"/>
                <w:szCs w:val="20"/>
              </w:rPr>
            </w:pPr>
            <w:r w:rsidRPr="007E7AB2">
              <w:rPr>
                <w:sz w:val="20"/>
                <w:szCs w:val="20"/>
              </w:rPr>
              <w:t>| LO (Fellesforbundet)</w:t>
            </w:r>
            <w:r w:rsidRPr="007E7AB2">
              <w:rPr>
                <w:rFonts w:ascii="Times New Roman" w:hAnsi="Times New Roman" w:cs="Times New Roman"/>
                <w:sz w:val="20"/>
                <w:szCs w:val="20"/>
              </w:rPr>
              <w:t>  </w:t>
            </w:r>
            <w:r w:rsidRPr="007E7AB2">
              <w:rPr>
                <w:sz w:val="20"/>
                <w:szCs w:val="20"/>
              </w:rPr>
              <w:t> </w:t>
            </w:r>
          </w:p>
        </w:tc>
        <w:tc>
          <w:tcPr>
            <w:tcW w:w="3060"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7E7AB2" w:rsidR="00534CD6" w:rsidP="00534CD6" w:rsidRDefault="00534CD6" w14:paraId="47553306" w14:textId="77777777">
            <w:pPr>
              <w:spacing w:after="0"/>
              <w:rPr>
                <w:sz w:val="20"/>
                <w:szCs w:val="20"/>
              </w:rPr>
            </w:pPr>
            <w:r w:rsidRPr="007E7AB2">
              <w:rPr>
                <w:sz w:val="20"/>
                <w:szCs w:val="20"/>
              </w:rPr>
              <w:t>Lars Oellingrath</w:t>
            </w:r>
            <w:r w:rsidRPr="007E7AB2">
              <w:rPr>
                <w:rFonts w:ascii="Times New Roman" w:hAnsi="Times New Roman" w:cs="Times New Roman"/>
                <w:sz w:val="20"/>
                <w:szCs w:val="20"/>
              </w:rPr>
              <w:t>   </w:t>
            </w:r>
            <w:r w:rsidRPr="007E7AB2">
              <w:rPr>
                <w:sz w:val="20"/>
                <w:szCs w:val="20"/>
              </w:rPr>
              <w:t> </w:t>
            </w:r>
          </w:p>
          <w:p w:rsidRPr="007E7AB2" w:rsidR="00534CD6" w:rsidP="00534CD6" w:rsidRDefault="00534CD6" w14:paraId="2A9335F0" w14:textId="77777777">
            <w:pPr>
              <w:spacing w:after="0"/>
              <w:rPr>
                <w:sz w:val="20"/>
                <w:szCs w:val="20"/>
              </w:rPr>
            </w:pPr>
            <w:r w:rsidRPr="007E7AB2">
              <w:rPr>
                <w:sz w:val="20"/>
                <w:szCs w:val="20"/>
              </w:rPr>
              <w:t>| Norsk Jernbaneforbund (LO)</w:t>
            </w:r>
            <w:r w:rsidRPr="007E7AB2">
              <w:rPr>
                <w:rFonts w:ascii="Times New Roman" w:hAnsi="Times New Roman" w:cs="Times New Roman"/>
                <w:sz w:val="20"/>
                <w:szCs w:val="20"/>
              </w:rPr>
              <w:t>  </w:t>
            </w:r>
            <w:r w:rsidRPr="007E7AB2">
              <w:rPr>
                <w:sz w:val="20"/>
                <w:szCs w:val="20"/>
              </w:rPr>
              <w:t> </w:t>
            </w:r>
          </w:p>
        </w:tc>
      </w:tr>
      <w:tr w:rsidRPr="007E7AB2" w:rsidR="003111C8" w:rsidTr="1340501F" w14:paraId="0FB1188C" w14:textId="77777777">
        <w:trPr>
          <w:trHeight w:val="270"/>
        </w:trPr>
        <w:tc>
          <w:tcPr>
            <w:tcW w:w="9000" w:type="dxa"/>
            <w:gridSpan w:val="3"/>
            <w:tcBorders>
              <w:top w:val="single" w:color="000000" w:themeColor="text1" w:sz="6" w:space="0"/>
              <w:left w:val="single" w:color="auto" w:sz="6" w:space="0"/>
              <w:bottom w:val="single" w:color="000000" w:themeColor="text1" w:sz="6" w:space="0"/>
              <w:right w:val="single" w:color="auto" w:sz="6" w:space="0"/>
            </w:tcBorders>
            <w:shd w:val="clear" w:color="auto" w:fill="D5DCE4" w:themeFill="text2" w:themeFillTint="33"/>
            <w:tcMar/>
            <w:hideMark/>
          </w:tcPr>
          <w:p w:rsidRPr="007E7AB2" w:rsidR="00534CD6" w:rsidP="00534CD6" w:rsidRDefault="00534CD6" w14:paraId="5DEAB1BA" w14:textId="77777777">
            <w:pPr>
              <w:spacing w:after="0"/>
              <w:rPr>
                <w:sz w:val="20"/>
                <w:szCs w:val="20"/>
              </w:rPr>
            </w:pPr>
            <w:r w:rsidRPr="007E7AB2">
              <w:rPr>
                <w:sz w:val="20"/>
                <w:szCs w:val="20"/>
              </w:rPr>
              <w:t>Arbeidsgiversiden</w:t>
            </w:r>
            <w:r w:rsidRPr="007E7AB2">
              <w:rPr>
                <w:rFonts w:ascii="Times New Roman" w:hAnsi="Times New Roman" w:cs="Times New Roman"/>
                <w:sz w:val="20"/>
                <w:szCs w:val="20"/>
              </w:rPr>
              <w:t>  </w:t>
            </w:r>
            <w:r w:rsidRPr="007E7AB2">
              <w:rPr>
                <w:sz w:val="20"/>
                <w:szCs w:val="20"/>
              </w:rPr>
              <w:t> </w:t>
            </w:r>
          </w:p>
        </w:tc>
      </w:tr>
      <w:tr w:rsidRPr="007E7AB2" w:rsidR="00422B92" w:rsidTr="1340501F" w14:paraId="455A32D1" w14:textId="77777777">
        <w:trPr>
          <w:trHeight w:val="270"/>
        </w:trPr>
        <w:tc>
          <w:tcPr>
            <w:tcW w:w="3253" w:type="dxa"/>
            <w:tcBorders>
              <w:top w:val="single" w:color="000000" w:themeColor="text1" w:sz="6" w:space="0"/>
              <w:left w:val="single" w:color="auto" w:sz="6" w:space="0"/>
              <w:bottom w:val="single" w:color="000000" w:themeColor="text1" w:sz="6" w:space="0"/>
              <w:right w:val="single" w:color="auto" w:sz="6" w:space="0"/>
            </w:tcBorders>
            <w:tcMar/>
            <w:hideMark/>
          </w:tcPr>
          <w:p w:rsidRPr="007E7AB2" w:rsidR="00534CD6" w:rsidP="00534CD6" w:rsidRDefault="00534CD6" w14:paraId="18075C86" w14:textId="77777777">
            <w:pPr>
              <w:spacing w:after="0"/>
              <w:rPr>
                <w:sz w:val="20"/>
                <w:szCs w:val="20"/>
              </w:rPr>
            </w:pPr>
            <w:r w:rsidRPr="007E7AB2">
              <w:rPr>
                <w:sz w:val="20"/>
                <w:szCs w:val="20"/>
              </w:rPr>
              <w:t>Svein Harald Larsen</w:t>
            </w:r>
            <w:r w:rsidRPr="007E7AB2">
              <w:rPr>
                <w:rFonts w:ascii="Times New Roman" w:hAnsi="Times New Roman" w:cs="Times New Roman"/>
                <w:sz w:val="20"/>
                <w:szCs w:val="20"/>
              </w:rPr>
              <w:t>  </w:t>
            </w:r>
            <w:r w:rsidRPr="007E7AB2">
              <w:rPr>
                <w:sz w:val="20"/>
                <w:szCs w:val="20"/>
              </w:rPr>
              <w:t> </w:t>
            </w:r>
          </w:p>
          <w:p w:rsidRPr="007E7AB2" w:rsidR="00534CD6" w:rsidP="00534CD6" w:rsidRDefault="00534CD6" w14:paraId="6D7533DA" w14:textId="77777777">
            <w:pPr>
              <w:spacing w:after="0"/>
              <w:rPr>
                <w:sz w:val="20"/>
                <w:szCs w:val="20"/>
              </w:rPr>
            </w:pPr>
            <w:r w:rsidRPr="007E7AB2">
              <w:rPr>
                <w:sz w:val="20"/>
                <w:szCs w:val="20"/>
              </w:rPr>
              <w:t>| NHO Elektro</w:t>
            </w:r>
            <w:r w:rsidRPr="007E7AB2">
              <w:rPr>
                <w:rFonts w:ascii="Times New Roman" w:hAnsi="Times New Roman" w:cs="Times New Roman"/>
                <w:sz w:val="20"/>
                <w:szCs w:val="20"/>
              </w:rPr>
              <w:t>  </w:t>
            </w:r>
            <w:r w:rsidRPr="007E7AB2">
              <w:rPr>
                <w:sz w:val="20"/>
                <w:szCs w:val="20"/>
              </w:rPr>
              <w:t> </w:t>
            </w:r>
          </w:p>
        </w:tc>
        <w:tc>
          <w:tcPr>
            <w:tcW w:w="2687" w:type="dxa"/>
            <w:tcBorders>
              <w:top w:val="single" w:color="000000" w:themeColor="text1" w:sz="6" w:space="0"/>
              <w:left w:val="single" w:color="auto" w:sz="6" w:space="0"/>
              <w:bottom w:val="single" w:color="000000" w:themeColor="text1" w:sz="6" w:space="0"/>
              <w:right w:val="single" w:color="000000" w:themeColor="text1" w:sz="6" w:space="0"/>
            </w:tcBorders>
            <w:shd w:val="clear" w:color="auto" w:fill="F2F2F2" w:themeFill="background1" w:themeFillShade="F2"/>
            <w:tcMar/>
            <w:hideMark/>
          </w:tcPr>
          <w:p w:rsidRPr="007E7AB2" w:rsidR="00534CD6" w:rsidP="00534CD6" w:rsidRDefault="00534CD6" w14:paraId="445334B8" w14:textId="77777777">
            <w:pPr>
              <w:spacing w:after="0"/>
              <w:rPr>
                <w:sz w:val="20"/>
                <w:szCs w:val="20"/>
              </w:rPr>
            </w:pPr>
            <w:r w:rsidRPr="007E7AB2">
              <w:rPr>
                <w:sz w:val="20"/>
                <w:szCs w:val="20"/>
              </w:rPr>
              <w:t>Åge Lauritzen</w:t>
            </w:r>
            <w:r w:rsidRPr="007E7AB2">
              <w:rPr>
                <w:rFonts w:ascii="Times New Roman" w:hAnsi="Times New Roman" w:cs="Times New Roman"/>
                <w:sz w:val="20"/>
                <w:szCs w:val="20"/>
              </w:rPr>
              <w:t>  </w:t>
            </w:r>
            <w:r w:rsidRPr="007E7AB2">
              <w:rPr>
                <w:sz w:val="20"/>
                <w:szCs w:val="20"/>
              </w:rPr>
              <w:t> </w:t>
            </w:r>
          </w:p>
          <w:p w:rsidRPr="007E7AB2" w:rsidR="00534CD6" w:rsidP="00534CD6" w:rsidRDefault="00534CD6" w14:paraId="471A60DE" w14:textId="77777777">
            <w:pPr>
              <w:spacing w:after="0"/>
              <w:rPr>
                <w:sz w:val="20"/>
                <w:szCs w:val="20"/>
              </w:rPr>
            </w:pPr>
            <w:r w:rsidRPr="007E7AB2">
              <w:rPr>
                <w:sz w:val="20"/>
                <w:szCs w:val="20"/>
              </w:rPr>
              <w:t>| NHO Elektro</w:t>
            </w:r>
            <w:r w:rsidRPr="007E7AB2">
              <w:rPr>
                <w:rFonts w:ascii="Times New Roman" w:hAnsi="Times New Roman" w:cs="Times New Roman"/>
                <w:sz w:val="20"/>
                <w:szCs w:val="20"/>
              </w:rPr>
              <w:t>  </w:t>
            </w:r>
            <w:r w:rsidRPr="007E7AB2">
              <w:rPr>
                <w:sz w:val="20"/>
                <w:szCs w:val="20"/>
              </w:rPr>
              <w:t> </w:t>
            </w:r>
          </w:p>
        </w:tc>
        <w:tc>
          <w:tcPr>
            <w:tcW w:w="3060"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7E7AB2" w:rsidR="00534CD6" w:rsidP="00534CD6" w:rsidRDefault="00534CD6" w14:paraId="5A02FF4F" w14:textId="77777777">
            <w:pPr>
              <w:spacing w:after="0"/>
              <w:rPr>
                <w:sz w:val="20"/>
                <w:szCs w:val="20"/>
              </w:rPr>
            </w:pPr>
            <w:r w:rsidRPr="007E7AB2">
              <w:rPr>
                <w:sz w:val="20"/>
                <w:szCs w:val="20"/>
              </w:rPr>
              <w:t>Svein Harald Larsen</w:t>
            </w:r>
            <w:r w:rsidRPr="007E7AB2">
              <w:rPr>
                <w:rFonts w:ascii="Times New Roman" w:hAnsi="Times New Roman" w:cs="Times New Roman"/>
                <w:sz w:val="20"/>
                <w:szCs w:val="20"/>
              </w:rPr>
              <w:t>  </w:t>
            </w:r>
            <w:r w:rsidRPr="007E7AB2">
              <w:rPr>
                <w:sz w:val="20"/>
                <w:szCs w:val="20"/>
              </w:rPr>
              <w:t> </w:t>
            </w:r>
          </w:p>
          <w:p w:rsidRPr="007E7AB2" w:rsidR="00534CD6" w:rsidP="00534CD6" w:rsidRDefault="00534CD6" w14:paraId="400971A9" w14:textId="77777777">
            <w:pPr>
              <w:spacing w:after="0"/>
              <w:rPr>
                <w:sz w:val="20"/>
                <w:szCs w:val="20"/>
              </w:rPr>
            </w:pPr>
            <w:r w:rsidRPr="007E7AB2">
              <w:rPr>
                <w:sz w:val="20"/>
                <w:szCs w:val="20"/>
              </w:rPr>
              <w:t>| NHO Elektro</w:t>
            </w:r>
            <w:r w:rsidRPr="007E7AB2">
              <w:rPr>
                <w:rFonts w:ascii="Times New Roman" w:hAnsi="Times New Roman" w:cs="Times New Roman"/>
                <w:sz w:val="20"/>
                <w:szCs w:val="20"/>
              </w:rPr>
              <w:t>  </w:t>
            </w:r>
            <w:r w:rsidRPr="007E7AB2">
              <w:rPr>
                <w:sz w:val="20"/>
                <w:szCs w:val="20"/>
              </w:rPr>
              <w:t> </w:t>
            </w:r>
          </w:p>
        </w:tc>
      </w:tr>
      <w:tr w:rsidRPr="007E7AB2" w:rsidR="00422B92" w:rsidTr="1340501F" w14:paraId="153FAFF2" w14:textId="77777777">
        <w:trPr>
          <w:trHeight w:val="270"/>
        </w:trPr>
        <w:tc>
          <w:tcPr>
            <w:tcW w:w="3253" w:type="dxa"/>
            <w:tcBorders>
              <w:top w:val="single" w:color="000000" w:themeColor="text1" w:sz="6" w:space="0"/>
              <w:left w:val="single" w:color="auto" w:sz="6" w:space="0"/>
              <w:bottom w:val="single" w:color="000000" w:themeColor="text1" w:sz="6" w:space="0"/>
              <w:right w:val="single" w:color="auto" w:sz="6" w:space="0"/>
            </w:tcBorders>
            <w:tcMar/>
            <w:hideMark/>
          </w:tcPr>
          <w:p w:rsidRPr="007E7AB2" w:rsidR="00534CD6" w:rsidP="00534CD6" w:rsidRDefault="00534CD6" w14:paraId="305C4E46" w14:textId="77777777">
            <w:pPr>
              <w:spacing w:after="0"/>
              <w:rPr>
                <w:sz w:val="20"/>
                <w:szCs w:val="20"/>
              </w:rPr>
            </w:pPr>
            <w:r w:rsidRPr="007E7AB2">
              <w:rPr>
                <w:sz w:val="20"/>
                <w:szCs w:val="20"/>
              </w:rPr>
              <w:t>Mikkel Heien</w:t>
            </w:r>
            <w:r w:rsidRPr="007E7AB2">
              <w:rPr>
                <w:rFonts w:ascii="Times New Roman" w:hAnsi="Times New Roman" w:cs="Times New Roman"/>
                <w:sz w:val="20"/>
                <w:szCs w:val="20"/>
              </w:rPr>
              <w:t> </w:t>
            </w:r>
            <w:r w:rsidRPr="007E7AB2">
              <w:rPr>
                <w:sz w:val="20"/>
                <w:szCs w:val="20"/>
              </w:rPr>
              <w:t>Bjonge</w:t>
            </w:r>
            <w:r w:rsidRPr="007E7AB2">
              <w:rPr>
                <w:rFonts w:ascii="Times New Roman" w:hAnsi="Times New Roman" w:cs="Times New Roman"/>
                <w:sz w:val="20"/>
                <w:szCs w:val="20"/>
              </w:rPr>
              <w:t>  </w:t>
            </w:r>
            <w:r w:rsidRPr="007E7AB2">
              <w:rPr>
                <w:sz w:val="20"/>
                <w:szCs w:val="20"/>
              </w:rPr>
              <w:t> </w:t>
            </w:r>
          </w:p>
          <w:p w:rsidRPr="007E7AB2" w:rsidR="00534CD6" w:rsidP="00534CD6" w:rsidRDefault="00534CD6" w14:paraId="60339ECE" w14:textId="77777777">
            <w:pPr>
              <w:spacing w:after="0"/>
              <w:rPr>
                <w:sz w:val="20"/>
                <w:szCs w:val="20"/>
              </w:rPr>
            </w:pPr>
            <w:r w:rsidRPr="007E7AB2">
              <w:rPr>
                <w:sz w:val="20"/>
                <w:szCs w:val="20"/>
              </w:rPr>
              <w:t>| Norsk Industri (NHO)</w:t>
            </w:r>
            <w:r w:rsidRPr="007E7AB2">
              <w:rPr>
                <w:rFonts w:ascii="Times New Roman" w:hAnsi="Times New Roman" w:cs="Times New Roman"/>
                <w:sz w:val="20"/>
                <w:szCs w:val="20"/>
              </w:rPr>
              <w:t>  </w:t>
            </w:r>
            <w:r w:rsidRPr="007E7AB2">
              <w:rPr>
                <w:sz w:val="20"/>
                <w:szCs w:val="20"/>
              </w:rPr>
              <w:t> </w:t>
            </w:r>
          </w:p>
        </w:tc>
        <w:tc>
          <w:tcPr>
            <w:tcW w:w="2687" w:type="dxa"/>
            <w:tcBorders>
              <w:top w:val="single" w:color="000000" w:themeColor="text1" w:sz="6" w:space="0"/>
              <w:left w:val="single" w:color="auto" w:sz="6" w:space="0"/>
              <w:bottom w:val="single" w:color="000000" w:themeColor="text1" w:sz="6" w:space="0"/>
              <w:right w:val="single" w:color="000000" w:themeColor="text1" w:sz="6" w:space="0"/>
            </w:tcBorders>
            <w:shd w:val="clear" w:color="auto" w:fill="F2F2F2" w:themeFill="background1" w:themeFillShade="F2"/>
            <w:tcMar/>
            <w:hideMark/>
          </w:tcPr>
          <w:p w:rsidRPr="007E7AB2" w:rsidR="00534CD6" w:rsidP="00534CD6" w:rsidRDefault="00534CD6" w14:paraId="37603AB3" w14:textId="77777777">
            <w:pPr>
              <w:spacing w:after="0"/>
              <w:rPr>
                <w:sz w:val="20"/>
                <w:szCs w:val="20"/>
              </w:rPr>
            </w:pPr>
            <w:r w:rsidRPr="007E7AB2">
              <w:rPr>
                <w:sz w:val="20"/>
                <w:szCs w:val="20"/>
              </w:rPr>
              <w:t>Tone Kjersti Belsby</w:t>
            </w:r>
            <w:r w:rsidRPr="007E7AB2">
              <w:rPr>
                <w:rFonts w:ascii="Times New Roman" w:hAnsi="Times New Roman" w:cs="Times New Roman"/>
                <w:sz w:val="20"/>
                <w:szCs w:val="20"/>
              </w:rPr>
              <w:t>  </w:t>
            </w:r>
            <w:r w:rsidRPr="007E7AB2">
              <w:rPr>
                <w:sz w:val="20"/>
                <w:szCs w:val="20"/>
              </w:rPr>
              <w:t> </w:t>
            </w:r>
          </w:p>
          <w:p w:rsidRPr="007E7AB2" w:rsidR="00534CD6" w:rsidP="00534CD6" w:rsidRDefault="00534CD6" w14:paraId="01B8B428" w14:textId="77777777">
            <w:pPr>
              <w:spacing w:after="0"/>
              <w:rPr>
                <w:sz w:val="20"/>
                <w:szCs w:val="20"/>
              </w:rPr>
            </w:pPr>
            <w:r w:rsidRPr="007E7AB2">
              <w:rPr>
                <w:sz w:val="20"/>
                <w:szCs w:val="20"/>
              </w:rPr>
              <w:t>| Norsk Industri (NHO)</w:t>
            </w:r>
            <w:r w:rsidRPr="007E7AB2">
              <w:rPr>
                <w:rFonts w:ascii="Times New Roman" w:hAnsi="Times New Roman" w:cs="Times New Roman"/>
                <w:sz w:val="20"/>
                <w:szCs w:val="20"/>
              </w:rPr>
              <w:t>  </w:t>
            </w:r>
            <w:r w:rsidRPr="007E7AB2">
              <w:rPr>
                <w:sz w:val="20"/>
                <w:szCs w:val="20"/>
              </w:rPr>
              <w:t> </w:t>
            </w:r>
          </w:p>
        </w:tc>
        <w:tc>
          <w:tcPr>
            <w:tcW w:w="3060"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7E7AB2" w:rsidR="00534CD6" w:rsidP="00534CD6" w:rsidRDefault="00534CD6" w14:paraId="25E40ED1" w14:textId="77777777">
            <w:pPr>
              <w:spacing w:after="0"/>
              <w:rPr>
                <w:sz w:val="20"/>
                <w:szCs w:val="20"/>
              </w:rPr>
            </w:pPr>
            <w:r w:rsidRPr="007E7AB2">
              <w:rPr>
                <w:sz w:val="20"/>
                <w:szCs w:val="20"/>
              </w:rPr>
              <w:t>Mikkel Heien</w:t>
            </w:r>
            <w:r w:rsidRPr="007E7AB2">
              <w:rPr>
                <w:rFonts w:ascii="Times New Roman" w:hAnsi="Times New Roman" w:cs="Times New Roman"/>
                <w:sz w:val="20"/>
                <w:szCs w:val="20"/>
              </w:rPr>
              <w:t> </w:t>
            </w:r>
            <w:r w:rsidRPr="007E7AB2">
              <w:rPr>
                <w:sz w:val="20"/>
                <w:szCs w:val="20"/>
              </w:rPr>
              <w:t>Bjonge</w:t>
            </w:r>
            <w:r w:rsidRPr="007E7AB2">
              <w:rPr>
                <w:rFonts w:ascii="Times New Roman" w:hAnsi="Times New Roman" w:cs="Times New Roman"/>
                <w:sz w:val="20"/>
                <w:szCs w:val="20"/>
              </w:rPr>
              <w:t>  </w:t>
            </w:r>
            <w:r w:rsidRPr="007E7AB2">
              <w:rPr>
                <w:sz w:val="20"/>
                <w:szCs w:val="20"/>
              </w:rPr>
              <w:t> </w:t>
            </w:r>
          </w:p>
          <w:p w:rsidRPr="007E7AB2" w:rsidR="00534CD6" w:rsidP="00534CD6" w:rsidRDefault="00534CD6" w14:paraId="391928D1" w14:textId="77777777">
            <w:pPr>
              <w:spacing w:after="0"/>
              <w:rPr>
                <w:sz w:val="20"/>
                <w:szCs w:val="20"/>
              </w:rPr>
            </w:pPr>
            <w:r w:rsidRPr="007E7AB2">
              <w:rPr>
                <w:sz w:val="20"/>
                <w:szCs w:val="20"/>
              </w:rPr>
              <w:t>| Norsk Industri (NHO)</w:t>
            </w:r>
            <w:r w:rsidRPr="007E7AB2">
              <w:rPr>
                <w:rFonts w:ascii="Times New Roman" w:hAnsi="Times New Roman" w:cs="Times New Roman"/>
                <w:sz w:val="20"/>
                <w:szCs w:val="20"/>
              </w:rPr>
              <w:t>  </w:t>
            </w:r>
            <w:r w:rsidRPr="007E7AB2">
              <w:rPr>
                <w:sz w:val="20"/>
                <w:szCs w:val="20"/>
              </w:rPr>
              <w:t> </w:t>
            </w:r>
          </w:p>
        </w:tc>
      </w:tr>
      <w:tr w:rsidRPr="007E7AB2" w:rsidR="00422B92" w:rsidTr="1340501F" w14:paraId="12840C69" w14:textId="77777777">
        <w:trPr>
          <w:trHeight w:val="270"/>
        </w:trPr>
        <w:tc>
          <w:tcPr>
            <w:tcW w:w="3253" w:type="dxa"/>
            <w:tcBorders>
              <w:top w:val="single" w:color="000000" w:themeColor="text1" w:sz="6" w:space="0"/>
              <w:left w:val="single" w:color="auto" w:sz="6" w:space="0"/>
              <w:bottom w:val="single" w:color="000000" w:themeColor="text1" w:sz="6" w:space="0"/>
              <w:right w:val="single" w:color="auto" w:sz="6" w:space="0"/>
            </w:tcBorders>
            <w:tcMar/>
            <w:hideMark/>
          </w:tcPr>
          <w:p w:rsidRPr="007E7AB2" w:rsidR="00534CD6" w:rsidP="00534CD6" w:rsidRDefault="00534CD6" w14:paraId="474D9E78" w14:textId="77777777">
            <w:pPr>
              <w:spacing w:after="0"/>
              <w:rPr>
                <w:sz w:val="20"/>
                <w:szCs w:val="20"/>
              </w:rPr>
            </w:pPr>
            <w:r w:rsidRPr="007E7AB2">
              <w:rPr>
                <w:sz w:val="20"/>
                <w:szCs w:val="20"/>
              </w:rPr>
              <w:t>Thor Egil Johansen</w:t>
            </w:r>
            <w:r w:rsidRPr="007E7AB2">
              <w:rPr>
                <w:rFonts w:ascii="Times New Roman" w:hAnsi="Times New Roman" w:cs="Times New Roman"/>
                <w:sz w:val="20"/>
                <w:szCs w:val="20"/>
              </w:rPr>
              <w:t>   </w:t>
            </w:r>
            <w:r w:rsidRPr="007E7AB2">
              <w:rPr>
                <w:sz w:val="20"/>
                <w:szCs w:val="20"/>
              </w:rPr>
              <w:t> </w:t>
            </w:r>
          </w:p>
          <w:p w:rsidRPr="007E7AB2" w:rsidR="00534CD6" w:rsidP="00534CD6" w:rsidRDefault="00534CD6" w14:paraId="07C54D58" w14:textId="77777777">
            <w:pPr>
              <w:spacing w:after="0"/>
              <w:rPr>
                <w:sz w:val="20"/>
                <w:szCs w:val="20"/>
              </w:rPr>
            </w:pPr>
            <w:r w:rsidRPr="007E7AB2">
              <w:rPr>
                <w:sz w:val="20"/>
                <w:szCs w:val="20"/>
              </w:rPr>
              <w:t>| Fornybar Norge (NHO)</w:t>
            </w:r>
            <w:r w:rsidRPr="007E7AB2">
              <w:rPr>
                <w:rFonts w:ascii="Times New Roman" w:hAnsi="Times New Roman" w:cs="Times New Roman"/>
                <w:sz w:val="20"/>
                <w:szCs w:val="20"/>
              </w:rPr>
              <w:t>  </w:t>
            </w:r>
            <w:r w:rsidRPr="007E7AB2">
              <w:rPr>
                <w:sz w:val="20"/>
                <w:szCs w:val="20"/>
              </w:rPr>
              <w:t> </w:t>
            </w:r>
          </w:p>
        </w:tc>
        <w:tc>
          <w:tcPr>
            <w:tcW w:w="2687" w:type="dxa"/>
            <w:tcBorders>
              <w:top w:val="single" w:color="000000" w:themeColor="text1" w:sz="6" w:space="0"/>
              <w:left w:val="single" w:color="auto" w:sz="6" w:space="0"/>
              <w:bottom w:val="single" w:color="000000" w:themeColor="text1" w:sz="6" w:space="0"/>
              <w:right w:val="single" w:color="000000" w:themeColor="text1" w:sz="6" w:space="0"/>
            </w:tcBorders>
            <w:shd w:val="clear" w:color="auto" w:fill="F2F2F2" w:themeFill="background1" w:themeFillShade="F2"/>
            <w:tcMar/>
            <w:hideMark/>
          </w:tcPr>
          <w:p w:rsidRPr="007E7AB2" w:rsidR="00534CD6" w:rsidP="00534CD6" w:rsidRDefault="00534CD6" w14:paraId="3734E417" w14:textId="77777777">
            <w:pPr>
              <w:spacing w:after="0"/>
              <w:rPr>
                <w:sz w:val="20"/>
                <w:szCs w:val="20"/>
              </w:rPr>
            </w:pPr>
            <w:r w:rsidRPr="007E7AB2">
              <w:rPr>
                <w:sz w:val="20"/>
                <w:szCs w:val="20"/>
              </w:rPr>
              <w:t>Anneline Malling Breen</w:t>
            </w:r>
            <w:r w:rsidRPr="007E7AB2">
              <w:rPr>
                <w:rFonts w:ascii="Times New Roman" w:hAnsi="Times New Roman" w:cs="Times New Roman"/>
                <w:sz w:val="20"/>
                <w:szCs w:val="20"/>
              </w:rPr>
              <w:t>  </w:t>
            </w:r>
            <w:r w:rsidRPr="007E7AB2">
              <w:rPr>
                <w:sz w:val="20"/>
                <w:szCs w:val="20"/>
              </w:rPr>
              <w:t> </w:t>
            </w:r>
          </w:p>
          <w:p w:rsidRPr="007E7AB2" w:rsidR="00534CD6" w:rsidP="00534CD6" w:rsidRDefault="00534CD6" w14:paraId="031F05E6" w14:textId="77777777">
            <w:pPr>
              <w:spacing w:after="0"/>
              <w:rPr>
                <w:sz w:val="20"/>
                <w:szCs w:val="20"/>
              </w:rPr>
            </w:pPr>
            <w:r w:rsidRPr="007E7AB2">
              <w:rPr>
                <w:sz w:val="20"/>
                <w:szCs w:val="20"/>
              </w:rPr>
              <w:t>| Fornybar Norge (NHO)</w:t>
            </w:r>
            <w:r w:rsidRPr="007E7AB2">
              <w:rPr>
                <w:rFonts w:ascii="Times New Roman" w:hAnsi="Times New Roman" w:cs="Times New Roman"/>
                <w:sz w:val="20"/>
                <w:szCs w:val="20"/>
              </w:rPr>
              <w:t>  </w:t>
            </w:r>
            <w:r w:rsidRPr="007E7AB2">
              <w:rPr>
                <w:sz w:val="20"/>
                <w:szCs w:val="20"/>
              </w:rPr>
              <w:t> </w:t>
            </w:r>
          </w:p>
        </w:tc>
        <w:tc>
          <w:tcPr>
            <w:tcW w:w="3060"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7E7AB2" w:rsidR="00534CD6" w:rsidP="00534CD6" w:rsidRDefault="00534CD6" w14:paraId="5831FD3A" w14:textId="77777777">
            <w:pPr>
              <w:spacing w:after="0"/>
              <w:rPr>
                <w:sz w:val="20"/>
                <w:szCs w:val="20"/>
              </w:rPr>
            </w:pPr>
            <w:r w:rsidRPr="007E7AB2">
              <w:rPr>
                <w:sz w:val="20"/>
                <w:szCs w:val="20"/>
              </w:rPr>
              <w:t>Thor Egil Johansen</w:t>
            </w:r>
            <w:r w:rsidRPr="007E7AB2">
              <w:rPr>
                <w:rFonts w:ascii="Times New Roman" w:hAnsi="Times New Roman" w:cs="Times New Roman"/>
                <w:sz w:val="20"/>
                <w:szCs w:val="20"/>
              </w:rPr>
              <w:t> </w:t>
            </w:r>
            <w:r w:rsidRPr="007E7AB2">
              <w:rPr>
                <w:sz w:val="20"/>
                <w:szCs w:val="20"/>
              </w:rPr>
              <w:t> </w:t>
            </w:r>
          </w:p>
          <w:p w:rsidRPr="007E7AB2" w:rsidR="00534CD6" w:rsidP="00534CD6" w:rsidRDefault="00534CD6" w14:paraId="10CC8E84" w14:textId="77777777">
            <w:pPr>
              <w:spacing w:after="0"/>
              <w:rPr>
                <w:sz w:val="20"/>
                <w:szCs w:val="20"/>
              </w:rPr>
            </w:pPr>
            <w:r w:rsidRPr="007E7AB2">
              <w:rPr>
                <w:sz w:val="20"/>
                <w:szCs w:val="20"/>
              </w:rPr>
              <w:t>| Fornybar Norge (NHO)</w:t>
            </w:r>
            <w:r w:rsidRPr="007E7AB2">
              <w:rPr>
                <w:rFonts w:ascii="Times New Roman" w:hAnsi="Times New Roman" w:cs="Times New Roman"/>
                <w:sz w:val="20"/>
                <w:szCs w:val="20"/>
              </w:rPr>
              <w:t>  </w:t>
            </w:r>
            <w:r w:rsidRPr="007E7AB2">
              <w:rPr>
                <w:sz w:val="20"/>
                <w:szCs w:val="20"/>
              </w:rPr>
              <w:t> </w:t>
            </w:r>
          </w:p>
        </w:tc>
      </w:tr>
      <w:tr w:rsidRPr="007E7AB2" w:rsidR="00422B92" w:rsidTr="1340501F" w14:paraId="5D4DFA51" w14:textId="77777777">
        <w:trPr>
          <w:trHeight w:val="270"/>
        </w:trPr>
        <w:tc>
          <w:tcPr>
            <w:tcW w:w="3253" w:type="dxa"/>
            <w:tcBorders>
              <w:top w:val="single" w:color="000000" w:themeColor="text1" w:sz="6" w:space="0"/>
              <w:left w:val="single" w:color="auto" w:sz="6" w:space="0"/>
              <w:bottom w:val="single" w:color="000000" w:themeColor="text1" w:sz="6" w:space="0"/>
              <w:right w:val="single" w:color="auto" w:sz="6" w:space="0"/>
            </w:tcBorders>
            <w:tcMar/>
            <w:hideMark/>
          </w:tcPr>
          <w:p w:rsidRPr="007E7AB2" w:rsidR="00534CD6" w:rsidP="00534CD6" w:rsidRDefault="00534CD6" w14:paraId="6EDCE34C" w14:textId="77777777">
            <w:pPr>
              <w:spacing w:after="0"/>
              <w:rPr>
                <w:sz w:val="20"/>
                <w:szCs w:val="20"/>
              </w:rPr>
            </w:pPr>
            <w:r w:rsidRPr="007E7AB2">
              <w:rPr>
                <w:sz w:val="20"/>
                <w:szCs w:val="20"/>
              </w:rPr>
              <w:t>Espen Rønning</w:t>
            </w:r>
            <w:r w:rsidRPr="007E7AB2">
              <w:rPr>
                <w:rFonts w:ascii="Times New Roman" w:hAnsi="Times New Roman" w:cs="Times New Roman"/>
                <w:sz w:val="20"/>
                <w:szCs w:val="20"/>
              </w:rPr>
              <w:t>  </w:t>
            </w:r>
            <w:r w:rsidRPr="007E7AB2">
              <w:rPr>
                <w:sz w:val="20"/>
                <w:szCs w:val="20"/>
              </w:rPr>
              <w:t> </w:t>
            </w:r>
          </w:p>
          <w:p w:rsidRPr="007E7AB2" w:rsidR="00534CD6" w:rsidP="00534CD6" w:rsidRDefault="00534CD6" w14:paraId="2B08BB91" w14:textId="77777777">
            <w:pPr>
              <w:spacing w:after="0"/>
              <w:rPr>
                <w:sz w:val="20"/>
                <w:szCs w:val="20"/>
              </w:rPr>
            </w:pPr>
            <w:r w:rsidRPr="007E7AB2">
              <w:rPr>
                <w:sz w:val="20"/>
                <w:szCs w:val="20"/>
              </w:rPr>
              <w:t>| NHO Byggenæringen</w:t>
            </w:r>
            <w:r w:rsidRPr="007E7AB2">
              <w:rPr>
                <w:rFonts w:ascii="Times New Roman" w:hAnsi="Times New Roman" w:cs="Times New Roman"/>
                <w:sz w:val="20"/>
                <w:szCs w:val="20"/>
              </w:rPr>
              <w:t>  </w:t>
            </w:r>
            <w:r w:rsidRPr="007E7AB2">
              <w:rPr>
                <w:sz w:val="20"/>
                <w:szCs w:val="20"/>
              </w:rPr>
              <w:t> </w:t>
            </w:r>
          </w:p>
        </w:tc>
        <w:tc>
          <w:tcPr>
            <w:tcW w:w="2687" w:type="dxa"/>
            <w:tcBorders>
              <w:top w:val="single" w:color="000000" w:themeColor="text1" w:sz="6" w:space="0"/>
              <w:left w:val="single" w:color="auto" w:sz="6" w:space="0"/>
              <w:bottom w:val="single" w:color="000000" w:themeColor="text1" w:sz="6" w:space="0"/>
              <w:right w:val="single" w:color="000000" w:themeColor="text1" w:sz="6" w:space="0"/>
            </w:tcBorders>
            <w:shd w:val="clear" w:color="auto" w:fill="F2F2F2" w:themeFill="background1" w:themeFillShade="F2"/>
            <w:tcMar/>
            <w:hideMark/>
          </w:tcPr>
          <w:p w:rsidRPr="007E7AB2" w:rsidR="00534CD6" w:rsidP="00534CD6" w:rsidRDefault="00534CD6" w14:paraId="09108551" w14:textId="77777777">
            <w:pPr>
              <w:spacing w:after="0"/>
              <w:rPr>
                <w:sz w:val="20"/>
                <w:szCs w:val="20"/>
              </w:rPr>
            </w:pPr>
            <w:r w:rsidRPr="007E7AB2">
              <w:rPr>
                <w:sz w:val="20"/>
                <w:szCs w:val="20"/>
              </w:rPr>
              <w:t>Camilla Rise</w:t>
            </w:r>
            <w:r w:rsidRPr="007E7AB2">
              <w:rPr>
                <w:rFonts w:ascii="Times New Roman" w:hAnsi="Times New Roman" w:cs="Times New Roman"/>
                <w:sz w:val="20"/>
                <w:szCs w:val="20"/>
              </w:rPr>
              <w:t>  </w:t>
            </w:r>
            <w:r w:rsidRPr="007E7AB2">
              <w:rPr>
                <w:sz w:val="20"/>
                <w:szCs w:val="20"/>
              </w:rPr>
              <w:t> </w:t>
            </w:r>
          </w:p>
          <w:p w:rsidRPr="007E7AB2" w:rsidR="00534CD6" w:rsidP="00534CD6" w:rsidRDefault="00534CD6" w14:paraId="59D72D85" w14:textId="77777777">
            <w:pPr>
              <w:spacing w:after="0"/>
              <w:rPr>
                <w:sz w:val="20"/>
                <w:szCs w:val="20"/>
              </w:rPr>
            </w:pPr>
            <w:r w:rsidRPr="007E7AB2">
              <w:rPr>
                <w:sz w:val="20"/>
                <w:szCs w:val="20"/>
              </w:rPr>
              <w:t>| NHO Luftfart</w:t>
            </w:r>
            <w:r w:rsidRPr="007E7AB2">
              <w:rPr>
                <w:rFonts w:ascii="Times New Roman" w:hAnsi="Times New Roman" w:cs="Times New Roman"/>
                <w:sz w:val="20"/>
                <w:szCs w:val="20"/>
              </w:rPr>
              <w:t>  </w:t>
            </w:r>
            <w:r w:rsidRPr="007E7AB2">
              <w:rPr>
                <w:sz w:val="20"/>
                <w:szCs w:val="20"/>
              </w:rPr>
              <w:t> </w:t>
            </w:r>
          </w:p>
        </w:tc>
        <w:tc>
          <w:tcPr>
            <w:tcW w:w="3060"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7E7AB2" w:rsidR="00534CD6" w:rsidP="00534CD6" w:rsidRDefault="00534CD6" w14:paraId="2EFA30E4" w14:textId="77777777">
            <w:pPr>
              <w:spacing w:after="0"/>
              <w:rPr>
                <w:sz w:val="20"/>
                <w:szCs w:val="20"/>
              </w:rPr>
            </w:pPr>
            <w:r w:rsidRPr="007E7AB2">
              <w:rPr>
                <w:sz w:val="20"/>
                <w:szCs w:val="20"/>
              </w:rPr>
              <w:t>Espen Rønning</w:t>
            </w:r>
            <w:r w:rsidRPr="007E7AB2">
              <w:rPr>
                <w:rFonts w:ascii="Times New Roman" w:hAnsi="Times New Roman" w:cs="Times New Roman"/>
                <w:sz w:val="20"/>
                <w:szCs w:val="20"/>
              </w:rPr>
              <w:t>  </w:t>
            </w:r>
            <w:r w:rsidRPr="007E7AB2">
              <w:rPr>
                <w:sz w:val="20"/>
                <w:szCs w:val="20"/>
              </w:rPr>
              <w:t> </w:t>
            </w:r>
          </w:p>
          <w:p w:rsidRPr="007E7AB2" w:rsidR="00534CD6" w:rsidP="00534CD6" w:rsidRDefault="00534CD6" w14:paraId="4F32720B" w14:textId="77777777">
            <w:pPr>
              <w:spacing w:after="0"/>
              <w:rPr>
                <w:sz w:val="20"/>
                <w:szCs w:val="20"/>
              </w:rPr>
            </w:pPr>
            <w:r w:rsidRPr="007E7AB2">
              <w:rPr>
                <w:sz w:val="20"/>
                <w:szCs w:val="20"/>
              </w:rPr>
              <w:t>| NHO Byggenæringen</w:t>
            </w:r>
            <w:r w:rsidRPr="007E7AB2">
              <w:rPr>
                <w:rFonts w:ascii="Times New Roman" w:hAnsi="Times New Roman" w:cs="Times New Roman"/>
                <w:sz w:val="20"/>
                <w:szCs w:val="20"/>
              </w:rPr>
              <w:t>  </w:t>
            </w:r>
            <w:r w:rsidRPr="007E7AB2">
              <w:rPr>
                <w:sz w:val="20"/>
                <w:szCs w:val="20"/>
              </w:rPr>
              <w:t> </w:t>
            </w:r>
          </w:p>
        </w:tc>
      </w:tr>
      <w:tr w:rsidRPr="007E7AB2" w:rsidR="00422B92" w:rsidTr="1340501F" w14:paraId="3EF6011E" w14:textId="77777777">
        <w:trPr>
          <w:trHeight w:val="300"/>
        </w:trPr>
        <w:tc>
          <w:tcPr>
            <w:tcW w:w="3253" w:type="dxa"/>
            <w:tcBorders>
              <w:top w:val="single" w:color="000000" w:themeColor="text1" w:sz="6" w:space="0"/>
              <w:left w:val="single" w:color="auto" w:sz="6" w:space="0"/>
              <w:bottom w:val="single" w:color="000000" w:themeColor="text1" w:sz="6" w:space="0"/>
              <w:right w:val="single" w:color="auto" w:sz="6" w:space="0"/>
            </w:tcBorders>
            <w:tcMar/>
            <w:hideMark/>
          </w:tcPr>
          <w:p w:rsidRPr="007E7AB2" w:rsidR="00534CD6" w:rsidP="00534CD6" w:rsidRDefault="00534CD6" w14:paraId="1388EBF7" w14:textId="77777777">
            <w:pPr>
              <w:spacing w:after="0"/>
              <w:rPr>
                <w:sz w:val="20"/>
                <w:szCs w:val="20"/>
              </w:rPr>
            </w:pPr>
            <w:r w:rsidRPr="007E7AB2">
              <w:rPr>
                <w:sz w:val="20"/>
                <w:szCs w:val="20"/>
              </w:rPr>
              <w:t>Odd Harald Aaberg</w:t>
            </w:r>
            <w:r w:rsidRPr="007E7AB2">
              <w:rPr>
                <w:rFonts w:ascii="Times New Roman" w:hAnsi="Times New Roman" w:cs="Times New Roman"/>
                <w:sz w:val="20"/>
                <w:szCs w:val="20"/>
              </w:rPr>
              <w:t>  </w:t>
            </w:r>
            <w:r w:rsidRPr="007E7AB2">
              <w:rPr>
                <w:sz w:val="20"/>
                <w:szCs w:val="20"/>
              </w:rPr>
              <w:t> </w:t>
            </w:r>
          </w:p>
          <w:p w:rsidRPr="007E7AB2" w:rsidR="00534CD6" w:rsidP="00534CD6" w:rsidRDefault="00534CD6" w14:paraId="06D123D9" w14:textId="77777777">
            <w:pPr>
              <w:spacing w:after="0"/>
              <w:rPr>
                <w:sz w:val="20"/>
                <w:szCs w:val="20"/>
              </w:rPr>
            </w:pPr>
            <w:r w:rsidRPr="007E7AB2">
              <w:rPr>
                <w:sz w:val="20"/>
                <w:szCs w:val="20"/>
              </w:rPr>
              <w:t>| Spekter</w:t>
            </w:r>
            <w:r w:rsidRPr="007E7AB2">
              <w:rPr>
                <w:rFonts w:ascii="Times New Roman" w:hAnsi="Times New Roman" w:cs="Times New Roman"/>
                <w:sz w:val="20"/>
                <w:szCs w:val="20"/>
              </w:rPr>
              <w:t>  </w:t>
            </w:r>
            <w:r w:rsidRPr="007E7AB2">
              <w:rPr>
                <w:sz w:val="20"/>
                <w:szCs w:val="20"/>
              </w:rPr>
              <w:t> </w:t>
            </w:r>
          </w:p>
        </w:tc>
        <w:tc>
          <w:tcPr>
            <w:tcW w:w="2687" w:type="dxa"/>
            <w:tcBorders>
              <w:top w:val="single" w:color="000000" w:themeColor="text1" w:sz="6" w:space="0"/>
              <w:left w:val="single" w:color="auto" w:sz="6" w:space="0"/>
              <w:bottom w:val="single" w:color="000000" w:themeColor="text1" w:sz="6" w:space="0"/>
              <w:right w:val="single" w:color="000000" w:themeColor="text1" w:sz="6" w:space="0"/>
            </w:tcBorders>
            <w:shd w:val="clear" w:color="auto" w:fill="F2F2F2" w:themeFill="background1" w:themeFillShade="F2"/>
            <w:tcMar/>
            <w:hideMark/>
          </w:tcPr>
          <w:p w:rsidRPr="007E7AB2" w:rsidR="00534CD6" w:rsidP="00534CD6" w:rsidRDefault="6A9803AF" w14:paraId="2058E964" w14:textId="7D4D8EEA">
            <w:pPr>
              <w:spacing w:after="0"/>
              <w:rPr>
                <w:sz w:val="20"/>
                <w:szCs w:val="20"/>
              </w:rPr>
            </w:pPr>
            <w:r w:rsidRPr="007E7AB2">
              <w:rPr>
                <w:sz w:val="20"/>
                <w:szCs w:val="20"/>
              </w:rPr>
              <w:t>Ann Mari Rønning</w:t>
            </w:r>
          </w:p>
          <w:p w:rsidRPr="007E7AB2" w:rsidR="00534CD6" w:rsidP="00534CD6" w:rsidRDefault="00534CD6" w14:paraId="0DFE6597" w14:textId="77777777">
            <w:pPr>
              <w:spacing w:after="0"/>
              <w:rPr>
                <w:sz w:val="20"/>
                <w:szCs w:val="20"/>
              </w:rPr>
            </w:pPr>
            <w:r w:rsidRPr="007E7AB2">
              <w:rPr>
                <w:sz w:val="20"/>
                <w:szCs w:val="20"/>
              </w:rPr>
              <w:t>| KS</w:t>
            </w:r>
            <w:r w:rsidRPr="007E7AB2">
              <w:rPr>
                <w:rFonts w:ascii="Times New Roman" w:hAnsi="Times New Roman" w:cs="Times New Roman"/>
                <w:sz w:val="20"/>
                <w:szCs w:val="20"/>
              </w:rPr>
              <w:t>  </w:t>
            </w:r>
            <w:r w:rsidRPr="007E7AB2">
              <w:rPr>
                <w:sz w:val="20"/>
                <w:szCs w:val="20"/>
              </w:rPr>
              <w:t> </w:t>
            </w:r>
          </w:p>
        </w:tc>
        <w:tc>
          <w:tcPr>
            <w:tcW w:w="3060"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7E7AB2" w:rsidR="00534CD6" w:rsidP="00534CD6" w:rsidRDefault="00534CD6" w14:paraId="738C1789" w14:textId="77777777">
            <w:pPr>
              <w:spacing w:after="0"/>
              <w:rPr>
                <w:sz w:val="20"/>
                <w:szCs w:val="20"/>
              </w:rPr>
            </w:pPr>
            <w:r w:rsidRPr="007E7AB2">
              <w:rPr>
                <w:sz w:val="20"/>
                <w:szCs w:val="20"/>
              </w:rPr>
              <w:t>Odd Harald Aaberg</w:t>
            </w:r>
            <w:r w:rsidRPr="007E7AB2">
              <w:rPr>
                <w:rFonts w:ascii="Times New Roman" w:hAnsi="Times New Roman" w:cs="Times New Roman"/>
                <w:sz w:val="20"/>
                <w:szCs w:val="20"/>
              </w:rPr>
              <w:t>  </w:t>
            </w:r>
            <w:r w:rsidRPr="007E7AB2">
              <w:rPr>
                <w:sz w:val="20"/>
                <w:szCs w:val="20"/>
              </w:rPr>
              <w:t> </w:t>
            </w:r>
          </w:p>
          <w:p w:rsidRPr="007E7AB2" w:rsidR="00534CD6" w:rsidP="00534CD6" w:rsidRDefault="00534CD6" w14:paraId="606FE01F" w14:textId="77777777">
            <w:pPr>
              <w:spacing w:after="0"/>
              <w:rPr>
                <w:sz w:val="20"/>
                <w:szCs w:val="20"/>
              </w:rPr>
            </w:pPr>
            <w:r w:rsidRPr="007E7AB2">
              <w:rPr>
                <w:sz w:val="20"/>
                <w:szCs w:val="20"/>
              </w:rPr>
              <w:t>| Spekter</w:t>
            </w:r>
            <w:r w:rsidRPr="007E7AB2">
              <w:rPr>
                <w:rFonts w:ascii="Times New Roman" w:hAnsi="Times New Roman" w:cs="Times New Roman"/>
                <w:sz w:val="20"/>
                <w:szCs w:val="20"/>
              </w:rPr>
              <w:t>   </w:t>
            </w:r>
            <w:r w:rsidRPr="007E7AB2">
              <w:rPr>
                <w:sz w:val="20"/>
                <w:szCs w:val="20"/>
              </w:rPr>
              <w:t> </w:t>
            </w:r>
          </w:p>
        </w:tc>
      </w:tr>
      <w:tr w:rsidRPr="007E7AB2" w:rsidR="003111C8" w:rsidTr="1340501F" w14:paraId="51DCB4A6" w14:textId="77777777">
        <w:trPr>
          <w:trHeight w:val="270"/>
        </w:trPr>
        <w:tc>
          <w:tcPr>
            <w:tcW w:w="9000" w:type="dxa"/>
            <w:gridSpan w:val="3"/>
            <w:tcBorders>
              <w:top w:val="single" w:color="000000" w:themeColor="text1" w:sz="6" w:space="0"/>
              <w:left w:val="single" w:color="auto" w:sz="6" w:space="0"/>
              <w:bottom w:val="single" w:color="000000" w:themeColor="text1" w:sz="6" w:space="0"/>
              <w:right w:val="single" w:color="auto" w:sz="6" w:space="0"/>
            </w:tcBorders>
            <w:shd w:val="clear" w:color="auto" w:fill="D5DCE4" w:themeFill="text2" w:themeFillTint="33"/>
            <w:tcMar/>
            <w:hideMark/>
          </w:tcPr>
          <w:p w:rsidRPr="007E7AB2" w:rsidR="00534CD6" w:rsidP="00534CD6" w:rsidRDefault="00534CD6" w14:paraId="7E95BF66" w14:textId="77777777">
            <w:pPr>
              <w:spacing w:after="0"/>
              <w:rPr>
                <w:sz w:val="20"/>
                <w:szCs w:val="20"/>
              </w:rPr>
            </w:pPr>
            <w:r w:rsidRPr="007E7AB2">
              <w:rPr>
                <w:sz w:val="20"/>
                <w:szCs w:val="20"/>
              </w:rPr>
              <w:t>Skoleeier</w:t>
            </w:r>
            <w:r w:rsidRPr="007E7AB2">
              <w:rPr>
                <w:rFonts w:ascii="Times New Roman" w:hAnsi="Times New Roman" w:cs="Times New Roman"/>
                <w:sz w:val="20"/>
                <w:szCs w:val="20"/>
              </w:rPr>
              <w:t>  </w:t>
            </w:r>
            <w:r w:rsidRPr="007E7AB2">
              <w:rPr>
                <w:sz w:val="20"/>
                <w:szCs w:val="20"/>
              </w:rPr>
              <w:t> </w:t>
            </w:r>
          </w:p>
        </w:tc>
      </w:tr>
      <w:tr w:rsidRPr="007E7AB2" w:rsidR="00422B92" w:rsidTr="1340501F" w14:paraId="2F232B5E" w14:textId="77777777">
        <w:trPr>
          <w:trHeight w:val="270"/>
        </w:trPr>
        <w:tc>
          <w:tcPr>
            <w:tcW w:w="3253" w:type="dxa"/>
            <w:tcBorders>
              <w:top w:val="single" w:color="000000" w:themeColor="text1" w:sz="6" w:space="0"/>
              <w:left w:val="single" w:color="auto" w:sz="6" w:space="0"/>
              <w:bottom w:val="single" w:color="000000" w:themeColor="text1" w:sz="6" w:space="0"/>
              <w:right w:val="single" w:color="auto" w:sz="6" w:space="0"/>
            </w:tcBorders>
            <w:tcMar/>
            <w:hideMark/>
          </w:tcPr>
          <w:p w:rsidRPr="007E7AB2" w:rsidR="00534CD6" w:rsidP="00534CD6" w:rsidRDefault="00534CD6" w14:paraId="1B0B233E" w14:textId="77777777">
            <w:pPr>
              <w:spacing w:after="0"/>
              <w:rPr>
                <w:sz w:val="20"/>
                <w:szCs w:val="20"/>
              </w:rPr>
            </w:pPr>
            <w:r w:rsidRPr="007E7AB2">
              <w:rPr>
                <w:sz w:val="20"/>
                <w:szCs w:val="20"/>
              </w:rPr>
              <w:t>Liv Langedrag Eilerås</w:t>
            </w:r>
            <w:r w:rsidRPr="007E7AB2">
              <w:rPr>
                <w:rFonts w:ascii="Times New Roman" w:hAnsi="Times New Roman" w:cs="Times New Roman"/>
                <w:sz w:val="20"/>
                <w:szCs w:val="20"/>
              </w:rPr>
              <w:t>   </w:t>
            </w:r>
            <w:r w:rsidRPr="007E7AB2">
              <w:rPr>
                <w:sz w:val="20"/>
                <w:szCs w:val="20"/>
              </w:rPr>
              <w:t> </w:t>
            </w:r>
          </w:p>
          <w:p w:rsidRPr="007E7AB2" w:rsidR="00534CD6" w:rsidP="00534CD6" w:rsidRDefault="00534CD6" w14:paraId="1553BA52" w14:textId="77777777">
            <w:pPr>
              <w:spacing w:after="0"/>
              <w:rPr>
                <w:sz w:val="20"/>
                <w:szCs w:val="20"/>
              </w:rPr>
            </w:pPr>
            <w:r w:rsidRPr="007E7AB2">
              <w:rPr>
                <w:sz w:val="20"/>
                <w:szCs w:val="20"/>
              </w:rPr>
              <w:t>| KS</w:t>
            </w:r>
            <w:r w:rsidRPr="007E7AB2">
              <w:rPr>
                <w:rFonts w:ascii="Times New Roman" w:hAnsi="Times New Roman" w:cs="Times New Roman"/>
                <w:sz w:val="20"/>
                <w:szCs w:val="20"/>
              </w:rPr>
              <w:t>  </w:t>
            </w:r>
            <w:r w:rsidRPr="007E7AB2">
              <w:rPr>
                <w:sz w:val="20"/>
                <w:szCs w:val="20"/>
              </w:rPr>
              <w:t> </w:t>
            </w:r>
          </w:p>
        </w:tc>
        <w:tc>
          <w:tcPr>
            <w:tcW w:w="2687" w:type="dxa"/>
            <w:tcBorders>
              <w:top w:val="single" w:color="000000" w:themeColor="text1" w:sz="6" w:space="0"/>
              <w:left w:val="single" w:color="auto" w:sz="6" w:space="0"/>
              <w:bottom w:val="single" w:color="000000" w:themeColor="text1" w:sz="6" w:space="0"/>
              <w:right w:val="single" w:color="000000" w:themeColor="text1" w:sz="6" w:space="0"/>
            </w:tcBorders>
            <w:shd w:val="clear" w:color="auto" w:fill="F2F2F2" w:themeFill="background1" w:themeFillShade="F2"/>
            <w:tcMar/>
            <w:hideMark/>
          </w:tcPr>
          <w:p w:rsidRPr="007E7AB2" w:rsidR="00534CD6" w:rsidP="00534CD6" w:rsidRDefault="00534CD6" w14:paraId="481FA97D" w14:textId="77777777">
            <w:pPr>
              <w:spacing w:after="0"/>
              <w:rPr>
                <w:sz w:val="20"/>
                <w:szCs w:val="20"/>
              </w:rPr>
            </w:pPr>
            <w:r w:rsidRPr="007E7AB2">
              <w:rPr>
                <w:sz w:val="20"/>
                <w:szCs w:val="20"/>
              </w:rPr>
              <w:t>Tore Fykse</w:t>
            </w:r>
            <w:r w:rsidRPr="007E7AB2">
              <w:rPr>
                <w:rFonts w:ascii="Times New Roman" w:hAnsi="Times New Roman" w:cs="Times New Roman"/>
                <w:sz w:val="20"/>
                <w:szCs w:val="20"/>
              </w:rPr>
              <w:t>  </w:t>
            </w:r>
            <w:r w:rsidRPr="007E7AB2">
              <w:rPr>
                <w:sz w:val="20"/>
                <w:szCs w:val="20"/>
              </w:rPr>
              <w:t> </w:t>
            </w:r>
          </w:p>
          <w:p w:rsidRPr="007E7AB2" w:rsidR="00534CD6" w:rsidP="00534CD6" w:rsidRDefault="00534CD6" w14:paraId="01B6081D" w14:textId="77777777">
            <w:pPr>
              <w:spacing w:after="0"/>
              <w:rPr>
                <w:sz w:val="20"/>
                <w:szCs w:val="20"/>
              </w:rPr>
            </w:pPr>
            <w:r w:rsidRPr="007E7AB2">
              <w:rPr>
                <w:sz w:val="20"/>
                <w:szCs w:val="20"/>
              </w:rPr>
              <w:t>| KS</w:t>
            </w:r>
            <w:r w:rsidRPr="007E7AB2">
              <w:rPr>
                <w:rFonts w:ascii="Times New Roman" w:hAnsi="Times New Roman" w:cs="Times New Roman"/>
                <w:sz w:val="20"/>
                <w:szCs w:val="20"/>
              </w:rPr>
              <w:t>  </w:t>
            </w:r>
            <w:r w:rsidRPr="007E7AB2">
              <w:rPr>
                <w:sz w:val="20"/>
                <w:szCs w:val="20"/>
              </w:rPr>
              <w:t> </w:t>
            </w:r>
          </w:p>
        </w:tc>
        <w:tc>
          <w:tcPr>
            <w:tcW w:w="3060"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7E7AB2" w:rsidR="00534CD6" w:rsidP="00534CD6" w:rsidRDefault="00534CD6" w14:paraId="3F6202FF" w14:textId="77777777">
            <w:pPr>
              <w:spacing w:after="0"/>
              <w:rPr>
                <w:sz w:val="20"/>
                <w:szCs w:val="20"/>
              </w:rPr>
            </w:pPr>
            <w:r w:rsidRPr="007E7AB2">
              <w:rPr>
                <w:sz w:val="20"/>
                <w:szCs w:val="20"/>
              </w:rPr>
              <w:t>Liv Langedrag Eilerås</w:t>
            </w:r>
            <w:r w:rsidRPr="007E7AB2">
              <w:rPr>
                <w:rFonts w:ascii="Times New Roman" w:hAnsi="Times New Roman" w:cs="Times New Roman"/>
                <w:sz w:val="20"/>
                <w:szCs w:val="20"/>
              </w:rPr>
              <w:t>   </w:t>
            </w:r>
            <w:r w:rsidRPr="007E7AB2">
              <w:rPr>
                <w:sz w:val="20"/>
                <w:szCs w:val="20"/>
              </w:rPr>
              <w:t> </w:t>
            </w:r>
          </w:p>
          <w:p w:rsidRPr="007E7AB2" w:rsidR="00534CD6" w:rsidP="00534CD6" w:rsidRDefault="00534CD6" w14:paraId="2E19CEE6" w14:textId="77777777">
            <w:pPr>
              <w:spacing w:after="0"/>
              <w:rPr>
                <w:sz w:val="20"/>
                <w:szCs w:val="20"/>
              </w:rPr>
            </w:pPr>
            <w:r w:rsidRPr="007E7AB2">
              <w:rPr>
                <w:sz w:val="20"/>
                <w:szCs w:val="20"/>
              </w:rPr>
              <w:t>| KS</w:t>
            </w:r>
            <w:r w:rsidRPr="007E7AB2">
              <w:rPr>
                <w:rFonts w:ascii="Times New Roman" w:hAnsi="Times New Roman" w:cs="Times New Roman"/>
                <w:sz w:val="20"/>
                <w:szCs w:val="20"/>
              </w:rPr>
              <w:t>  </w:t>
            </w:r>
            <w:r w:rsidRPr="007E7AB2">
              <w:rPr>
                <w:sz w:val="20"/>
                <w:szCs w:val="20"/>
              </w:rPr>
              <w:t> </w:t>
            </w:r>
          </w:p>
        </w:tc>
      </w:tr>
      <w:tr w:rsidRPr="007E7AB2" w:rsidR="00422B92" w:rsidTr="1340501F" w14:paraId="0B475F8F" w14:textId="77777777">
        <w:trPr>
          <w:trHeight w:val="270"/>
        </w:trPr>
        <w:tc>
          <w:tcPr>
            <w:tcW w:w="3253" w:type="dxa"/>
            <w:tcBorders>
              <w:top w:val="single" w:color="000000" w:themeColor="text1" w:sz="6" w:space="0"/>
              <w:left w:val="single" w:color="auto" w:sz="6" w:space="0"/>
              <w:bottom w:val="single" w:color="000000" w:themeColor="text1" w:sz="6" w:space="0"/>
              <w:right w:val="single" w:color="auto" w:sz="6" w:space="0"/>
            </w:tcBorders>
            <w:tcMar/>
            <w:hideMark/>
          </w:tcPr>
          <w:p w:rsidRPr="007E7AB2" w:rsidR="00534CD6" w:rsidP="72FE56B7" w:rsidRDefault="00534CD6" w14:paraId="73437882" w14:textId="77777777">
            <w:pPr>
              <w:spacing w:after="0"/>
              <w:rPr>
                <w:rFonts w:eastAsia="Roboto" w:cs="Roboto"/>
                <w:sz w:val="20"/>
                <w:szCs w:val="20"/>
              </w:rPr>
            </w:pPr>
            <w:r w:rsidRPr="007E7AB2">
              <w:rPr>
                <w:rFonts w:eastAsia="Roboto" w:cs="Roboto"/>
                <w:sz w:val="20"/>
                <w:szCs w:val="20"/>
              </w:rPr>
              <w:t>Gro Anita Bergestig    </w:t>
            </w:r>
          </w:p>
          <w:p w:rsidRPr="007E7AB2" w:rsidR="00534CD6" w:rsidP="72FE56B7" w:rsidRDefault="00534CD6" w14:paraId="7E72F860" w14:textId="77777777">
            <w:pPr>
              <w:spacing w:after="0"/>
              <w:rPr>
                <w:rFonts w:eastAsia="Roboto" w:cs="Roboto"/>
                <w:sz w:val="20"/>
                <w:szCs w:val="20"/>
              </w:rPr>
            </w:pPr>
            <w:r w:rsidRPr="007E7AB2">
              <w:rPr>
                <w:rFonts w:eastAsia="Roboto" w:cs="Roboto"/>
                <w:sz w:val="20"/>
                <w:szCs w:val="20"/>
              </w:rPr>
              <w:t>| KS   </w:t>
            </w:r>
          </w:p>
        </w:tc>
        <w:tc>
          <w:tcPr>
            <w:tcW w:w="2687" w:type="dxa"/>
            <w:tcBorders>
              <w:top w:val="single" w:color="000000" w:themeColor="text1" w:sz="6" w:space="0"/>
              <w:left w:val="single" w:color="auto" w:sz="6" w:space="0"/>
              <w:bottom w:val="single" w:color="000000" w:themeColor="text1" w:sz="6" w:space="0"/>
              <w:right w:val="single" w:color="000000" w:themeColor="text1" w:sz="6" w:space="0"/>
            </w:tcBorders>
            <w:shd w:val="clear" w:color="auto" w:fill="F2F2F2" w:themeFill="background1" w:themeFillShade="F2"/>
            <w:tcMar/>
            <w:hideMark/>
          </w:tcPr>
          <w:p w:rsidRPr="007E7AB2" w:rsidR="00534CD6" w:rsidP="72FE56B7" w:rsidRDefault="00534CD6" w14:paraId="1BAF8379" w14:textId="77777777">
            <w:pPr>
              <w:spacing w:after="0"/>
              <w:rPr>
                <w:rFonts w:eastAsia="Roboto" w:cs="Roboto"/>
                <w:sz w:val="20"/>
                <w:szCs w:val="20"/>
              </w:rPr>
            </w:pPr>
            <w:r w:rsidRPr="007E7AB2">
              <w:rPr>
                <w:rFonts w:eastAsia="Roboto" w:cs="Roboto"/>
                <w:sz w:val="20"/>
                <w:szCs w:val="20"/>
              </w:rPr>
              <w:t>Hege Osebakken   </w:t>
            </w:r>
          </w:p>
          <w:p w:rsidRPr="007E7AB2" w:rsidR="00534CD6" w:rsidP="72FE56B7" w:rsidRDefault="00534CD6" w14:paraId="37537187" w14:textId="77777777">
            <w:pPr>
              <w:spacing w:after="0"/>
              <w:rPr>
                <w:rFonts w:eastAsia="Roboto" w:cs="Roboto"/>
                <w:sz w:val="20"/>
                <w:szCs w:val="20"/>
              </w:rPr>
            </w:pPr>
            <w:r w:rsidRPr="007E7AB2">
              <w:rPr>
                <w:rFonts w:eastAsia="Roboto" w:cs="Roboto"/>
                <w:sz w:val="20"/>
                <w:szCs w:val="20"/>
              </w:rPr>
              <w:t>| KS   </w:t>
            </w:r>
          </w:p>
        </w:tc>
        <w:tc>
          <w:tcPr>
            <w:tcW w:w="3060"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7E7AB2" w:rsidR="00534CD6" w:rsidP="72FE56B7" w:rsidRDefault="42012371" w14:paraId="17372734" w14:textId="60DA0FCA">
            <w:pPr>
              <w:spacing w:after="0"/>
              <w:rPr>
                <w:rFonts w:eastAsia="Roboto" w:cs="Roboto"/>
                <w:sz w:val="20"/>
                <w:szCs w:val="20"/>
              </w:rPr>
            </w:pPr>
            <w:r w:rsidRPr="007E7AB2">
              <w:rPr>
                <w:rFonts w:eastAsia="Roboto" w:cs="Roboto"/>
                <w:sz w:val="20"/>
                <w:szCs w:val="20"/>
              </w:rPr>
              <w:t>Gro Anita Bergestig    </w:t>
            </w:r>
            <w:r w:rsidRPr="007E7AB2" w:rsidR="00534CD6">
              <w:rPr>
                <w:rFonts w:eastAsia="Roboto" w:cs="Roboto"/>
                <w:sz w:val="20"/>
                <w:szCs w:val="20"/>
              </w:rPr>
              <w:t>   </w:t>
            </w:r>
          </w:p>
          <w:p w:rsidRPr="007E7AB2" w:rsidR="00534CD6" w:rsidP="72FE56B7" w:rsidRDefault="00534CD6" w14:paraId="39E7C398" w14:textId="77777777">
            <w:pPr>
              <w:spacing w:after="0"/>
              <w:rPr>
                <w:rFonts w:eastAsia="Roboto" w:cs="Roboto"/>
                <w:sz w:val="20"/>
                <w:szCs w:val="20"/>
              </w:rPr>
            </w:pPr>
            <w:r w:rsidRPr="007E7AB2">
              <w:rPr>
                <w:rFonts w:eastAsia="Roboto" w:cs="Roboto"/>
                <w:sz w:val="20"/>
                <w:szCs w:val="20"/>
              </w:rPr>
              <w:t>| KS   </w:t>
            </w:r>
          </w:p>
        </w:tc>
      </w:tr>
      <w:tr w:rsidRPr="007E7AB2" w:rsidR="003111C8" w:rsidTr="1340501F" w14:paraId="76D4A167" w14:textId="77777777">
        <w:trPr>
          <w:trHeight w:val="270"/>
        </w:trPr>
        <w:tc>
          <w:tcPr>
            <w:tcW w:w="9000" w:type="dxa"/>
            <w:gridSpan w:val="3"/>
            <w:tcBorders>
              <w:top w:val="single" w:color="000000" w:themeColor="text1" w:sz="6" w:space="0"/>
              <w:left w:val="single" w:color="auto" w:sz="6" w:space="0"/>
              <w:bottom w:val="single" w:color="000000" w:themeColor="text1" w:sz="6" w:space="0"/>
              <w:right w:val="single" w:color="auto" w:sz="6" w:space="0"/>
            </w:tcBorders>
            <w:shd w:val="clear" w:color="auto" w:fill="D5DCE4" w:themeFill="text2" w:themeFillTint="33"/>
            <w:tcMar/>
            <w:hideMark/>
          </w:tcPr>
          <w:p w:rsidRPr="007E7AB2" w:rsidR="00534CD6" w:rsidP="00534CD6" w:rsidRDefault="00534CD6" w14:paraId="4C29B369" w14:textId="77777777">
            <w:pPr>
              <w:spacing w:after="0"/>
              <w:rPr>
                <w:sz w:val="20"/>
                <w:szCs w:val="20"/>
              </w:rPr>
            </w:pPr>
            <w:r w:rsidRPr="007E7AB2">
              <w:rPr>
                <w:sz w:val="20"/>
                <w:szCs w:val="20"/>
              </w:rPr>
              <w:t>Lærerorganisasjon</w:t>
            </w:r>
            <w:r w:rsidRPr="007E7AB2">
              <w:rPr>
                <w:rFonts w:ascii="Times New Roman" w:hAnsi="Times New Roman" w:cs="Times New Roman"/>
                <w:sz w:val="20"/>
                <w:szCs w:val="20"/>
              </w:rPr>
              <w:t>  </w:t>
            </w:r>
            <w:r w:rsidRPr="007E7AB2">
              <w:rPr>
                <w:sz w:val="20"/>
                <w:szCs w:val="20"/>
              </w:rPr>
              <w:t> </w:t>
            </w:r>
          </w:p>
        </w:tc>
      </w:tr>
      <w:tr w:rsidRPr="007E7AB2" w:rsidR="00422B92" w:rsidTr="1340501F" w14:paraId="24D5EF73" w14:textId="77777777">
        <w:trPr>
          <w:trHeight w:val="270"/>
        </w:trPr>
        <w:tc>
          <w:tcPr>
            <w:tcW w:w="3253" w:type="dxa"/>
            <w:tcBorders>
              <w:top w:val="single" w:color="000000" w:themeColor="text1" w:sz="6" w:space="0"/>
              <w:left w:val="single" w:color="auto" w:sz="6" w:space="0"/>
              <w:bottom w:val="single" w:color="000000" w:themeColor="text1" w:sz="6" w:space="0"/>
              <w:right w:val="single" w:color="auto" w:sz="6" w:space="0"/>
            </w:tcBorders>
            <w:tcMar/>
            <w:hideMark/>
          </w:tcPr>
          <w:p w:rsidRPr="007E7AB2" w:rsidR="00534CD6" w:rsidP="00534CD6" w:rsidRDefault="00534CD6" w14:paraId="5640D996" w14:textId="77777777">
            <w:pPr>
              <w:spacing w:after="0"/>
              <w:rPr>
                <w:sz w:val="20"/>
                <w:szCs w:val="20"/>
              </w:rPr>
            </w:pPr>
            <w:r w:rsidRPr="007E7AB2">
              <w:rPr>
                <w:sz w:val="20"/>
                <w:szCs w:val="20"/>
              </w:rPr>
              <w:t>Jon Erik Standal Darre</w:t>
            </w:r>
            <w:r w:rsidRPr="007E7AB2">
              <w:rPr>
                <w:rFonts w:ascii="Times New Roman" w:hAnsi="Times New Roman" w:cs="Times New Roman"/>
                <w:sz w:val="20"/>
                <w:szCs w:val="20"/>
              </w:rPr>
              <w:t>  </w:t>
            </w:r>
            <w:r w:rsidRPr="007E7AB2">
              <w:rPr>
                <w:sz w:val="20"/>
                <w:szCs w:val="20"/>
              </w:rPr>
              <w:t> </w:t>
            </w:r>
          </w:p>
          <w:p w:rsidRPr="007E7AB2" w:rsidR="00534CD6" w:rsidP="00534CD6" w:rsidRDefault="00534CD6" w14:paraId="10E8425C" w14:textId="77777777">
            <w:pPr>
              <w:spacing w:after="0"/>
              <w:rPr>
                <w:sz w:val="20"/>
                <w:szCs w:val="20"/>
              </w:rPr>
            </w:pPr>
            <w:r w:rsidRPr="007E7AB2">
              <w:rPr>
                <w:sz w:val="20"/>
                <w:szCs w:val="20"/>
              </w:rPr>
              <w:t>| Utdanningsforbundet</w:t>
            </w:r>
            <w:r w:rsidRPr="007E7AB2">
              <w:rPr>
                <w:rFonts w:ascii="Times New Roman" w:hAnsi="Times New Roman" w:cs="Times New Roman"/>
                <w:sz w:val="20"/>
                <w:szCs w:val="20"/>
              </w:rPr>
              <w:t>  </w:t>
            </w:r>
            <w:r w:rsidRPr="007E7AB2">
              <w:rPr>
                <w:sz w:val="20"/>
                <w:szCs w:val="20"/>
              </w:rPr>
              <w:t> </w:t>
            </w:r>
          </w:p>
        </w:tc>
        <w:tc>
          <w:tcPr>
            <w:tcW w:w="2687" w:type="dxa"/>
            <w:tcBorders>
              <w:top w:val="single" w:color="000000" w:themeColor="text1" w:sz="6" w:space="0"/>
              <w:left w:val="single" w:color="auto" w:sz="6" w:space="0"/>
              <w:bottom w:val="single" w:color="000000" w:themeColor="text1" w:sz="6" w:space="0"/>
              <w:right w:val="single" w:color="000000" w:themeColor="text1" w:sz="6" w:space="0"/>
            </w:tcBorders>
            <w:shd w:val="clear" w:color="auto" w:fill="F2F2F2" w:themeFill="background1" w:themeFillShade="F2"/>
            <w:tcMar/>
            <w:hideMark/>
          </w:tcPr>
          <w:p w:rsidRPr="007E7AB2" w:rsidR="00534CD6" w:rsidP="00534CD6" w:rsidRDefault="00534CD6" w14:paraId="3946885B" w14:textId="77777777">
            <w:pPr>
              <w:spacing w:after="0"/>
              <w:rPr>
                <w:sz w:val="20"/>
                <w:szCs w:val="20"/>
              </w:rPr>
            </w:pPr>
            <w:r w:rsidRPr="007E7AB2">
              <w:rPr>
                <w:sz w:val="20"/>
                <w:szCs w:val="20"/>
              </w:rPr>
              <w:t>Øystein Berdal</w:t>
            </w:r>
            <w:r w:rsidRPr="007E7AB2">
              <w:rPr>
                <w:rFonts w:ascii="Times New Roman" w:hAnsi="Times New Roman" w:cs="Times New Roman"/>
                <w:sz w:val="20"/>
                <w:szCs w:val="20"/>
              </w:rPr>
              <w:t> </w:t>
            </w:r>
            <w:r w:rsidRPr="007E7AB2">
              <w:rPr>
                <w:sz w:val="20"/>
                <w:szCs w:val="20"/>
              </w:rPr>
              <w:t> </w:t>
            </w:r>
          </w:p>
          <w:p w:rsidRPr="007E7AB2" w:rsidR="00534CD6" w:rsidP="00534CD6" w:rsidRDefault="00534CD6" w14:paraId="61E9E918" w14:textId="77777777">
            <w:pPr>
              <w:spacing w:after="0"/>
              <w:rPr>
                <w:sz w:val="20"/>
                <w:szCs w:val="20"/>
              </w:rPr>
            </w:pPr>
            <w:r w:rsidRPr="007E7AB2">
              <w:rPr>
                <w:sz w:val="20"/>
                <w:szCs w:val="20"/>
              </w:rPr>
              <w:t>| Utdanningsforbundet</w:t>
            </w:r>
            <w:r w:rsidRPr="007E7AB2">
              <w:rPr>
                <w:rFonts w:ascii="Times New Roman" w:hAnsi="Times New Roman" w:cs="Times New Roman"/>
                <w:sz w:val="20"/>
                <w:szCs w:val="20"/>
              </w:rPr>
              <w:t>  </w:t>
            </w:r>
            <w:r w:rsidRPr="007E7AB2">
              <w:rPr>
                <w:sz w:val="20"/>
                <w:szCs w:val="20"/>
              </w:rPr>
              <w:t> </w:t>
            </w:r>
          </w:p>
        </w:tc>
        <w:tc>
          <w:tcPr>
            <w:tcW w:w="3060"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7E7AB2" w:rsidR="00534CD6" w:rsidP="00534CD6" w:rsidRDefault="00534CD6" w14:paraId="65A015FB" w14:textId="77777777">
            <w:pPr>
              <w:spacing w:after="0"/>
              <w:rPr>
                <w:sz w:val="20"/>
                <w:szCs w:val="20"/>
              </w:rPr>
            </w:pPr>
            <w:r w:rsidRPr="007E7AB2">
              <w:rPr>
                <w:sz w:val="20"/>
                <w:szCs w:val="20"/>
              </w:rPr>
              <w:t>Jon Erik Standal Darre</w:t>
            </w:r>
            <w:r w:rsidRPr="007E7AB2">
              <w:rPr>
                <w:rFonts w:ascii="Times New Roman" w:hAnsi="Times New Roman" w:cs="Times New Roman"/>
                <w:sz w:val="20"/>
                <w:szCs w:val="20"/>
              </w:rPr>
              <w:t>  </w:t>
            </w:r>
            <w:r w:rsidRPr="007E7AB2">
              <w:rPr>
                <w:sz w:val="20"/>
                <w:szCs w:val="20"/>
              </w:rPr>
              <w:t> </w:t>
            </w:r>
          </w:p>
          <w:p w:rsidRPr="007E7AB2" w:rsidR="00534CD6" w:rsidP="00534CD6" w:rsidRDefault="00534CD6" w14:paraId="49783D56" w14:textId="77777777">
            <w:pPr>
              <w:spacing w:after="0"/>
              <w:rPr>
                <w:sz w:val="20"/>
                <w:szCs w:val="20"/>
              </w:rPr>
            </w:pPr>
            <w:r w:rsidRPr="007E7AB2">
              <w:rPr>
                <w:sz w:val="20"/>
                <w:szCs w:val="20"/>
              </w:rPr>
              <w:t>| Utdanningsforbundet</w:t>
            </w:r>
            <w:r w:rsidRPr="007E7AB2">
              <w:rPr>
                <w:rFonts w:ascii="Times New Roman" w:hAnsi="Times New Roman" w:cs="Times New Roman"/>
                <w:sz w:val="20"/>
                <w:szCs w:val="20"/>
              </w:rPr>
              <w:t>  </w:t>
            </w:r>
            <w:r w:rsidRPr="007E7AB2">
              <w:rPr>
                <w:sz w:val="20"/>
                <w:szCs w:val="20"/>
              </w:rPr>
              <w:t> </w:t>
            </w:r>
          </w:p>
        </w:tc>
      </w:tr>
      <w:tr w:rsidRPr="007E7AB2" w:rsidR="00422B92" w:rsidTr="1340501F" w14:paraId="6FA3F784" w14:textId="77777777">
        <w:trPr>
          <w:trHeight w:val="270"/>
        </w:trPr>
        <w:tc>
          <w:tcPr>
            <w:tcW w:w="3253" w:type="dxa"/>
            <w:tcBorders>
              <w:top w:val="single" w:color="000000" w:themeColor="text1" w:sz="6" w:space="0"/>
              <w:left w:val="single" w:color="auto" w:sz="6" w:space="0"/>
              <w:bottom w:val="single" w:color="000000" w:themeColor="text1" w:sz="6" w:space="0"/>
              <w:right w:val="single" w:color="auto" w:sz="6" w:space="0"/>
            </w:tcBorders>
            <w:tcMar/>
            <w:hideMark/>
          </w:tcPr>
          <w:p w:rsidRPr="007E7AB2" w:rsidR="00534CD6" w:rsidP="00534CD6" w:rsidRDefault="00534CD6" w14:paraId="3E4FD523" w14:textId="77777777">
            <w:pPr>
              <w:spacing w:after="0"/>
              <w:rPr>
                <w:sz w:val="20"/>
                <w:szCs w:val="20"/>
              </w:rPr>
            </w:pPr>
            <w:r w:rsidRPr="007E7AB2">
              <w:rPr>
                <w:sz w:val="20"/>
                <w:szCs w:val="20"/>
              </w:rPr>
              <w:t>Lene Repvik Storrø</w:t>
            </w:r>
            <w:r w:rsidRPr="007E7AB2">
              <w:rPr>
                <w:rFonts w:ascii="Times New Roman" w:hAnsi="Times New Roman" w:cs="Times New Roman"/>
                <w:sz w:val="20"/>
                <w:szCs w:val="20"/>
              </w:rPr>
              <w:t>  </w:t>
            </w:r>
            <w:r w:rsidRPr="007E7AB2">
              <w:rPr>
                <w:sz w:val="20"/>
                <w:szCs w:val="20"/>
              </w:rPr>
              <w:t> </w:t>
            </w:r>
          </w:p>
          <w:p w:rsidRPr="007E7AB2" w:rsidR="00534CD6" w:rsidP="00534CD6" w:rsidRDefault="00534CD6" w14:paraId="17B068B3" w14:textId="77777777">
            <w:pPr>
              <w:spacing w:after="0"/>
              <w:rPr>
                <w:sz w:val="20"/>
                <w:szCs w:val="20"/>
              </w:rPr>
            </w:pPr>
            <w:r w:rsidRPr="007E7AB2">
              <w:rPr>
                <w:sz w:val="20"/>
                <w:szCs w:val="20"/>
              </w:rPr>
              <w:t>| Utdanningsforbundet</w:t>
            </w:r>
            <w:r w:rsidRPr="007E7AB2">
              <w:rPr>
                <w:rFonts w:ascii="Times New Roman" w:hAnsi="Times New Roman" w:cs="Times New Roman"/>
                <w:sz w:val="20"/>
                <w:szCs w:val="20"/>
              </w:rPr>
              <w:t>  </w:t>
            </w:r>
            <w:r w:rsidRPr="007E7AB2">
              <w:rPr>
                <w:sz w:val="20"/>
                <w:szCs w:val="20"/>
              </w:rPr>
              <w:t> </w:t>
            </w:r>
          </w:p>
        </w:tc>
        <w:tc>
          <w:tcPr>
            <w:tcW w:w="2687" w:type="dxa"/>
            <w:tcBorders>
              <w:top w:val="single" w:color="000000" w:themeColor="text1" w:sz="6" w:space="0"/>
              <w:left w:val="single" w:color="auto" w:sz="6" w:space="0"/>
              <w:bottom w:val="single" w:color="000000" w:themeColor="text1" w:sz="6" w:space="0"/>
              <w:right w:val="single" w:color="000000" w:themeColor="text1" w:sz="6" w:space="0"/>
            </w:tcBorders>
            <w:shd w:val="clear" w:color="auto" w:fill="F2F2F2" w:themeFill="background1" w:themeFillShade="F2"/>
            <w:tcMar/>
            <w:hideMark/>
          </w:tcPr>
          <w:p w:rsidRPr="007E7AB2" w:rsidR="00534CD6" w:rsidP="00534CD6" w:rsidRDefault="00534CD6" w14:paraId="65AD4B5B" w14:textId="77777777">
            <w:pPr>
              <w:spacing w:after="0"/>
              <w:rPr>
                <w:sz w:val="20"/>
                <w:szCs w:val="20"/>
              </w:rPr>
            </w:pPr>
            <w:r w:rsidRPr="007E7AB2">
              <w:rPr>
                <w:sz w:val="20"/>
                <w:szCs w:val="20"/>
              </w:rPr>
              <w:t>Hilde</w:t>
            </w:r>
            <w:r w:rsidRPr="007E7AB2">
              <w:rPr>
                <w:rFonts w:ascii="Times New Roman" w:hAnsi="Times New Roman" w:cs="Times New Roman"/>
                <w:sz w:val="20"/>
                <w:szCs w:val="20"/>
              </w:rPr>
              <w:t> </w:t>
            </w:r>
            <w:r w:rsidRPr="007E7AB2">
              <w:rPr>
                <w:sz w:val="20"/>
                <w:szCs w:val="20"/>
              </w:rPr>
              <w:t>Hagenborg</w:t>
            </w:r>
            <w:r w:rsidRPr="007E7AB2">
              <w:rPr>
                <w:rFonts w:ascii="Times New Roman" w:hAnsi="Times New Roman" w:cs="Times New Roman"/>
                <w:sz w:val="20"/>
                <w:szCs w:val="20"/>
              </w:rPr>
              <w:t>  </w:t>
            </w:r>
            <w:r w:rsidRPr="007E7AB2">
              <w:rPr>
                <w:sz w:val="20"/>
                <w:szCs w:val="20"/>
              </w:rPr>
              <w:t> </w:t>
            </w:r>
          </w:p>
          <w:p w:rsidRPr="007E7AB2" w:rsidR="00534CD6" w:rsidP="00534CD6" w:rsidRDefault="00534CD6" w14:paraId="4430C1F8" w14:textId="77777777">
            <w:pPr>
              <w:spacing w:after="0"/>
              <w:rPr>
                <w:sz w:val="20"/>
                <w:szCs w:val="20"/>
              </w:rPr>
            </w:pPr>
            <w:r w:rsidRPr="007E7AB2">
              <w:rPr>
                <w:sz w:val="20"/>
                <w:szCs w:val="20"/>
              </w:rPr>
              <w:t>| Utdanningsforbundet</w:t>
            </w:r>
            <w:r w:rsidRPr="007E7AB2">
              <w:rPr>
                <w:rFonts w:ascii="Times New Roman" w:hAnsi="Times New Roman" w:cs="Times New Roman"/>
                <w:sz w:val="20"/>
                <w:szCs w:val="20"/>
              </w:rPr>
              <w:t>  </w:t>
            </w:r>
            <w:r w:rsidRPr="007E7AB2">
              <w:rPr>
                <w:sz w:val="20"/>
                <w:szCs w:val="20"/>
              </w:rPr>
              <w:t> </w:t>
            </w:r>
          </w:p>
        </w:tc>
        <w:tc>
          <w:tcPr>
            <w:tcW w:w="3060"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7E7AB2" w:rsidR="00534CD6" w:rsidP="00534CD6" w:rsidRDefault="00534CD6" w14:paraId="1D8E0DC1" w14:textId="77777777">
            <w:pPr>
              <w:spacing w:after="0"/>
              <w:rPr>
                <w:sz w:val="20"/>
                <w:szCs w:val="20"/>
              </w:rPr>
            </w:pPr>
            <w:r w:rsidRPr="007E7AB2">
              <w:rPr>
                <w:sz w:val="20"/>
                <w:szCs w:val="20"/>
              </w:rPr>
              <w:t>Lene Repvik Storrø</w:t>
            </w:r>
            <w:r w:rsidRPr="007E7AB2">
              <w:rPr>
                <w:rFonts w:ascii="Times New Roman" w:hAnsi="Times New Roman" w:cs="Times New Roman"/>
                <w:sz w:val="20"/>
                <w:szCs w:val="20"/>
              </w:rPr>
              <w:t>  </w:t>
            </w:r>
            <w:r w:rsidRPr="007E7AB2">
              <w:rPr>
                <w:sz w:val="20"/>
                <w:szCs w:val="20"/>
              </w:rPr>
              <w:t> </w:t>
            </w:r>
          </w:p>
          <w:p w:rsidRPr="007E7AB2" w:rsidR="00534CD6" w:rsidP="00534CD6" w:rsidRDefault="00534CD6" w14:paraId="6DB2639A" w14:textId="77777777">
            <w:pPr>
              <w:spacing w:after="0"/>
              <w:rPr>
                <w:sz w:val="20"/>
                <w:szCs w:val="20"/>
              </w:rPr>
            </w:pPr>
            <w:r w:rsidRPr="007E7AB2">
              <w:rPr>
                <w:sz w:val="20"/>
                <w:szCs w:val="20"/>
              </w:rPr>
              <w:t>| Utdanningsforbundet</w:t>
            </w:r>
            <w:r w:rsidRPr="007E7AB2">
              <w:rPr>
                <w:rFonts w:ascii="Times New Roman" w:hAnsi="Times New Roman" w:cs="Times New Roman"/>
                <w:sz w:val="20"/>
                <w:szCs w:val="20"/>
              </w:rPr>
              <w:t>  </w:t>
            </w:r>
            <w:r w:rsidRPr="007E7AB2">
              <w:rPr>
                <w:sz w:val="20"/>
                <w:szCs w:val="20"/>
              </w:rPr>
              <w:t> </w:t>
            </w:r>
          </w:p>
        </w:tc>
      </w:tr>
      <w:tr w:rsidRPr="007E7AB2" w:rsidR="00422B92" w:rsidTr="1340501F" w14:paraId="3587C168" w14:textId="77777777">
        <w:trPr>
          <w:trHeight w:val="270"/>
        </w:trPr>
        <w:tc>
          <w:tcPr>
            <w:tcW w:w="3253" w:type="dxa"/>
            <w:tcBorders>
              <w:top w:val="single" w:color="000000" w:themeColor="text1" w:sz="6" w:space="0"/>
              <w:left w:val="single" w:color="auto" w:sz="6" w:space="0"/>
              <w:bottom w:val="single" w:color="000000" w:themeColor="text1" w:sz="6" w:space="0"/>
              <w:right w:val="single" w:color="auto" w:sz="6" w:space="0"/>
            </w:tcBorders>
            <w:tcMar/>
            <w:hideMark/>
          </w:tcPr>
          <w:p w:rsidRPr="007E7AB2" w:rsidR="00534CD6" w:rsidP="00534CD6" w:rsidRDefault="00534CD6" w14:paraId="005B6470" w14:textId="77777777">
            <w:pPr>
              <w:spacing w:after="0"/>
              <w:rPr>
                <w:sz w:val="20"/>
                <w:szCs w:val="20"/>
              </w:rPr>
            </w:pPr>
            <w:r w:rsidRPr="007E7AB2">
              <w:rPr>
                <w:sz w:val="20"/>
                <w:szCs w:val="20"/>
              </w:rPr>
              <w:t>Lars Jacob Berg</w:t>
            </w:r>
            <w:r w:rsidRPr="007E7AB2">
              <w:rPr>
                <w:rFonts w:ascii="Times New Roman" w:hAnsi="Times New Roman" w:cs="Times New Roman"/>
                <w:sz w:val="20"/>
                <w:szCs w:val="20"/>
              </w:rPr>
              <w:t>  </w:t>
            </w:r>
            <w:r w:rsidRPr="007E7AB2">
              <w:rPr>
                <w:sz w:val="20"/>
                <w:szCs w:val="20"/>
              </w:rPr>
              <w:t> </w:t>
            </w:r>
          </w:p>
          <w:p w:rsidRPr="007E7AB2" w:rsidR="00534CD6" w:rsidP="00534CD6" w:rsidRDefault="00534CD6" w14:paraId="4D28DC4D" w14:textId="77777777">
            <w:pPr>
              <w:spacing w:after="0"/>
              <w:rPr>
                <w:sz w:val="20"/>
                <w:szCs w:val="20"/>
              </w:rPr>
            </w:pPr>
            <w:r w:rsidRPr="007E7AB2">
              <w:rPr>
                <w:sz w:val="20"/>
                <w:szCs w:val="20"/>
              </w:rPr>
              <w:t>| Skolenes Landsforbund</w:t>
            </w:r>
            <w:r w:rsidRPr="007E7AB2">
              <w:rPr>
                <w:rFonts w:ascii="Times New Roman" w:hAnsi="Times New Roman" w:cs="Times New Roman"/>
                <w:sz w:val="20"/>
                <w:szCs w:val="20"/>
              </w:rPr>
              <w:t>  </w:t>
            </w:r>
            <w:r w:rsidRPr="007E7AB2">
              <w:rPr>
                <w:sz w:val="20"/>
                <w:szCs w:val="20"/>
              </w:rPr>
              <w:t> </w:t>
            </w:r>
          </w:p>
        </w:tc>
        <w:tc>
          <w:tcPr>
            <w:tcW w:w="2687" w:type="dxa"/>
            <w:tcBorders>
              <w:top w:val="single" w:color="000000" w:themeColor="text1" w:sz="6" w:space="0"/>
              <w:left w:val="single" w:color="auto" w:sz="6" w:space="0"/>
              <w:bottom w:val="single" w:color="000000" w:themeColor="text1" w:sz="6" w:space="0"/>
              <w:right w:val="single" w:color="000000" w:themeColor="text1" w:sz="6" w:space="0"/>
            </w:tcBorders>
            <w:shd w:val="clear" w:color="auto" w:fill="F2F2F2" w:themeFill="background1" w:themeFillShade="F2"/>
            <w:tcMar/>
            <w:hideMark/>
          </w:tcPr>
          <w:p w:rsidRPr="007E7AB2" w:rsidR="00534CD6" w:rsidP="00534CD6" w:rsidRDefault="00534CD6" w14:paraId="339857FB" w14:textId="076550B1">
            <w:pPr>
              <w:spacing w:after="0"/>
              <w:rPr>
                <w:sz w:val="20"/>
                <w:szCs w:val="20"/>
              </w:rPr>
            </w:pPr>
            <w:r w:rsidRPr="1340501F" w:rsidR="00534CD6">
              <w:rPr>
                <w:sz w:val="20"/>
                <w:szCs w:val="20"/>
              </w:rPr>
              <w:t>Anne</w:t>
            </w:r>
            <w:r w:rsidRPr="1340501F" w:rsidR="3DA7CC19">
              <w:rPr>
                <w:sz w:val="20"/>
                <w:szCs w:val="20"/>
              </w:rPr>
              <w:t>-</w:t>
            </w:r>
            <w:r w:rsidRPr="1340501F" w:rsidR="278C0ACB">
              <w:rPr>
                <w:sz w:val="20"/>
                <w:szCs w:val="20"/>
              </w:rPr>
              <w:t>Line Karlsen</w:t>
            </w:r>
          </w:p>
          <w:p w:rsidRPr="007E7AB2" w:rsidR="00534CD6" w:rsidP="00534CD6" w:rsidRDefault="00534CD6" w14:paraId="76741085" w14:textId="77777777">
            <w:pPr>
              <w:spacing w:after="0"/>
              <w:rPr>
                <w:sz w:val="20"/>
                <w:szCs w:val="20"/>
              </w:rPr>
            </w:pPr>
            <w:r w:rsidRPr="007E7AB2">
              <w:rPr>
                <w:sz w:val="20"/>
                <w:szCs w:val="20"/>
              </w:rPr>
              <w:t>| Skolenes Landsforbund</w:t>
            </w:r>
            <w:r w:rsidRPr="007E7AB2">
              <w:rPr>
                <w:rFonts w:ascii="Times New Roman" w:hAnsi="Times New Roman" w:cs="Times New Roman"/>
                <w:sz w:val="20"/>
                <w:szCs w:val="20"/>
              </w:rPr>
              <w:t>  </w:t>
            </w:r>
            <w:r w:rsidRPr="007E7AB2">
              <w:rPr>
                <w:sz w:val="20"/>
                <w:szCs w:val="20"/>
              </w:rPr>
              <w:t> </w:t>
            </w:r>
          </w:p>
        </w:tc>
        <w:tc>
          <w:tcPr>
            <w:tcW w:w="3060"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7E7AB2" w:rsidR="00534CD6" w:rsidP="00534CD6" w:rsidRDefault="00534CD6" w14:paraId="5DAAC470" w14:textId="77777777">
            <w:pPr>
              <w:spacing w:after="0"/>
              <w:rPr>
                <w:sz w:val="20"/>
                <w:szCs w:val="20"/>
              </w:rPr>
            </w:pPr>
            <w:r w:rsidRPr="007E7AB2">
              <w:rPr>
                <w:sz w:val="20"/>
                <w:szCs w:val="20"/>
              </w:rPr>
              <w:t>Lars Jacob Berg</w:t>
            </w:r>
            <w:r w:rsidRPr="007E7AB2">
              <w:rPr>
                <w:rFonts w:ascii="Times New Roman" w:hAnsi="Times New Roman" w:cs="Times New Roman"/>
                <w:sz w:val="20"/>
                <w:szCs w:val="20"/>
              </w:rPr>
              <w:t>  </w:t>
            </w:r>
            <w:r w:rsidRPr="007E7AB2">
              <w:rPr>
                <w:sz w:val="20"/>
                <w:szCs w:val="20"/>
              </w:rPr>
              <w:t> </w:t>
            </w:r>
          </w:p>
          <w:p w:rsidRPr="007E7AB2" w:rsidR="00534CD6" w:rsidP="00534CD6" w:rsidRDefault="00534CD6" w14:paraId="7B3EDBEB" w14:textId="77777777">
            <w:pPr>
              <w:spacing w:after="0"/>
              <w:rPr>
                <w:sz w:val="20"/>
                <w:szCs w:val="20"/>
              </w:rPr>
            </w:pPr>
            <w:r w:rsidRPr="007E7AB2">
              <w:rPr>
                <w:sz w:val="20"/>
                <w:szCs w:val="20"/>
              </w:rPr>
              <w:t>| Skolenes Landsforbund</w:t>
            </w:r>
            <w:r w:rsidRPr="007E7AB2">
              <w:rPr>
                <w:rFonts w:ascii="Times New Roman" w:hAnsi="Times New Roman" w:cs="Times New Roman"/>
                <w:sz w:val="20"/>
                <w:szCs w:val="20"/>
              </w:rPr>
              <w:t>  </w:t>
            </w:r>
            <w:r w:rsidRPr="007E7AB2">
              <w:rPr>
                <w:sz w:val="20"/>
                <w:szCs w:val="20"/>
              </w:rPr>
              <w:t> </w:t>
            </w:r>
          </w:p>
        </w:tc>
      </w:tr>
      <w:tr w:rsidRPr="007E7AB2" w:rsidR="003111C8" w:rsidTr="1340501F" w14:paraId="68C23293" w14:textId="77777777">
        <w:trPr>
          <w:trHeight w:val="270"/>
        </w:trPr>
        <w:tc>
          <w:tcPr>
            <w:tcW w:w="9000" w:type="dxa"/>
            <w:gridSpan w:val="3"/>
            <w:tcBorders>
              <w:top w:val="single" w:color="000000" w:themeColor="text1" w:sz="6" w:space="0"/>
              <w:left w:val="single" w:color="auto" w:sz="6" w:space="0"/>
              <w:bottom w:val="single" w:color="000000" w:themeColor="text1" w:sz="6" w:space="0"/>
              <w:right w:val="single" w:color="auto" w:sz="6" w:space="0"/>
            </w:tcBorders>
            <w:shd w:val="clear" w:color="auto" w:fill="D5DCE4" w:themeFill="text2" w:themeFillTint="33"/>
            <w:tcMar/>
            <w:hideMark/>
          </w:tcPr>
          <w:p w:rsidRPr="007E7AB2" w:rsidR="00534CD6" w:rsidP="00534CD6" w:rsidRDefault="00534CD6" w14:paraId="34137026" w14:textId="77777777">
            <w:pPr>
              <w:spacing w:after="0"/>
              <w:rPr>
                <w:sz w:val="20"/>
                <w:szCs w:val="20"/>
              </w:rPr>
            </w:pPr>
            <w:r w:rsidRPr="007E7AB2">
              <w:rPr>
                <w:sz w:val="20"/>
                <w:szCs w:val="20"/>
              </w:rPr>
              <w:t>Elevrepresentasjon</w:t>
            </w:r>
            <w:r w:rsidRPr="007E7AB2">
              <w:rPr>
                <w:rFonts w:ascii="Times New Roman" w:hAnsi="Times New Roman" w:cs="Times New Roman"/>
                <w:sz w:val="20"/>
                <w:szCs w:val="20"/>
              </w:rPr>
              <w:t>  </w:t>
            </w:r>
            <w:r w:rsidRPr="007E7AB2">
              <w:rPr>
                <w:sz w:val="20"/>
                <w:szCs w:val="20"/>
              </w:rPr>
              <w:t> </w:t>
            </w:r>
          </w:p>
        </w:tc>
      </w:tr>
      <w:tr w:rsidRPr="007E7AB2" w:rsidR="00F541A7" w:rsidTr="1340501F" w14:paraId="0330D86A" w14:textId="77777777">
        <w:trPr>
          <w:trHeight w:val="270"/>
        </w:trPr>
        <w:tc>
          <w:tcPr>
            <w:tcW w:w="3253" w:type="dxa"/>
            <w:tcBorders>
              <w:top w:val="single" w:color="000000" w:themeColor="text1" w:sz="6" w:space="0"/>
              <w:left w:val="single" w:color="auto" w:sz="6" w:space="0"/>
              <w:bottom w:val="single" w:color="000000" w:themeColor="text1" w:sz="6" w:space="0"/>
              <w:right w:val="single" w:color="auto" w:sz="6" w:space="0"/>
            </w:tcBorders>
            <w:tcMar/>
            <w:hideMark/>
          </w:tcPr>
          <w:p w:rsidRPr="007E7AB2" w:rsidR="00534CD6" w:rsidP="00534CD6" w:rsidRDefault="00534CD6" w14:paraId="7D1B2A42" w14:textId="77777777">
            <w:pPr>
              <w:spacing w:after="0"/>
              <w:rPr>
                <w:sz w:val="20"/>
                <w:szCs w:val="20"/>
              </w:rPr>
            </w:pPr>
            <w:r w:rsidRPr="007E7AB2">
              <w:rPr>
                <w:sz w:val="20"/>
                <w:szCs w:val="20"/>
              </w:rPr>
              <w:t>Attilla Amirov</w:t>
            </w:r>
            <w:r w:rsidRPr="007E7AB2">
              <w:rPr>
                <w:rFonts w:ascii="Times New Roman" w:hAnsi="Times New Roman" w:cs="Times New Roman"/>
                <w:sz w:val="20"/>
                <w:szCs w:val="20"/>
              </w:rPr>
              <w:t>  </w:t>
            </w:r>
            <w:r w:rsidRPr="007E7AB2">
              <w:rPr>
                <w:sz w:val="20"/>
                <w:szCs w:val="20"/>
              </w:rPr>
              <w:t> </w:t>
            </w:r>
          </w:p>
          <w:p w:rsidRPr="007E7AB2" w:rsidR="00534CD6" w:rsidP="00534CD6" w:rsidRDefault="00534CD6" w14:paraId="163125A8" w14:textId="77777777">
            <w:pPr>
              <w:spacing w:after="0"/>
              <w:rPr>
                <w:sz w:val="20"/>
                <w:szCs w:val="20"/>
              </w:rPr>
            </w:pPr>
            <w:r w:rsidRPr="007E7AB2">
              <w:rPr>
                <w:sz w:val="20"/>
                <w:szCs w:val="20"/>
              </w:rPr>
              <w:t>| Elevorganisasjonen</w:t>
            </w:r>
            <w:r w:rsidRPr="007E7AB2">
              <w:rPr>
                <w:rFonts w:ascii="Times New Roman" w:hAnsi="Times New Roman" w:cs="Times New Roman"/>
                <w:sz w:val="20"/>
                <w:szCs w:val="20"/>
              </w:rPr>
              <w:t>   </w:t>
            </w:r>
            <w:r w:rsidRPr="007E7AB2">
              <w:rPr>
                <w:sz w:val="20"/>
                <w:szCs w:val="20"/>
              </w:rPr>
              <w:t> </w:t>
            </w:r>
          </w:p>
        </w:tc>
        <w:tc>
          <w:tcPr>
            <w:tcW w:w="2687" w:type="dxa"/>
            <w:tcBorders>
              <w:top w:val="single" w:color="000000" w:themeColor="text1" w:sz="6" w:space="0"/>
              <w:left w:val="single" w:color="auto" w:sz="6" w:space="0"/>
              <w:bottom w:val="single" w:color="000000" w:themeColor="text1" w:sz="6" w:space="0"/>
              <w:right w:val="single" w:color="000000" w:themeColor="text1" w:sz="6" w:space="0"/>
            </w:tcBorders>
            <w:shd w:val="clear" w:color="auto" w:fill="F2F2F2" w:themeFill="background1" w:themeFillShade="F2"/>
            <w:tcMar/>
            <w:hideMark/>
          </w:tcPr>
          <w:p w:rsidRPr="007E7AB2" w:rsidR="00534CD6" w:rsidP="00534CD6" w:rsidRDefault="00534CD6" w14:paraId="767E6549" w14:textId="77777777">
            <w:pPr>
              <w:spacing w:after="0"/>
              <w:rPr>
                <w:sz w:val="20"/>
                <w:szCs w:val="20"/>
              </w:rPr>
            </w:pPr>
            <w:r w:rsidRPr="007E7AB2">
              <w:rPr>
                <w:rFonts w:ascii="Times New Roman" w:hAnsi="Times New Roman" w:cs="Times New Roman"/>
                <w:sz w:val="20"/>
                <w:szCs w:val="20"/>
              </w:rPr>
              <w:t>  </w:t>
            </w:r>
            <w:r w:rsidRPr="007E7AB2">
              <w:rPr>
                <w:sz w:val="20"/>
                <w:szCs w:val="20"/>
              </w:rPr>
              <w:t> </w:t>
            </w:r>
          </w:p>
        </w:tc>
        <w:tc>
          <w:tcPr>
            <w:tcW w:w="3060"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7E7AB2" w:rsidR="00534CD6" w:rsidP="00534CD6" w:rsidRDefault="00534CD6" w14:paraId="6A0097C1" w14:textId="77777777">
            <w:pPr>
              <w:spacing w:after="0"/>
              <w:rPr>
                <w:sz w:val="20"/>
                <w:szCs w:val="20"/>
              </w:rPr>
            </w:pPr>
            <w:r w:rsidRPr="007E7AB2">
              <w:rPr>
                <w:rFonts w:ascii="Times New Roman" w:hAnsi="Times New Roman" w:cs="Times New Roman"/>
                <w:sz w:val="20"/>
                <w:szCs w:val="20"/>
              </w:rPr>
              <w:t> </w:t>
            </w:r>
            <w:r w:rsidRPr="007E7AB2">
              <w:rPr>
                <w:sz w:val="20"/>
                <w:szCs w:val="20"/>
              </w:rPr>
              <w:t>Attilla Amirov</w:t>
            </w:r>
            <w:r w:rsidRPr="007E7AB2">
              <w:rPr>
                <w:rFonts w:ascii="Times New Roman" w:hAnsi="Times New Roman" w:cs="Times New Roman"/>
                <w:sz w:val="20"/>
                <w:szCs w:val="20"/>
              </w:rPr>
              <w:t>  </w:t>
            </w:r>
            <w:r w:rsidRPr="007E7AB2">
              <w:rPr>
                <w:sz w:val="20"/>
                <w:szCs w:val="20"/>
              </w:rPr>
              <w:t> </w:t>
            </w:r>
          </w:p>
          <w:p w:rsidRPr="007E7AB2" w:rsidR="00534CD6" w:rsidP="00534CD6" w:rsidRDefault="00534CD6" w14:paraId="33CAB93B" w14:textId="77777777">
            <w:pPr>
              <w:spacing w:after="0"/>
              <w:rPr>
                <w:sz w:val="20"/>
                <w:szCs w:val="20"/>
              </w:rPr>
            </w:pPr>
            <w:r w:rsidRPr="007E7AB2">
              <w:rPr>
                <w:sz w:val="20"/>
                <w:szCs w:val="20"/>
              </w:rPr>
              <w:t>| Elevorganisasjonen</w:t>
            </w:r>
            <w:r w:rsidRPr="007E7AB2">
              <w:rPr>
                <w:rFonts w:ascii="Times New Roman" w:hAnsi="Times New Roman" w:cs="Times New Roman"/>
                <w:sz w:val="20"/>
                <w:szCs w:val="20"/>
              </w:rPr>
              <w:t>   </w:t>
            </w:r>
            <w:r w:rsidRPr="007E7AB2">
              <w:rPr>
                <w:sz w:val="20"/>
                <w:szCs w:val="20"/>
              </w:rPr>
              <w:t> </w:t>
            </w:r>
          </w:p>
        </w:tc>
      </w:tr>
      <w:tr w:rsidRPr="007E7AB2" w:rsidR="003111C8" w:rsidTr="1340501F" w14:paraId="6C928210" w14:textId="77777777">
        <w:trPr>
          <w:trHeight w:val="270"/>
        </w:trPr>
        <w:tc>
          <w:tcPr>
            <w:tcW w:w="9000" w:type="dxa"/>
            <w:gridSpan w:val="3"/>
            <w:tcBorders>
              <w:top w:val="single" w:color="000000" w:themeColor="text1" w:sz="6" w:space="0"/>
              <w:left w:val="single" w:color="auto" w:sz="6" w:space="0"/>
              <w:bottom w:val="single" w:color="000000" w:themeColor="text1" w:sz="6" w:space="0"/>
              <w:right w:val="single" w:color="auto" w:sz="6" w:space="0"/>
            </w:tcBorders>
            <w:shd w:val="clear" w:color="auto" w:fill="D5DCE4" w:themeFill="text2" w:themeFillTint="33"/>
            <w:tcMar/>
            <w:hideMark/>
          </w:tcPr>
          <w:p w:rsidRPr="007E7AB2" w:rsidR="00534CD6" w:rsidP="00534CD6" w:rsidRDefault="00534CD6" w14:paraId="03EB1508" w14:textId="77777777">
            <w:pPr>
              <w:spacing w:after="0"/>
              <w:rPr>
                <w:sz w:val="20"/>
                <w:szCs w:val="20"/>
              </w:rPr>
            </w:pPr>
            <w:r w:rsidRPr="007E7AB2">
              <w:rPr>
                <w:sz w:val="20"/>
                <w:szCs w:val="20"/>
              </w:rPr>
              <w:t>Andre organisasjoner</w:t>
            </w:r>
            <w:r w:rsidRPr="007E7AB2">
              <w:rPr>
                <w:rFonts w:ascii="Times New Roman" w:hAnsi="Times New Roman" w:cs="Times New Roman"/>
                <w:sz w:val="20"/>
                <w:szCs w:val="20"/>
              </w:rPr>
              <w:t> </w:t>
            </w:r>
            <w:r w:rsidRPr="007E7AB2">
              <w:rPr>
                <w:sz w:val="20"/>
                <w:szCs w:val="20"/>
              </w:rPr>
              <w:t>(observatører)</w:t>
            </w:r>
            <w:r w:rsidRPr="007E7AB2">
              <w:rPr>
                <w:rFonts w:ascii="Times New Roman" w:hAnsi="Times New Roman" w:cs="Times New Roman"/>
                <w:sz w:val="20"/>
                <w:szCs w:val="20"/>
              </w:rPr>
              <w:t> </w:t>
            </w:r>
            <w:r w:rsidRPr="007E7AB2">
              <w:rPr>
                <w:sz w:val="20"/>
                <w:szCs w:val="20"/>
              </w:rPr>
              <w:t> </w:t>
            </w:r>
          </w:p>
        </w:tc>
      </w:tr>
      <w:tr w:rsidRPr="007E7AB2" w:rsidR="00F541A7" w:rsidTr="1340501F" w14:paraId="065E98CF" w14:textId="77777777">
        <w:trPr>
          <w:trHeight w:val="270"/>
        </w:trPr>
        <w:tc>
          <w:tcPr>
            <w:tcW w:w="3253" w:type="dxa"/>
            <w:tcBorders>
              <w:top w:val="single" w:color="000000" w:themeColor="text1" w:sz="6" w:space="0"/>
              <w:left w:val="single" w:color="auto" w:sz="6" w:space="0"/>
              <w:bottom w:val="single" w:color="000000" w:themeColor="text1" w:sz="6" w:space="0"/>
              <w:right w:val="single" w:color="auto" w:sz="6" w:space="0"/>
            </w:tcBorders>
            <w:tcMar/>
            <w:hideMark/>
          </w:tcPr>
          <w:p w:rsidRPr="007E7AB2" w:rsidR="00534CD6" w:rsidP="00534CD6" w:rsidRDefault="00534CD6" w14:paraId="4B948C73" w14:textId="77777777">
            <w:pPr>
              <w:spacing w:after="0"/>
              <w:rPr>
                <w:sz w:val="20"/>
                <w:szCs w:val="20"/>
              </w:rPr>
            </w:pPr>
            <w:r w:rsidRPr="007E7AB2">
              <w:rPr>
                <w:sz w:val="20"/>
                <w:szCs w:val="20"/>
              </w:rPr>
              <w:t>Tom Erik Jonberg | DSB</w:t>
            </w:r>
            <w:r w:rsidRPr="007E7AB2">
              <w:rPr>
                <w:rFonts w:ascii="Times New Roman" w:hAnsi="Times New Roman" w:cs="Times New Roman"/>
                <w:sz w:val="20"/>
                <w:szCs w:val="20"/>
              </w:rPr>
              <w:t>  </w:t>
            </w:r>
            <w:r w:rsidRPr="007E7AB2">
              <w:rPr>
                <w:sz w:val="20"/>
                <w:szCs w:val="20"/>
              </w:rPr>
              <w:t> </w:t>
            </w:r>
          </w:p>
        </w:tc>
        <w:tc>
          <w:tcPr>
            <w:tcW w:w="2687" w:type="dxa"/>
            <w:tcBorders>
              <w:top w:val="single" w:color="000000" w:themeColor="text1" w:sz="6" w:space="0"/>
              <w:left w:val="single" w:color="auto" w:sz="6" w:space="0"/>
              <w:bottom w:val="single" w:color="000000" w:themeColor="text1" w:sz="6" w:space="0"/>
              <w:right w:val="single" w:color="000000" w:themeColor="text1" w:sz="6" w:space="0"/>
            </w:tcBorders>
            <w:shd w:val="clear" w:color="auto" w:fill="F2F2F2" w:themeFill="background1" w:themeFillShade="F2"/>
            <w:tcMar/>
            <w:hideMark/>
          </w:tcPr>
          <w:p w:rsidRPr="007E7AB2" w:rsidR="00534CD6" w:rsidP="00534CD6" w:rsidRDefault="00534CD6" w14:paraId="1CDCF105" w14:textId="77777777">
            <w:pPr>
              <w:spacing w:after="0"/>
              <w:rPr>
                <w:sz w:val="20"/>
                <w:szCs w:val="20"/>
              </w:rPr>
            </w:pPr>
            <w:r w:rsidRPr="007E7AB2">
              <w:rPr>
                <w:rFonts w:ascii="Times New Roman" w:hAnsi="Times New Roman" w:cs="Times New Roman"/>
                <w:sz w:val="20"/>
                <w:szCs w:val="20"/>
              </w:rPr>
              <w:t>  </w:t>
            </w:r>
            <w:r w:rsidRPr="007E7AB2">
              <w:rPr>
                <w:sz w:val="20"/>
                <w:szCs w:val="20"/>
              </w:rPr>
              <w:t> </w:t>
            </w:r>
          </w:p>
        </w:tc>
        <w:tc>
          <w:tcPr>
            <w:tcW w:w="3060"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7E7AB2" w:rsidR="00534CD6" w:rsidP="00534CD6" w:rsidRDefault="00534CD6" w14:paraId="63170D1A" w14:textId="77777777">
            <w:pPr>
              <w:spacing w:after="0"/>
              <w:rPr>
                <w:sz w:val="20"/>
                <w:szCs w:val="20"/>
              </w:rPr>
            </w:pPr>
            <w:r w:rsidRPr="007E7AB2">
              <w:rPr>
                <w:sz w:val="20"/>
                <w:szCs w:val="20"/>
              </w:rPr>
              <w:t>Tom Erik Jonberg | DSB</w:t>
            </w:r>
            <w:r w:rsidRPr="007E7AB2">
              <w:rPr>
                <w:rFonts w:ascii="Times New Roman" w:hAnsi="Times New Roman" w:cs="Times New Roman"/>
                <w:sz w:val="20"/>
                <w:szCs w:val="20"/>
              </w:rPr>
              <w:t> </w:t>
            </w:r>
            <w:r w:rsidRPr="007E7AB2">
              <w:rPr>
                <w:sz w:val="20"/>
                <w:szCs w:val="20"/>
              </w:rPr>
              <w:t> </w:t>
            </w:r>
          </w:p>
        </w:tc>
      </w:tr>
      <w:tr w:rsidRPr="007E7AB2" w:rsidR="00F541A7" w:rsidTr="1340501F" w14:paraId="1829DF50" w14:textId="77777777">
        <w:trPr>
          <w:trHeight w:val="270"/>
        </w:trPr>
        <w:tc>
          <w:tcPr>
            <w:tcW w:w="3253" w:type="dxa"/>
            <w:tcBorders>
              <w:top w:val="single" w:color="000000" w:themeColor="text1" w:sz="6" w:space="0"/>
              <w:left w:val="single" w:color="auto" w:sz="6" w:space="0"/>
              <w:bottom w:val="single" w:color="000000" w:themeColor="text1" w:sz="6" w:space="0"/>
              <w:right w:val="single" w:color="auto" w:sz="6" w:space="0"/>
            </w:tcBorders>
            <w:tcMar/>
            <w:hideMark/>
          </w:tcPr>
          <w:p w:rsidRPr="007E7AB2" w:rsidR="00534CD6" w:rsidP="00534CD6" w:rsidRDefault="00534CD6" w14:paraId="7618E210" w14:textId="77777777">
            <w:pPr>
              <w:spacing w:after="0"/>
              <w:rPr>
                <w:sz w:val="20"/>
                <w:szCs w:val="20"/>
              </w:rPr>
            </w:pPr>
            <w:r w:rsidRPr="007E7AB2">
              <w:rPr>
                <w:sz w:val="20"/>
                <w:szCs w:val="20"/>
              </w:rPr>
              <w:t>Christian Knoph | NITO</w:t>
            </w:r>
            <w:r w:rsidRPr="007E7AB2">
              <w:rPr>
                <w:rFonts w:ascii="Times New Roman" w:hAnsi="Times New Roman" w:cs="Times New Roman"/>
                <w:sz w:val="20"/>
                <w:szCs w:val="20"/>
              </w:rPr>
              <w:t>   </w:t>
            </w:r>
            <w:r w:rsidRPr="007E7AB2">
              <w:rPr>
                <w:sz w:val="20"/>
                <w:szCs w:val="20"/>
              </w:rPr>
              <w:t> </w:t>
            </w:r>
          </w:p>
        </w:tc>
        <w:tc>
          <w:tcPr>
            <w:tcW w:w="2687" w:type="dxa"/>
            <w:tcBorders>
              <w:top w:val="single" w:color="000000" w:themeColor="text1" w:sz="6" w:space="0"/>
              <w:left w:val="single" w:color="auto" w:sz="6" w:space="0"/>
              <w:bottom w:val="single" w:color="000000" w:themeColor="text1" w:sz="6" w:space="0"/>
              <w:right w:val="single" w:color="000000" w:themeColor="text1" w:sz="6" w:space="0"/>
            </w:tcBorders>
            <w:shd w:val="clear" w:color="auto" w:fill="F2F2F2" w:themeFill="background1" w:themeFillShade="F2"/>
            <w:tcMar/>
            <w:hideMark/>
          </w:tcPr>
          <w:p w:rsidRPr="007E7AB2" w:rsidR="00534CD6" w:rsidP="00534CD6" w:rsidRDefault="00534CD6" w14:paraId="33A567BD" w14:textId="77777777">
            <w:pPr>
              <w:spacing w:after="0"/>
              <w:rPr>
                <w:sz w:val="20"/>
                <w:szCs w:val="20"/>
              </w:rPr>
            </w:pPr>
            <w:r w:rsidRPr="007E7AB2">
              <w:rPr>
                <w:rFonts w:ascii="Times New Roman" w:hAnsi="Times New Roman" w:cs="Times New Roman"/>
                <w:sz w:val="20"/>
                <w:szCs w:val="20"/>
              </w:rPr>
              <w:t>  </w:t>
            </w:r>
            <w:r w:rsidRPr="007E7AB2">
              <w:rPr>
                <w:sz w:val="20"/>
                <w:szCs w:val="20"/>
              </w:rPr>
              <w:t> </w:t>
            </w:r>
          </w:p>
        </w:tc>
        <w:tc>
          <w:tcPr>
            <w:tcW w:w="3060"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7E7AB2" w:rsidR="00534CD6" w:rsidP="00534CD6" w:rsidRDefault="00534CD6" w14:paraId="6B899519" w14:textId="77777777">
            <w:pPr>
              <w:spacing w:after="0"/>
              <w:rPr>
                <w:sz w:val="20"/>
                <w:szCs w:val="20"/>
              </w:rPr>
            </w:pPr>
            <w:r w:rsidRPr="007E7AB2">
              <w:rPr>
                <w:sz w:val="20"/>
                <w:szCs w:val="20"/>
              </w:rPr>
              <w:t>Christian Knoph | NITO</w:t>
            </w:r>
            <w:r w:rsidRPr="007E7AB2">
              <w:rPr>
                <w:rFonts w:ascii="Times New Roman" w:hAnsi="Times New Roman" w:cs="Times New Roman"/>
                <w:sz w:val="20"/>
                <w:szCs w:val="20"/>
              </w:rPr>
              <w:t>   </w:t>
            </w:r>
            <w:r w:rsidRPr="007E7AB2">
              <w:rPr>
                <w:sz w:val="20"/>
                <w:szCs w:val="20"/>
              </w:rPr>
              <w:t> </w:t>
            </w:r>
          </w:p>
        </w:tc>
      </w:tr>
      <w:tr w:rsidRPr="007E7AB2" w:rsidR="00F541A7" w:rsidTr="1340501F" w14:paraId="69CF79E7" w14:textId="77777777">
        <w:trPr>
          <w:trHeight w:val="270"/>
        </w:trPr>
        <w:tc>
          <w:tcPr>
            <w:tcW w:w="3253" w:type="dxa"/>
            <w:tcBorders>
              <w:top w:val="single" w:color="000000" w:themeColor="text1" w:sz="6" w:space="0"/>
              <w:left w:val="single" w:color="auto" w:sz="6" w:space="0"/>
              <w:bottom w:val="single" w:color="000000" w:themeColor="text1" w:sz="6" w:space="0"/>
              <w:right w:val="single" w:color="auto" w:sz="6" w:space="0"/>
            </w:tcBorders>
            <w:tcMar/>
            <w:hideMark/>
          </w:tcPr>
          <w:p w:rsidRPr="007E7AB2" w:rsidR="00534CD6" w:rsidP="00534CD6" w:rsidRDefault="00534CD6" w14:paraId="1968C406" w14:textId="77777777">
            <w:pPr>
              <w:spacing w:after="0"/>
              <w:rPr>
                <w:sz w:val="20"/>
                <w:szCs w:val="20"/>
              </w:rPr>
            </w:pPr>
            <w:r w:rsidRPr="007E7AB2">
              <w:rPr>
                <w:sz w:val="20"/>
                <w:szCs w:val="20"/>
              </w:rPr>
              <w:t>Herleik Johansen | NKOM</w:t>
            </w:r>
            <w:r w:rsidRPr="007E7AB2">
              <w:rPr>
                <w:rFonts w:ascii="Times New Roman" w:hAnsi="Times New Roman" w:cs="Times New Roman"/>
                <w:sz w:val="20"/>
                <w:szCs w:val="20"/>
              </w:rPr>
              <w:t> </w:t>
            </w:r>
            <w:r w:rsidRPr="007E7AB2">
              <w:rPr>
                <w:sz w:val="20"/>
                <w:szCs w:val="20"/>
              </w:rPr>
              <w:t> </w:t>
            </w:r>
          </w:p>
        </w:tc>
        <w:tc>
          <w:tcPr>
            <w:tcW w:w="2687" w:type="dxa"/>
            <w:tcBorders>
              <w:top w:val="single" w:color="000000" w:themeColor="text1" w:sz="6" w:space="0"/>
              <w:left w:val="single" w:color="auto" w:sz="6" w:space="0"/>
              <w:bottom w:val="single" w:color="000000" w:themeColor="text1" w:sz="6" w:space="0"/>
              <w:right w:val="single" w:color="000000" w:themeColor="text1" w:sz="6" w:space="0"/>
            </w:tcBorders>
            <w:shd w:val="clear" w:color="auto" w:fill="F2F2F2" w:themeFill="background1" w:themeFillShade="F2"/>
            <w:tcMar/>
            <w:hideMark/>
          </w:tcPr>
          <w:p w:rsidRPr="007E7AB2" w:rsidR="00534CD6" w:rsidP="00534CD6" w:rsidRDefault="00534CD6" w14:paraId="6334EA5A" w14:textId="77777777">
            <w:pPr>
              <w:spacing w:after="0"/>
              <w:rPr>
                <w:sz w:val="20"/>
                <w:szCs w:val="20"/>
              </w:rPr>
            </w:pPr>
            <w:r w:rsidRPr="007E7AB2">
              <w:rPr>
                <w:sz w:val="20"/>
                <w:szCs w:val="20"/>
              </w:rPr>
              <w:t>Finn Arne Johansen | NKOM</w:t>
            </w:r>
            <w:r w:rsidRPr="007E7AB2">
              <w:rPr>
                <w:rFonts w:ascii="Times New Roman" w:hAnsi="Times New Roman" w:cs="Times New Roman"/>
                <w:sz w:val="20"/>
                <w:szCs w:val="20"/>
              </w:rPr>
              <w:t>  </w:t>
            </w:r>
            <w:r w:rsidRPr="007E7AB2">
              <w:rPr>
                <w:sz w:val="20"/>
                <w:szCs w:val="20"/>
              </w:rPr>
              <w:t> </w:t>
            </w:r>
          </w:p>
        </w:tc>
        <w:tc>
          <w:tcPr>
            <w:tcW w:w="3060"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7E7AB2" w:rsidR="00534CD6" w:rsidP="00534CD6" w:rsidRDefault="00534CD6" w14:paraId="000F662D" w14:textId="77777777">
            <w:pPr>
              <w:spacing w:after="0"/>
              <w:rPr>
                <w:sz w:val="20"/>
                <w:szCs w:val="20"/>
              </w:rPr>
            </w:pPr>
            <w:r w:rsidRPr="007E7AB2">
              <w:rPr>
                <w:sz w:val="20"/>
                <w:szCs w:val="20"/>
              </w:rPr>
              <w:t>Herleik Johansen | NKOM</w:t>
            </w:r>
            <w:r w:rsidRPr="007E7AB2">
              <w:rPr>
                <w:rFonts w:ascii="Times New Roman" w:hAnsi="Times New Roman" w:cs="Times New Roman"/>
                <w:sz w:val="20"/>
                <w:szCs w:val="20"/>
              </w:rPr>
              <w:t>  </w:t>
            </w:r>
            <w:r w:rsidRPr="007E7AB2">
              <w:rPr>
                <w:sz w:val="20"/>
                <w:szCs w:val="20"/>
              </w:rPr>
              <w:t> </w:t>
            </w:r>
          </w:p>
        </w:tc>
      </w:tr>
      <w:tr w:rsidRPr="007E7AB2" w:rsidR="003111C8" w:rsidTr="1340501F" w14:paraId="10D110D2" w14:textId="77777777">
        <w:trPr>
          <w:trHeight w:val="270"/>
        </w:trPr>
        <w:tc>
          <w:tcPr>
            <w:tcW w:w="9000" w:type="dxa"/>
            <w:gridSpan w:val="3"/>
            <w:tcBorders>
              <w:top w:val="single" w:color="000000" w:themeColor="text1" w:sz="6" w:space="0"/>
              <w:left w:val="single" w:color="auto" w:sz="6" w:space="0"/>
              <w:bottom w:val="single" w:color="000000" w:themeColor="text1" w:sz="6" w:space="0"/>
              <w:right w:val="single" w:color="auto" w:sz="6" w:space="0"/>
            </w:tcBorders>
            <w:shd w:val="clear" w:color="auto" w:fill="C5E0B3" w:themeFill="accent6" w:themeFillTint="66"/>
            <w:tcMar/>
            <w:hideMark/>
          </w:tcPr>
          <w:p w:rsidRPr="007E7AB2" w:rsidR="00534CD6" w:rsidP="00534CD6" w:rsidRDefault="00534CD6" w14:paraId="57847D8B" w14:textId="77777777">
            <w:pPr>
              <w:spacing w:after="0"/>
              <w:rPr>
                <w:sz w:val="20"/>
                <w:szCs w:val="20"/>
              </w:rPr>
            </w:pPr>
            <w:r w:rsidRPr="007E7AB2">
              <w:rPr>
                <w:sz w:val="20"/>
                <w:szCs w:val="20"/>
              </w:rPr>
              <w:t>Utdanningsdirektoratet</w:t>
            </w:r>
            <w:r w:rsidRPr="007E7AB2">
              <w:rPr>
                <w:rFonts w:ascii="Times New Roman" w:hAnsi="Times New Roman" w:cs="Times New Roman"/>
                <w:sz w:val="20"/>
                <w:szCs w:val="20"/>
              </w:rPr>
              <w:t>  </w:t>
            </w:r>
            <w:r w:rsidRPr="007E7AB2">
              <w:rPr>
                <w:sz w:val="20"/>
                <w:szCs w:val="20"/>
              </w:rPr>
              <w:t> </w:t>
            </w:r>
          </w:p>
        </w:tc>
      </w:tr>
      <w:tr w:rsidRPr="007E7AB2" w:rsidR="00F541A7" w:rsidTr="1340501F" w14:paraId="6082C4CE" w14:textId="77777777">
        <w:trPr>
          <w:trHeight w:val="270"/>
        </w:trPr>
        <w:tc>
          <w:tcPr>
            <w:tcW w:w="3253" w:type="dxa"/>
            <w:tcBorders>
              <w:top w:val="single" w:color="000000" w:themeColor="text1" w:sz="6" w:space="0"/>
              <w:left w:val="single" w:color="auto" w:sz="6" w:space="0"/>
              <w:bottom w:val="single" w:color="auto" w:sz="6" w:space="0"/>
              <w:right w:val="single" w:color="auto" w:sz="6" w:space="0"/>
            </w:tcBorders>
            <w:tcMar/>
            <w:hideMark/>
          </w:tcPr>
          <w:p w:rsidRPr="007E7AB2" w:rsidR="00534CD6" w:rsidP="00534CD6" w:rsidRDefault="00534CD6" w14:paraId="3F7EFB2A" w14:textId="5D7FF989">
            <w:pPr>
              <w:spacing w:after="0"/>
              <w:rPr>
                <w:sz w:val="20"/>
                <w:szCs w:val="20"/>
              </w:rPr>
            </w:pPr>
            <w:r w:rsidRPr="007E7AB2">
              <w:rPr>
                <w:sz w:val="20"/>
                <w:szCs w:val="20"/>
              </w:rPr>
              <w:t xml:space="preserve">Ingvil Urdal, </w:t>
            </w:r>
            <w:r w:rsidRPr="007E7AB2" w:rsidR="6B00C855">
              <w:rPr>
                <w:sz w:val="20"/>
                <w:szCs w:val="20"/>
              </w:rPr>
              <w:t xml:space="preserve">Ole Christian Norum, </w:t>
            </w:r>
            <w:r w:rsidRPr="007E7AB2">
              <w:rPr>
                <w:sz w:val="20"/>
                <w:szCs w:val="20"/>
              </w:rPr>
              <w:t>Marianne</w:t>
            </w:r>
            <w:r w:rsidRPr="007E7AB2">
              <w:rPr>
                <w:rFonts w:cs="Times New Roman"/>
                <w:sz w:val="20"/>
                <w:szCs w:val="20"/>
              </w:rPr>
              <w:t> </w:t>
            </w:r>
            <w:r w:rsidRPr="007E7AB2">
              <w:rPr>
                <w:sz w:val="20"/>
                <w:szCs w:val="20"/>
              </w:rPr>
              <w:t>B</w:t>
            </w:r>
            <w:r w:rsidRPr="007E7AB2">
              <w:rPr>
                <w:rFonts w:cs="Roboto"/>
                <w:sz w:val="20"/>
                <w:szCs w:val="20"/>
              </w:rPr>
              <w:t>ø</w:t>
            </w:r>
            <w:r w:rsidRPr="007E7AB2">
              <w:rPr>
                <w:sz w:val="20"/>
                <w:szCs w:val="20"/>
              </w:rPr>
              <w:t>hler,</w:t>
            </w:r>
            <w:r w:rsidRPr="007E7AB2">
              <w:rPr>
                <w:rFonts w:cs="Times New Roman"/>
                <w:sz w:val="20"/>
                <w:szCs w:val="20"/>
              </w:rPr>
              <w:t> </w:t>
            </w:r>
            <w:r w:rsidRPr="007E7AB2">
              <w:rPr>
                <w:sz w:val="20"/>
                <w:szCs w:val="20"/>
              </w:rPr>
              <w:t>Adrian</w:t>
            </w:r>
            <w:r w:rsidRPr="007E7AB2">
              <w:rPr>
                <w:rFonts w:cs="Times New Roman"/>
                <w:sz w:val="20"/>
                <w:szCs w:val="20"/>
              </w:rPr>
              <w:t> </w:t>
            </w:r>
            <w:r w:rsidRPr="007E7AB2">
              <w:rPr>
                <w:sz w:val="20"/>
                <w:szCs w:val="20"/>
              </w:rPr>
              <w:t>Netteland</w:t>
            </w:r>
            <w:r w:rsidRPr="007E7AB2">
              <w:rPr>
                <w:rFonts w:cs="Times New Roman"/>
                <w:sz w:val="20"/>
                <w:szCs w:val="20"/>
              </w:rPr>
              <w:t> </w:t>
            </w:r>
            <w:r w:rsidRPr="007E7AB2">
              <w:rPr>
                <w:sz w:val="20"/>
                <w:szCs w:val="20"/>
              </w:rPr>
              <w:t> </w:t>
            </w:r>
          </w:p>
        </w:tc>
        <w:tc>
          <w:tcPr>
            <w:tcW w:w="2687" w:type="dxa"/>
            <w:tcBorders>
              <w:top w:val="single" w:color="000000" w:themeColor="text1" w:sz="6" w:space="0"/>
              <w:left w:val="single" w:color="auto" w:sz="6" w:space="0"/>
              <w:bottom w:val="single" w:color="auto" w:sz="6" w:space="0"/>
              <w:right w:val="single" w:color="000000" w:themeColor="text1" w:sz="6" w:space="0"/>
            </w:tcBorders>
            <w:shd w:val="clear" w:color="auto" w:fill="F2F2F2" w:themeFill="background1" w:themeFillShade="F2"/>
            <w:tcMar/>
            <w:hideMark/>
          </w:tcPr>
          <w:p w:rsidRPr="007E7AB2" w:rsidR="00534CD6" w:rsidP="00534CD6" w:rsidRDefault="00534CD6" w14:paraId="057660EA" w14:textId="77777777">
            <w:pPr>
              <w:spacing w:after="0"/>
              <w:rPr>
                <w:sz w:val="20"/>
                <w:szCs w:val="20"/>
              </w:rPr>
            </w:pPr>
            <w:r w:rsidRPr="007E7AB2">
              <w:rPr>
                <w:rFonts w:ascii="Times New Roman" w:hAnsi="Times New Roman" w:cs="Times New Roman"/>
                <w:sz w:val="20"/>
                <w:szCs w:val="20"/>
              </w:rPr>
              <w:t>  </w:t>
            </w:r>
            <w:r w:rsidRPr="007E7AB2">
              <w:rPr>
                <w:sz w:val="20"/>
                <w:szCs w:val="20"/>
              </w:rPr>
              <w:t> </w:t>
            </w:r>
          </w:p>
        </w:tc>
        <w:tc>
          <w:tcPr>
            <w:tcW w:w="3060" w:type="dxa"/>
            <w:tcBorders>
              <w:top w:val="single" w:color="000000" w:themeColor="text1" w:sz="6" w:space="0"/>
              <w:left w:val="single" w:color="000000" w:themeColor="text1" w:sz="6" w:space="0"/>
              <w:bottom w:val="single" w:color="auto" w:sz="6" w:space="0"/>
              <w:right w:val="single" w:color="auto" w:sz="6" w:space="0"/>
            </w:tcBorders>
            <w:tcMar/>
            <w:hideMark/>
          </w:tcPr>
          <w:p w:rsidRPr="007E7AB2" w:rsidR="00534CD6" w:rsidP="00534CD6" w:rsidRDefault="00534CD6" w14:paraId="29709EA4" w14:textId="77777777">
            <w:pPr>
              <w:spacing w:after="0"/>
              <w:rPr>
                <w:sz w:val="20"/>
                <w:szCs w:val="20"/>
              </w:rPr>
            </w:pPr>
            <w:r w:rsidRPr="007E7AB2">
              <w:rPr>
                <w:rFonts w:ascii="Times New Roman" w:hAnsi="Times New Roman" w:cs="Times New Roman"/>
                <w:sz w:val="20"/>
                <w:szCs w:val="20"/>
              </w:rPr>
              <w:t>  </w:t>
            </w:r>
            <w:r w:rsidRPr="007E7AB2">
              <w:rPr>
                <w:sz w:val="20"/>
                <w:szCs w:val="20"/>
              </w:rPr>
              <w:t> </w:t>
            </w:r>
          </w:p>
        </w:tc>
      </w:tr>
    </w:tbl>
    <w:p w:rsidRPr="007E7AB2" w:rsidR="00534CD6" w:rsidP="00534CD6" w:rsidRDefault="00534CD6" w14:paraId="13C4FAC4" w14:textId="77777777">
      <w:pPr>
        <w:spacing w:after="0"/>
        <w:rPr>
          <w:sz w:val="20"/>
          <w:szCs w:val="20"/>
        </w:rPr>
      </w:pPr>
      <w:r w:rsidRPr="007E7AB2">
        <w:rPr>
          <w:rFonts w:ascii="Times New Roman" w:hAnsi="Times New Roman" w:cs="Times New Roman"/>
          <w:sz w:val="20"/>
          <w:szCs w:val="20"/>
        </w:rPr>
        <w:t>  </w:t>
      </w:r>
      <w:r w:rsidRPr="007E7AB2">
        <w:rPr>
          <w:sz w:val="20"/>
          <w:szCs w:val="20"/>
        </w:rPr>
        <w:t> </w:t>
      </w:r>
    </w:p>
    <w:p w:rsidRPr="00534CD6" w:rsidR="00534CD6" w:rsidP="00534CD6" w:rsidRDefault="00534CD6" w14:paraId="06D4E236" w14:textId="77777777">
      <w:pPr>
        <w:rPr>
          <w:b/>
          <w:bCs/>
        </w:rPr>
      </w:pPr>
      <w:r w:rsidRPr="00534CD6">
        <w:rPr>
          <w:b/>
          <w:bCs/>
        </w:rPr>
        <w:t>Dagsorden</w:t>
      </w:r>
      <w:r w:rsidRPr="00534CD6">
        <w:rPr>
          <w:rFonts w:ascii="Times New Roman" w:hAnsi="Times New Roman" w:cs="Times New Roman"/>
          <w:b/>
          <w:bCs/>
        </w:rPr>
        <w:t>  </w:t>
      </w:r>
      <w:r w:rsidRPr="00534CD6">
        <w:rPr>
          <w:b/>
          <w:bCs/>
        </w:rPr>
        <w:t> </w:t>
      </w:r>
    </w:p>
    <w:p w:rsidRPr="00534CD6" w:rsidR="00534CD6" w:rsidP="6E3C9372" w:rsidRDefault="00534CD6" w14:paraId="2FF6DD27" w14:textId="5B38597B">
      <w:pPr>
        <w:spacing w:after="0"/>
        <w:rPr>
          <w:rFonts w:eastAsia="Roboto" w:cs="Roboto"/>
          <w:sz w:val="20"/>
          <w:szCs w:val="20"/>
        </w:rPr>
      </w:pPr>
      <w:r w:rsidRPr="6E3C9372">
        <w:rPr>
          <w:rFonts w:eastAsia="Roboto" w:cs="Roboto"/>
          <w:sz w:val="20"/>
          <w:szCs w:val="20"/>
        </w:rPr>
        <w:t>Sak </w:t>
      </w:r>
      <w:r w:rsidRPr="6E3C9372" w:rsidR="6A2745E1">
        <w:rPr>
          <w:rFonts w:eastAsia="Roboto" w:cs="Roboto"/>
          <w:sz w:val="20"/>
          <w:szCs w:val="20"/>
        </w:rPr>
        <w:t>10</w:t>
      </w:r>
      <w:r w:rsidRPr="6E3C9372">
        <w:rPr>
          <w:rFonts w:eastAsia="Roboto" w:cs="Roboto"/>
          <w:sz w:val="20"/>
          <w:szCs w:val="20"/>
        </w:rPr>
        <w:t>/26</w:t>
      </w:r>
      <w:r>
        <w:tab/>
      </w:r>
      <w:r w:rsidRPr="6E3C9372">
        <w:rPr>
          <w:rFonts w:eastAsia="Roboto" w:cs="Roboto"/>
          <w:sz w:val="20"/>
          <w:szCs w:val="20"/>
        </w:rPr>
        <w:t>Godkjenning av innkalling og dagsorden    </w:t>
      </w:r>
    </w:p>
    <w:p w:rsidRPr="00534CD6" w:rsidR="00534CD6" w:rsidP="6E3C9372" w:rsidRDefault="00534CD6" w14:paraId="2C8EE91A" w14:textId="489E6189">
      <w:pPr>
        <w:spacing w:after="0"/>
        <w:rPr>
          <w:rFonts w:eastAsia="Roboto" w:cs="Roboto"/>
          <w:sz w:val="20"/>
          <w:szCs w:val="20"/>
        </w:rPr>
      </w:pPr>
      <w:r w:rsidRPr="6E45F4C7">
        <w:rPr>
          <w:rFonts w:eastAsia="Roboto" w:cs="Roboto"/>
          <w:sz w:val="20"/>
          <w:szCs w:val="20"/>
        </w:rPr>
        <w:t>Sak </w:t>
      </w:r>
      <w:r w:rsidRPr="6E45F4C7" w:rsidR="3EAC692C">
        <w:rPr>
          <w:rFonts w:eastAsia="Roboto" w:cs="Roboto"/>
          <w:sz w:val="20"/>
          <w:szCs w:val="20"/>
        </w:rPr>
        <w:t>11</w:t>
      </w:r>
      <w:r w:rsidRPr="6E45F4C7">
        <w:rPr>
          <w:rFonts w:eastAsia="Roboto" w:cs="Roboto"/>
          <w:sz w:val="20"/>
          <w:szCs w:val="20"/>
        </w:rPr>
        <w:t>/26</w:t>
      </w:r>
      <w:r>
        <w:tab/>
      </w:r>
      <w:r w:rsidRPr="6E45F4C7">
        <w:rPr>
          <w:rFonts w:eastAsia="Roboto" w:cs="Roboto"/>
          <w:sz w:val="20"/>
          <w:szCs w:val="20"/>
        </w:rPr>
        <w:t>Møteplan våren 2026  </w:t>
      </w:r>
    </w:p>
    <w:p w:rsidR="3EF8111A" w:rsidP="5A3FD5E3" w:rsidRDefault="3EF8111A" w14:paraId="0B644246" w14:textId="1AC643D2">
      <w:pPr>
        <w:spacing w:after="0"/>
        <w:rPr>
          <w:rFonts w:eastAsia="Roboto" w:cs="Roboto"/>
          <w:color w:val="000000" w:themeColor="text1"/>
          <w:sz w:val="20"/>
          <w:szCs w:val="20"/>
        </w:rPr>
      </w:pPr>
      <w:r w:rsidRPr="6E45F4C7">
        <w:rPr>
          <w:rStyle w:val="eop"/>
          <w:rFonts w:ascii="Roboto" w:hAnsi="Roboto" w:eastAsia="Roboto" w:cs="Roboto"/>
          <w:sz w:val="20"/>
          <w:szCs w:val="20"/>
        </w:rPr>
        <w:t>Sak 1</w:t>
      </w:r>
      <w:r w:rsidRPr="6E45F4C7" w:rsidR="765F5100">
        <w:rPr>
          <w:rStyle w:val="eop"/>
          <w:rFonts w:ascii="Roboto" w:hAnsi="Roboto" w:eastAsia="Roboto" w:cs="Roboto"/>
          <w:sz w:val="20"/>
          <w:szCs w:val="20"/>
        </w:rPr>
        <w:t>2</w:t>
      </w:r>
      <w:r w:rsidRPr="6E45F4C7">
        <w:rPr>
          <w:rStyle w:val="eop"/>
          <w:rFonts w:ascii="Roboto" w:hAnsi="Roboto" w:eastAsia="Roboto" w:cs="Roboto"/>
          <w:sz w:val="20"/>
          <w:szCs w:val="20"/>
        </w:rPr>
        <w:t>/26</w:t>
      </w:r>
      <w:r>
        <w:tab/>
      </w:r>
      <w:r w:rsidRPr="6E45F4C7">
        <w:rPr>
          <w:rStyle w:val="eop"/>
          <w:rFonts w:ascii="Roboto" w:hAnsi="Roboto" w:eastAsia="Roboto" w:cs="Roboto"/>
          <w:sz w:val="20"/>
          <w:szCs w:val="20"/>
        </w:rPr>
        <w:t>Innspill til tema for fellesmøte SRY og faglige råd</w:t>
      </w:r>
    </w:p>
    <w:p w:rsidR="3EF8111A" w:rsidP="5A3FD5E3" w:rsidRDefault="3EF8111A" w14:paraId="4BBE4A7F" w14:textId="10AC1894">
      <w:pPr>
        <w:pStyle w:val="paragraph"/>
        <w:spacing w:beforeAutospacing="0" w:after="0" w:afterAutospacing="0"/>
        <w:ind w:left="1410" w:hanging="1410"/>
        <w:rPr>
          <w:rFonts w:ascii="Roboto" w:hAnsi="Roboto" w:eastAsia="Roboto" w:cs="Roboto"/>
          <w:color w:val="000000" w:themeColor="text1"/>
          <w:sz w:val="20"/>
          <w:szCs w:val="20"/>
        </w:rPr>
      </w:pPr>
      <w:r w:rsidRPr="6E45F4C7">
        <w:rPr>
          <w:rFonts w:ascii="Roboto" w:hAnsi="Roboto" w:eastAsia="Roboto" w:cs="Roboto"/>
          <w:sz w:val="20"/>
          <w:szCs w:val="20"/>
        </w:rPr>
        <w:t>Sak 1</w:t>
      </w:r>
      <w:r w:rsidRPr="6E45F4C7" w:rsidR="765F5100">
        <w:rPr>
          <w:rFonts w:ascii="Roboto" w:hAnsi="Roboto" w:eastAsia="Roboto" w:cs="Roboto"/>
          <w:sz w:val="20"/>
          <w:szCs w:val="20"/>
        </w:rPr>
        <w:t>3</w:t>
      </w:r>
      <w:r w:rsidRPr="6E45F4C7">
        <w:rPr>
          <w:rFonts w:ascii="Roboto" w:hAnsi="Roboto" w:eastAsia="Roboto" w:cs="Roboto"/>
          <w:sz w:val="20"/>
          <w:szCs w:val="20"/>
        </w:rPr>
        <w:t>/26</w:t>
      </w:r>
      <w:r>
        <w:tab/>
      </w:r>
      <w:r w:rsidRPr="6E45F4C7" w:rsidR="4AD3193E">
        <w:rPr>
          <w:rFonts w:ascii="Roboto" w:hAnsi="Roboto" w:eastAsia="Roboto" w:cs="Roboto"/>
          <w:sz w:val="20"/>
          <w:szCs w:val="20"/>
        </w:rPr>
        <w:t>F</w:t>
      </w:r>
      <w:r w:rsidRPr="6E45F4C7">
        <w:rPr>
          <w:rFonts w:ascii="Roboto" w:hAnsi="Roboto" w:eastAsia="Roboto" w:cs="Roboto"/>
          <w:sz w:val="20"/>
          <w:szCs w:val="20"/>
        </w:rPr>
        <w:t>ylkesbesøk for inneværende periode</w:t>
      </w:r>
    </w:p>
    <w:p w:rsidR="686E0C67" w:rsidP="6E3C9372" w:rsidRDefault="686E0C67" w14:paraId="2C36262F" w14:textId="4A330B8B">
      <w:pPr>
        <w:spacing w:after="0"/>
        <w:rPr>
          <w:rFonts w:eastAsia="Roboto" w:cs="Roboto"/>
          <w:sz w:val="20"/>
          <w:szCs w:val="20"/>
        </w:rPr>
      </w:pPr>
      <w:r w:rsidRPr="6E45F4C7">
        <w:rPr>
          <w:rFonts w:eastAsia="Roboto" w:cs="Roboto"/>
          <w:sz w:val="20"/>
          <w:szCs w:val="20"/>
        </w:rPr>
        <w:t>Sak 1</w:t>
      </w:r>
      <w:r w:rsidRPr="6E45F4C7" w:rsidR="4B6EBDBD">
        <w:rPr>
          <w:rFonts w:eastAsia="Roboto" w:cs="Roboto"/>
          <w:sz w:val="20"/>
          <w:szCs w:val="20"/>
        </w:rPr>
        <w:t>4</w:t>
      </w:r>
      <w:r w:rsidRPr="6E45F4C7">
        <w:rPr>
          <w:rFonts w:eastAsia="Roboto" w:cs="Roboto"/>
          <w:sz w:val="20"/>
          <w:szCs w:val="20"/>
        </w:rPr>
        <w:t>/26</w:t>
      </w:r>
      <w:r>
        <w:tab/>
      </w:r>
      <w:r w:rsidRPr="6E45F4C7">
        <w:rPr>
          <w:rFonts w:eastAsia="Roboto" w:cs="Roboto"/>
          <w:sz w:val="20"/>
          <w:szCs w:val="20"/>
        </w:rPr>
        <w:t>Tilrettelegging skriftlig sentralt gitt eksamen yrkesfag vg3 – del II</w:t>
      </w:r>
    </w:p>
    <w:p w:rsidR="661E9A34" w:rsidP="5A3FD5E3" w:rsidRDefault="661E9A34" w14:paraId="4F7EFC33" w14:textId="752BA23F">
      <w:pPr>
        <w:spacing w:after="0" w:line="240" w:lineRule="auto"/>
        <w:rPr>
          <w:rFonts w:eastAsia="Roboto" w:cs="Roboto"/>
          <w:color w:val="000000" w:themeColor="text1"/>
          <w:sz w:val="20"/>
          <w:szCs w:val="20"/>
        </w:rPr>
      </w:pPr>
      <w:r w:rsidRPr="6E45F4C7">
        <w:rPr>
          <w:rFonts w:eastAsia="Roboto" w:cs="Roboto"/>
          <w:sz w:val="20"/>
          <w:szCs w:val="20"/>
        </w:rPr>
        <w:t>Sak 1</w:t>
      </w:r>
      <w:r w:rsidRPr="6E45F4C7" w:rsidR="4B6EBDBD">
        <w:rPr>
          <w:rFonts w:eastAsia="Roboto" w:cs="Roboto"/>
          <w:sz w:val="20"/>
          <w:szCs w:val="20"/>
        </w:rPr>
        <w:t>5</w:t>
      </w:r>
      <w:r w:rsidRPr="6E45F4C7">
        <w:rPr>
          <w:rFonts w:eastAsia="Roboto" w:cs="Roboto"/>
          <w:sz w:val="20"/>
          <w:szCs w:val="20"/>
        </w:rPr>
        <w:t>/26</w:t>
      </w:r>
      <w:r>
        <w:tab/>
      </w:r>
      <w:r w:rsidRPr="6E45F4C7">
        <w:rPr>
          <w:rFonts w:eastAsia="Roboto" w:cs="Roboto"/>
          <w:sz w:val="20"/>
          <w:szCs w:val="20"/>
        </w:rPr>
        <w:t>Forslag om kryssløp i vg3 låsesmedfaget</w:t>
      </w:r>
    </w:p>
    <w:p w:rsidR="13C76243" w:rsidP="3E49BCEB" w:rsidRDefault="13C76243" w14:paraId="2C3C70FC" w14:textId="62F5CF53">
      <w:pPr>
        <w:spacing w:after="0" w:line="240" w:lineRule="auto"/>
      </w:pPr>
      <w:r w:rsidRPr="6E45F4C7">
        <w:rPr>
          <w:rFonts w:eastAsia="Roboto" w:cs="Roboto"/>
          <w:sz w:val="20"/>
          <w:szCs w:val="20"/>
        </w:rPr>
        <w:t>Sak 1</w:t>
      </w:r>
      <w:r w:rsidRPr="6E45F4C7" w:rsidR="5934579B">
        <w:rPr>
          <w:rFonts w:eastAsia="Roboto" w:cs="Roboto"/>
          <w:sz w:val="20"/>
          <w:szCs w:val="20"/>
        </w:rPr>
        <w:t>6</w:t>
      </w:r>
      <w:r w:rsidRPr="6E45F4C7">
        <w:rPr>
          <w:rFonts w:eastAsia="Roboto" w:cs="Roboto"/>
          <w:sz w:val="20"/>
          <w:szCs w:val="20"/>
        </w:rPr>
        <w:t>/26</w:t>
      </w:r>
      <w:r>
        <w:tab/>
      </w:r>
      <w:r w:rsidRPr="6E45F4C7">
        <w:rPr>
          <w:rFonts w:eastAsia="Roboto" w:cs="Roboto"/>
          <w:sz w:val="20"/>
          <w:szCs w:val="20"/>
        </w:rPr>
        <w:t>Aktuelle høringer</w:t>
      </w:r>
    </w:p>
    <w:p w:rsidR="6D316CF2" w:rsidP="6E3C9372" w:rsidRDefault="21930DD5" w14:paraId="77FA877B" w14:textId="69867BB9">
      <w:pPr>
        <w:spacing w:after="0" w:line="240" w:lineRule="auto"/>
      </w:pPr>
      <w:r w:rsidRPr="6E45F4C7">
        <w:rPr>
          <w:rFonts w:eastAsia="Roboto" w:cs="Roboto"/>
          <w:sz w:val="20"/>
          <w:szCs w:val="20"/>
        </w:rPr>
        <w:t>Sak 1</w:t>
      </w:r>
      <w:r w:rsidRPr="6E45F4C7" w:rsidR="5934579B">
        <w:rPr>
          <w:rFonts w:eastAsia="Roboto" w:cs="Roboto"/>
          <w:sz w:val="20"/>
          <w:szCs w:val="20"/>
        </w:rPr>
        <w:t>7</w:t>
      </w:r>
      <w:r w:rsidRPr="6E45F4C7">
        <w:rPr>
          <w:rFonts w:eastAsia="Roboto" w:cs="Roboto"/>
          <w:sz w:val="20"/>
          <w:szCs w:val="20"/>
        </w:rPr>
        <w:t>/26</w:t>
      </w:r>
      <w:r w:rsidR="6D316CF2">
        <w:tab/>
      </w:r>
      <w:r w:rsidRPr="6E45F4C7" w:rsidR="3DBB909F">
        <w:rPr>
          <w:rFonts w:eastAsia="Roboto" w:cs="Roboto"/>
          <w:sz w:val="20"/>
          <w:szCs w:val="20"/>
        </w:rPr>
        <w:t>Orienteringer</w:t>
      </w:r>
    </w:p>
    <w:p w:rsidR="774AFF69" w:rsidP="6E3C9372" w:rsidRDefault="774AFF69" w14:paraId="06910F4A" w14:textId="0DE9E627">
      <w:pPr>
        <w:spacing w:after="0" w:line="240" w:lineRule="auto"/>
      </w:pPr>
      <w:r w:rsidRPr="6E45F4C7">
        <w:rPr>
          <w:rFonts w:eastAsia="Roboto" w:cs="Roboto"/>
          <w:sz w:val="20"/>
          <w:szCs w:val="20"/>
        </w:rPr>
        <w:t xml:space="preserve">Sak </w:t>
      </w:r>
      <w:r w:rsidRPr="6E45F4C7" w:rsidR="307CC738">
        <w:rPr>
          <w:rFonts w:eastAsia="Roboto" w:cs="Roboto"/>
          <w:sz w:val="20"/>
          <w:szCs w:val="20"/>
        </w:rPr>
        <w:t>18</w:t>
      </w:r>
      <w:r w:rsidRPr="6E45F4C7">
        <w:rPr>
          <w:rFonts w:eastAsia="Roboto" w:cs="Roboto"/>
          <w:sz w:val="20"/>
          <w:szCs w:val="20"/>
        </w:rPr>
        <w:t>/26</w:t>
      </w:r>
      <w:r>
        <w:tab/>
      </w:r>
      <w:r w:rsidRPr="6E45F4C7">
        <w:rPr>
          <w:rFonts w:eastAsia="Roboto" w:cs="Roboto"/>
          <w:sz w:val="20"/>
          <w:szCs w:val="20"/>
        </w:rPr>
        <w:t>Eventuelt</w:t>
      </w:r>
    </w:p>
    <w:p w:rsidR="6D316CF2" w:rsidP="6D316CF2" w:rsidRDefault="6D316CF2" w14:paraId="1197B78D" w14:textId="0230D7CB">
      <w:pPr>
        <w:spacing w:after="0"/>
        <w:rPr>
          <w:sz w:val="20"/>
          <w:szCs w:val="20"/>
        </w:rPr>
      </w:pPr>
    </w:p>
    <w:p w:rsidRPr="00534CD6" w:rsidR="00D86922" w:rsidP="2A106330" w:rsidRDefault="00D86922" w14:paraId="0B5ABEA2" w14:textId="0F06B48F">
      <w:pPr>
        <w:spacing w:after="0"/>
        <w:rPr>
          <w:sz w:val="20"/>
          <w:szCs w:val="20"/>
        </w:rPr>
      </w:pPr>
    </w:p>
    <w:p w:rsidR="00534CD6" w:rsidP="00534CD6" w:rsidRDefault="00534CD6" w14:paraId="05635EC6" w14:textId="77777777">
      <w:pPr>
        <w:rPr>
          <w:b/>
          <w:bCs/>
        </w:rPr>
      </w:pPr>
    </w:p>
    <w:p w:rsidR="00D86922" w:rsidRDefault="00D86922" w14:paraId="341FF3A7" w14:textId="77777777">
      <w:pPr>
        <w:rPr>
          <w:b/>
          <w:bCs/>
        </w:rPr>
      </w:pPr>
      <w:r>
        <w:rPr>
          <w:b/>
          <w:bCs/>
        </w:rPr>
        <w:br w:type="page"/>
      </w:r>
    </w:p>
    <w:p w:rsidRPr="002178F0" w:rsidR="002178F0" w:rsidP="002178F0" w:rsidRDefault="002178F0" w14:paraId="5881CD6A" w14:textId="043769D3">
      <w:pPr>
        <w:pStyle w:val="Heading2"/>
      </w:pPr>
      <w:r w:rsidRPr="002178F0">
        <w:rPr>
          <w:b/>
          <w:bCs/>
        </w:rPr>
        <w:t>Sak 1</w:t>
      </w:r>
      <w:r>
        <w:rPr>
          <w:b/>
          <w:bCs/>
        </w:rPr>
        <w:t>0</w:t>
      </w:r>
      <w:r w:rsidRPr="002178F0">
        <w:rPr>
          <w:b/>
          <w:bCs/>
        </w:rPr>
        <w:t>/26</w:t>
      </w:r>
      <w:r w:rsidRPr="002178F0">
        <w:tab/>
      </w:r>
      <w:r w:rsidRPr="002178F0">
        <w:tab/>
      </w:r>
      <w:r w:rsidRPr="002178F0">
        <w:rPr>
          <w:b/>
          <w:bCs/>
        </w:rPr>
        <w:t>Godkjenning av innkalling og dagsorden    </w:t>
      </w:r>
      <w:r w:rsidRPr="002178F0">
        <w:t> </w:t>
      </w:r>
    </w:p>
    <w:p w:rsidR="002178F0" w:rsidP="002178F0" w:rsidRDefault="002178F0" w14:paraId="12DD9B8C" w14:textId="77777777">
      <w:r w:rsidRPr="002178F0">
        <w:t>Referater godkjennes per e-post og publiseres i etterkant av rådsmøtene på</w:t>
      </w:r>
      <w:r w:rsidRPr="002178F0">
        <w:rPr>
          <w:rFonts w:ascii="Times New Roman" w:hAnsi="Times New Roman" w:cs="Times New Roman"/>
        </w:rPr>
        <w:t> </w:t>
      </w:r>
      <w:hyperlink w:tgtFrame="_blank" w:history="1" r:id="rId9">
        <w:r w:rsidRPr="002178F0">
          <w:rPr>
            <w:rStyle w:val="Hyperlink"/>
          </w:rPr>
          <w:t>nettsiden for SRY og faglige råd</w:t>
        </w:r>
      </w:hyperlink>
      <w:r w:rsidRPr="002178F0">
        <w:t>. Alle i rådet skal ha tilgang til et felles arbeidsrom i SharePoint for rådet, hvor alle saksdokumenter for rådet er tilgjengelig:</w:t>
      </w:r>
      <w:r w:rsidRPr="002178F0">
        <w:rPr>
          <w:rFonts w:ascii="Times New Roman" w:hAnsi="Times New Roman" w:cs="Times New Roman"/>
        </w:rPr>
        <w:t> </w:t>
      </w:r>
      <w:hyperlink w:tgtFrame="_blank" w:history="1" r:id="rId10">
        <w:r w:rsidRPr="002178F0">
          <w:rPr>
            <w:rStyle w:val="Hyperlink"/>
          </w:rPr>
          <w:t>Faglig råd for elektro og datateknologi-gruppe – Hjemmeside</w:t>
        </w:r>
      </w:hyperlink>
      <w:r w:rsidRPr="002178F0">
        <w:rPr>
          <w:rFonts w:ascii="Times New Roman" w:hAnsi="Times New Roman" w:cs="Times New Roman"/>
        </w:rPr>
        <w:t>    </w:t>
      </w:r>
      <w:r w:rsidRPr="002178F0">
        <w:t> </w:t>
      </w:r>
    </w:p>
    <w:p w:rsidR="002178F0" w:rsidP="002178F0" w:rsidRDefault="002178F0" w14:paraId="12EE3230" w14:textId="77777777">
      <w:pPr>
        <w:spacing w:after="0"/>
        <w:rPr>
          <w:rFonts w:asciiTheme="majorHAnsi" w:hAnsiTheme="majorHAnsi" w:eastAsiaTheme="majorEastAsia" w:cstheme="majorBidi"/>
          <w:color w:val="2F5496" w:themeColor="accent1" w:themeShade="BF"/>
          <w:sz w:val="32"/>
          <w:szCs w:val="32"/>
        </w:rPr>
      </w:pPr>
      <w:r w:rsidRPr="002178F0">
        <w:rPr>
          <w:rFonts w:asciiTheme="majorHAnsi" w:hAnsiTheme="majorHAnsi" w:eastAsiaTheme="majorEastAsia" w:cstheme="majorBidi"/>
          <w:color w:val="2F5496" w:themeColor="accent1" w:themeShade="BF"/>
          <w:sz w:val="32"/>
          <w:szCs w:val="32"/>
        </w:rPr>
        <w:t>Forslag til vedtak  </w:t>
      </w:r>
    </w:p>
    <w:p w:rsidR="002178F0" w:rsidP="002178F0" w:rsidRDefault="002178F0" w14:paraId="33EA3BE4" w14:textId="5708259E">
      <w:r w:rsidRPr="002178F0">
        <w:t>Rådet</w:t>
      </w:r>
      <w:r w:rsidRPr="002178F0">
        <w:rPr>
          <w:rFonts w:ascii="Times New Roman" w:hAnsi="Times New Roman" w:cs="Times New Roman"/>
        </w:rPr>
        <w:t> </w:t>
      </w:r>
      <w:r w:rsidRPr="002178F0">
        <w:t>godkjenner innkalling og dagsorden.</w:t>
      </w:r>
      <w:r w:rsidRPr="002178F0">
        <w:rPr>
          <w:rFonts w:ascii="Times New Roman" w:hAnsi="Times New Roman" w:cs="Times New Roman"/>
        </w:rPr>
        <w:t>    </w:t>
      </w:r>
      <w:r w:rsidRPr="002178F0">
        <w:t> </w:t>
      </w:r>
      <w:r w:rsidRPr="002178F0">
        <w:rPr>
          <w:rFonts w:ascii="Times New Roman" w:hAnsi="Times New Roman" w:cs="Times New Roman"/>
        </w:rPr>
        <w:t>  </w:t>
      </w:r>
      <w:r w:rsidRPr="002178F0">
        <w:t> </w:t>
      </w:r>
    </w:p>
    <w:p w:rsidRPr="002178F0" w:rsidR="002178F0" w:rsidP="002178F0" w:rsidRDefault="002178F0" w14:paraId="67838D5A" w14:textId="77777777"/>
    <w:p w:rsidRPr="002178F0" w:rsidR="002178F0" w:rsidP="002178F0" w:rsidRDefault="002178F0" w14:paraId="3C08679B" w14:textId="24392C5E">
      <w:pPr>
        <w:pStyle w:val="Heading2"/>
      </w:pPr>
      <w:r w:rsidRPr="5A3FD5E3">
        <w:rPr>
          <w:b/>
          <w:bCs/>
        </w:rPr>
        <w:t>Sak </w:t>
      </w:r>
      <w:r w:rsidRPr="5A3FD5E3" w:rsidR="001F0D89">
        <w:rPr>
          <w:b/>
          <w:bCs/>
        </w:rPr>
        <w:t>11</w:t>
      </w:r>
      <w:r w:rsidRPr="5A3FD5E3">
        <w:rPr>
          <w:b/>
          <w:bCs/>
        </w:rPr>
        <w:t>/2026</w:t>
      </w:r>
      <w:r>
        <w:tab/>
      </w:r>
      <w:r w:rsidRPr="5A3FD5E3">
        <w:rPr>
          <w:b/>
          <w:bCs/>
        </w:rPr>
        <w:t>Møteplan våren 2026  </w:t>
      </w:r>
      <w:r>
        <w:t> </w:t>
      </w:r>
    </w:p>
    <w:tbl>
      <w:tblPr>
        <w:tblW w:w="665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30"/>
        <w:gridCol w:w="5125"/>
      </w:tblGrid>
      <w:tr w:rsidRPr="002178F0" w:rsidR="00FD0D1E" w:rsidTr="6E45F4C7" w14:paraId="7F2904BC" w14:textId="77777777">
        <w:trPr>
          <w:trHeight w:val="270"/>
        </w:trPr>
        <w:tc>
          <w:tcPr>
            <w:tcW w:w="6655" w:type="dxa"/>
            <w:gridSpan w:val="2"/>
            <w:tcBorders>
              <w:top w:val="single" w:color="auto" w:sz="6" w:space="0"/>
              <w:left w:val="single" w:color="auto" w:sz="6" w:space="0"/>
              <w:bottom w:val="single" w:color="auto" w:sz="6" w:space="0"/>
              <w:right w:val="single" w:color="auto" w:sz="6" w:space="0"/>
            </w:tcBorders>
            <w:shd w:val="clear" w:color="auto" w:fill="D9D9D9" w:themeFill="background1" w:themeFillShade="D9"/>
            <w:hideMark/>
          </w:tcPr>
          <w:p w:rsidRPr="002178F0" w:rsidR="002178F0" w:rsidP="002178F0" w:rsidRDefault="002178F0" w14:paraId="297B6D9E" w14:textId="77777777">
            <w:pPr>
              <w:rPr>
                <w:b/>
                <w:bCs/>
                <w:sz w:val="20"/>
                <w:szCs w:val="20"/>
              </w:rPr>
            </w:pPr>
            <w:r w:rsidRPr="002178F0">
              <w:rPr>
                <w:b/>
                <w:bCs/>
                <w:sz w:val="20"/>
                <w:szCs w:val="20"/>
              </w:rPr>
              <w:t>Vår 2026</w:t>
            </w:r>
            <w:r w:rsidRPr="002178F0">
              <w:rPr>
                <w:rFonts w:ascii="Times New Roman" w:hAnsi="Times New Roman" w:cs="Times New Roman"/>
                <w:b/>
                <w:bCs/>
                <w:sz w:val="20"/>
                <w:szCs w:val="20"/>
              </w:rPr>
              <w:t>  </w:t>
            </w:r>
            <w:r w:rsidRPr="002178F0">
              <w:rPr>
                <w:b/>
                <w:bCs/>
                <w:sz w:val="20"/>
                <w:szCs w:val="20"/>
              </w:rPr>
              <w:t> </w:t>
            </w:r>
          </w:p>
        </w:tc>
      </w:tr>
      <w:tr w:rsidRPr="002178F0" w:rsidR="00931084" w:rsidTr="6E45F4C7" w14:paraId="270D6A40" w14:textId="77777777">
        <w:trPr>
          <w:trHeight w:val="270"/>
        </w:trPr>
        <w:tc>
          <w:tcPr>
            <w:tcW w:w="1530" w:type="dxa"/>
            <w:tcBorders>
              <w:top w:val="single" w:color="auto" w:sz="6" w:space="0"/>
              <w:left w:val="single" w:color="auto" w:sz="6" w:space="0"/>
              <w:bottom w:val="single" w:color="auto" w:sz="6" w:space="0"/>
              <w:right w:val="single" w:color="auto" w:sz="6" w:space="0"/>
            </w:tcBorders>
            <w:shd w:val="clear" w:color="auto" w:fill="F2F2F2" w:themeFill="background1" w:themeFillShade="F2"/>
            <w:hideMark/>
          </w:tcPr>
          <w:p w:rsidRPr="002178F0" w:rsidR="002178F0" w:rsidP="002178F0" w:rsidRDefault="002178F0" w14:paraId="63A7A54B" w14:textId="77777777">
            <w:pPr>
              <w:rPr>
                <w:b/>
                <w:bCs/>
                <w:sz w:val="20"/>
                <w:szCs w:val="20"/>
              </w:rPr>
            </w:pPr>
            <w:r w:rsidRPr="002178F0">
              <w:rPr>
                <w:b/>
                <w:bCs/>
                <w:sz w:val="20"/>
                <w:szCs w:val="20"/>
              </w:rPr>
              <w:t>AU-møter</w:t>
            </w:r>
            <w:r w:rsidRPr="002178F0">
              <w:rPr>
                <w:rFonts w:ascii="Times New Roman" w:hAnsi="Times New Roman" w:cs="Times New Roman"/>
                <w:b/>
                <w:bCs/>
                <w:sz w:val="20"/>
                <w:szCs w:val="20"/>
              </w:rPr>
              <w:t>  </w:t>
            </w:r>
            <w:r w:rsidRPr="002178F0">
              <w:rPr>
                <w:b/>
                <w:bCs/>
                <w:sz w:val="20"/>
                <w:szCs w:val="20"/>
              </w:rPr>
              <w:t> </w:t>
            </w:r>
          </w:p>
        </w:tc>
        <w:tc>
          <w:tcPr>
            <w:tcW w:w="5125" w:type="dxa"/>
            <w:tcBorders>
              <w:top w:val="single" w:color="auto" w:sz="6" w:space="0"/>
              <w:left w:val="single" w:color="auto" w:sz="6" w:space="0"/>
              <w:bottom w:val="single" w:color="auto" w:sz="6" w:space="0"/>
              <w:right w:val="single" w:color="auto" w:sz="6" w:space="0"/>
            </w:tcBorders>
            <w:shd w:val="clear" w:color="auto" w:fill="F2F2F2" w:themeFill="background1" w:themeFillShade="F2"/>
            <w:hideMark/>
          </w:tcPr>
          <w:p w:rsidRPr="002178F0" w:rsidR="002178F0" w:rsidP="002178F0" w:rsidRDefault="002178F0" w14:paraId="317D17F9" w14:textId="77777777">
            <w:pPr>
              <w:rPr>
                <w:b/>
                <w:bCs/>
                <w:sz w:val="20"/>
                <w:szCs w:val="20"/>
              </w:rPr>
            </w:pPr>
            <w:r w:rsidRPr="002178F0">
              <w:rPr>
                <w:b/>
                <w:bCs/>
                <w:sz w:val="20"/>
                <w:szCs w:val="20"/>
              </w:rPr>
              <w:t>Rådsmøter</w:t>
            </w:r>
            <w:r w:rsidRPr="002178F0">
              <w:rPr>
                <w:rFonts w:ascii="Times New Roman" w:hAnsi="Times New Roman" w:cs="Times New Roman"/>
                <w:b/>
                <w:bCs/>
                <w:sz w:val="20"/>
                <w:szCs w:val="20"/>
              </w:rPr>
              <w:t>  </w:t>
            </w:r>
            <w:r w:rsidRPr="002178F0">
              <w:rPr>
                <w:b/>
                <w:bCs/>
                <w:sz w:val="20"/>
                <w:szCs w:val="20"/>
              </w:rPr>
              <w:t> </w:t>
            </w:r>
          </w:p>
        </w:tc>
      </w:tr>
      <w:tr w:rsidRPr="002178F0" w:rsidR="00931084" w:rsidTr="6E45F4C7" w14:paraId="09B0018A" w14:textId="77777777">
        <w:trPr>
          <w:trHeight w:val="270"/>
        </w:trPr>
        <w:tc>
          <w:tcPr>
            <w:tcW w:w="1530" w:type="dxa"/>
            <w:tcBorders>
              <w:top w:val="single" w:color="auto" w:sz="6" w:space="0"/>
              <w:left w:val="single" w:color="auto" w:sz="6" w:space="0"/>
              <w:bottom w:val="single" w:color="auto" w:sz="6" w:space="0"/>
              <w:right w:val="single" w:color="auto" w:sz="6" w:space="0"/>
            </w:tcBorders>
            <w:shd w:val="clear" w:color="auto" w:fill="F2F2F2" w:themeFill="background1" w:themeFillShade="F2"/>
            <w:hideMark/>
          </w:tcPr>
          <w:p w:rsidRPr="002178F0" w:rsidR="002178F0" w:rsidP="0004523F" w:rsidRDefault="002178F0" w14:paraId="48B1D4F8" w14:textId="77777777">
            <w:pPr>
              <w:spacing w:after="0"/>
              <w:rPr>
                <w:sz w:val="20"/>
                <w:szCs w:val="20"/>
              </w:rPr>
            </w:pPr>
            <w:r w:rsidRPr="002178F0">
              <w:rPr>
                <w:sz w:val="20"/>
                <w:szCs w:val="20"/>
              </w:rPr>
              <w:t>28. januar</w:t>
            </w:r>
            <w:r w:rsidRPr="002178F0">
              <w:rPr>
                <w:rFonts w:ascii="Times New Roman" w:hAnsi="Times New Roman" w:cs="Times New Roman"/>
                <w:sz w:val="20"/>
                <w:szCs w:val="20"/>
              </w:rPr>
              <w:t>  </w:t>
            </w:r>
            <w:r w:rsidRPr="002178F0">
              <w:rPr>
                <w:sz w:val="20"/>
                <w:szCs w:val="20"/>
              </w:rPr>
              <w:t> </w:t>
            </w:r>
          </w:p>
        </w:tc>
        <w:tc>
          <w:tcPr>
            <w:tcW w:w="5125" w:type="dxa"/>
            <w:tcBorders>
              <w:top w:val="single" w:color="auto" w:sz="6" w:space="0"/>
              <w:left w:val="single" w:color="auto" w:sz="6" w:space="0"/>
              <w:bottom w:val="single" w:color="auto" w:sz="6" w:space="0"/>
              <w:right w:val="single" w:color="auto" w:sz="6" w:space="0"/>
            </w:tcBorders>
            <w:shd w:val="clear" w:color="auto" w:fill="F2F2F2" w:themeFill="background1" w:themeFillShade="F2"/>
            <w:hideMark/>
          </w:tcPr>
          <w:p w:rsidRPr="002178F0" w:rsidR="002178F0" w:rsidP="6E45F4C7" w:rsidRDefault="002178F0" w14:paraId="6943FF04" w14:textId="77777777">
            <w:pPr>
              <w:spacing w:after="0"/>
              <w:rPr>
                <w:rFonts w:eastAsia="Roboto" w:cs="Roboto"/>
                <w:sz w:val="20"/>
                <w:szCs w:val="20"/>
              </w:rPr>
            </w:pPr>
            <w:r w:rsidRPr="6E45F4C7">
              <w:rPr>
                <w:sz w:val="20"/>
                <w:szCs w:val="20"/>
              </w:rPr>
              <w:t>Tirsdag 10.</w:t>
            </w:r>
            <w:r w:rsidRPr="6E45F4C7">
              <w:rPr>
                <w:rFonts w:ascii="Times New Roman" w:hAnsi="Times New Roman" w:cs="Times New Roman"/>
                <w:sz w:val="20"/>
                <w:szCs w:val="20"/>
              </w:rPr>
              <w:t> </w:t>
            </w:r>
            <w:r w:rsidRPr="6E45F4C7">
              <w:rPr>
                <w:sz w:val="20"/>
                <w:szCs w:val="20"/>
              </w:rPr>
              <w:t>februar,</w:t>
            </w:r>
            <w:r w:rsidRPr="6E45F4C7">
              <w:rPr>
                <w:rFonts w:eastAsia="Roboto" w:cs="Roboto"/>
                <w:sz w:val="20"/>
                <w:szCs w:val="20"/>
              </w:rPr>
              <w:t xml:space="preserve"> kl. 10-15   </w:t>
            </w:r>
          </w:p>
          <w:p w:rsidRPr="002178F0" w:rsidR="002178F0" w:rsidP="0004523F" w:rsidRDefault="002178F0" w14:paraId="709B1CE2" w14:textId="1B2BCB33">
            <w:pPr>
              <w:spacing w:after="0"/>
              <w:rPr>
                <w:sz w:val="20"/>
                <w:szCs w:val="20"/>
              </w:rPr>
            </w:pPr>
            <w:r w:rsidRPr="6E45F4C7">
              <w:rPr>
                <w:rFonts w:eastAsia="Roboto" w:cs="Roboto"/>
                <w:sz w:val="20"/>
                <w:szCs w:val="20"/>
              </w:rPr>
              <w:t>Sted: </w:t>
            </w:r>
            <w:r w:rsidRPr="6E45F4C7" w:rsidR="1C684242">
              <w:rPr>
                <w:rFonts w:eastAsia="Roboto" w:cs="Roboto"/>
                <w:sz w:val="20"/>
                <w:szCs w:val="20"/>
              </w:rPr>
              <w:t>Digitalt i Teams</w:t>
            </w:r>
            <w:r w:rsidRPr="6E45F4C7">
              <w:rPr>
                <w:rFonts w:ascii="Times New Roman" w:hAnsi="Times New Roman" w:cs="Times New Roman"/>
                <w:sz w:val="20"/>
                <w:szCs w:val="20"/>
              </w:rPr>
              <w:t> </w:t>
            </w:r>
            <w:r w:rsidRPr="6E45F4C7">
              <w:rPr>
                <w:sz w:val="20"/>
                <w:szCs w:val="20"/>
              </w:rPr>
              <w:t> </w:t>
            </w:r>
          </w:p>
        </w:tc>
      </w:tr>
      <w:tr w:rsidRPr="002178F0" w:rsidR="00931084" w:rsidTr="6E45F4C7" w14:paraId="1D084C9D" w14:textId="77777777">
        <w:trPr>
          <w:trHeight w:val="270"/>
        </w:trPr>
        <w:tc>
          <w:tcPr>
            <w:tcW w:w="1530" w:type="dxa"/>
            <w:tcBorders>
              <w:top w:val="single" w:color="auto" w:sz="6" w:space="0"/>
              <w:left w:val="single" w:color="auto" w:sz="6" w:space="0"/>
              <w:bottom w:val="single" w:color="auto" w:sz="6" w:space="0"/>
              <w:right w:val="single" w:color="auto" w:sz="6" w:space="0"/>
            </w:tcBorders>
            <w:hideMark/>
          </w:tcPr>
          <w:p w:rsidRPr="002178F0" w:rsidR="002178F0" w:rsidP="0004523F" w:rsidRDefault="002178F0" w14:paraId="4037D34A" w14:textId="77777777">
            <w:pPr>
              <w:spacing w:after="0"/>
              <w:rPr>
                <w:sz w:val="20"/>
                <w:szCs w:val="20"/>
              </w:rPr>
            </w:pPr>
            <w:r w:rsidRPr="002178F0">
              <w:rPr>
                <w:sz w:val="20"/>
                <w:szCs w:val="20"/>
              </w:rPr>
              <w:t>7. april</w:t>
            </w:r>
            <w:r w:rsidRPr="002178F0">
              <w:rPr>
                <w:rFonts w:ascii="Times New Roman" w:hAnsi="Times New Roman" w:cs="Times New Roman"/>
                <w:sz w:val="20"/>
                <w:szCs w:val="20"/>
              </w:rPr>
              <w:t>  </w:t>
            </w:r>
            <w:r w:rsidRPr="002178F0">
              <w:rPr>
                <w:sz w:val="20"/>
                <w:szCs w:val="20"/>
              </w:rPr>
              <w:t> </w:t>
            </w:r>
          </w:p>
        </w:tc>
        <w:tc>
          <w:tcPr>
            <w:tcW w:w="5125" w:type="dxa"/>
            <w:tcBorders>
              <w:top w:val="single" w:color="auto" w:sz="6" w:space="0"/>
              <w:left w:val="single" w:color="auto" w:sz="6" w:space="0"/>
              <w:bottom w:val="single" w:color="auto" w:sz="6" w:space="0"/>
              <w:right w:val="single" w:color="auto" w:sz="6" w:space="0"/>
            </w:tcBorders>
            <w:hideMark/>
          </w:tcPr>
          <w:p w:rsidRPr="002178F0" w:rsidR="002178F0" w:rsidP="0004523F" w:rsidRDefault="002178F0" w14:paraId="38B194A7" w14:textId="77777777">
            <w:pPr>
              <w:spacing w:after="0"/>
              <w:rPr>
                <w:sz w:val="20"/>
                <w:szCs w:val="20"/>
              </w:rPr>
            </w:pPr>
            <w:r w:rsidRPr="002178F0">
              <w:rPr>
                <w:sz w:val="20"/>
                <w:szCs w:val="20"/>
              </w:rPr>
              <w:t>Tirsdag 14.</w:t>
            </w:r>
            <w:r w:rsidRPr="002178F0">
              <w:rPr>
                <w:rFonts w:ascii="Times New Roman" w:hAnsi="Times New Roman" w:cs="Times New Roman"/>
                <w:sz w:val="20"/>
                <w:szCs w:val="20"/>
              </w:rPr>
              <w:t> </w:t>
            </w:r>
            <w:r w:rsidRPr="002178F0">
              <w:rPr>
                <w:sz w:val="20"/>
                <w:szCs w:val="20"/>
              </w:rPr>
              <w:t>april, kl. 10-15</w:t>
            </w:r>
            <w:r w:rsidRPr="002178F0">
              <w:rPr>
                <w:rFonts w:ascii="Times New Roman" w:hAnsi="Times New Roman" w:cs="Times New Roman"/>
                <w:sz w:val="20"/>
                <w:szCs w:val="20"/>
              </w:rPr>
              <w:t>  </w:t>
            </w:r>
            <w:r w:rsidRPr="002178F0">
              <w:rPr>
                <w:sz w:val="20"/>
                <w:szCs w:val="20"/>
              </w:rPr>
              <w:t> </w:t>
            </w:r>
          </w:p>
          <w:p w:rsidRPr="002178F0" w:rsidR="002178F0" w:rsidP="0004523F" w:rsidRDefault="002178F0" w14:paraId="0FA08B2F" w14:textId="77777777">
            <w:pPr>
              <w:spacing w:after="0"/>
              <w:rPr>
                <w:sz w:val="20"/>
                <w:szCs w:val="20"/>
              </w:rPr>
            </w:pPr>
            <w:r w:rsidRPr="002178F0">
              <w:rPr>
                <w:sz w:val="20"/>
                <w:szCs w:val="20"/>
              </w:rPr>
              <w:t>Sted:</w:t>
            </w:r>
            <w:r w:rsidRPr="002178F0">
              <w:rPr>
                <w:rFonts w:ascii="Times New Roman" w:hAnsi="Times New Roman" w:cs="Times New Roman"/>
                <w:sz w:val="20"/>
                <w:szCs w:val="20"/>
              </w:rPr>
              <w:t> </w:t>
            </w:r>
            <w:r w:rsidRPr="002178F0">
              <w:rPr>
                <w:sz w:val="20"/>
                <w:szCs w:val="20"/>
              </w:rPr>
              <w:t>Udirs</w:t>
            </w:r>
            <w:r w:rsidRPr="002178F0">
              <w:rPr>
                <w:rFonts w:ascii="Times New Roman" w:hAnsi="Times New Roman" w:cs="Times New Roman"/>
                <w:sz w:val="20"/>
                <w:szCs w:val="20"/>
              </w:rPr>
              <w:t> </w:t>
            </w:r>
            <w:r w:rsidRPr="002178F0">
              <w:rPr>
                <w:sz w:val="20"/>
                <w:szCs w:val="20"/>
              </w:rPr>
              <w:t>lokaler, Schweigaardsgate 15 B, møterom</w:t>
            </w:r>
            <w:r w:rsidRPr="002178F0">
              <w:rPr>
                <w:rFonts w:ascii="Times New Roman" w:hAnsi="Times New Roman" w:cs="Times New Roman"/>
                <w:sz w:val="20"/>
                <w:szCs w:val="20"/>
              </w:rPr>
              <w:t> </w:t>
            </w:r>
            <w:r w:rsidRPr="002178F0">
              <w:rPr>
                <w:sz w:val="20"/>
                <w:szCs w:val="20"/>
              </w:rPr>
              <w:t>3</w:t>
            </w:r>
            <w:r w:rsidRPr="002178F0">
              <w:rPr>
                <w:rFonts w:ascii="Times New Roman" w:hAnsi="Times New Roman" w:cs="Times New Roman"/>
                <w:sz w:val="20"/>
                <w:szCs w:val="20"/>
              </w:rPr>
              <w:t>  </w:t>
            </w:r>
            <w:r w:rsidRPr="002178F0">
              <w:rPr>
                <w:sz w:val="20"/>
                <w:szCs w:val="20"/>
              </w:rPr>
              <w:t> </w:t>
            </w:r>
          </w:p>
        </w:tc>
      </w:tr>
      <w:tr w:rsidRPr="002178F0" w:rsidR="00894916" w:rsidTr="6E45F4C7" w14:paraId="093B630F" w14:textId="77777777">
        <w:trPr>
          <w:trHeight w:val="270"/>
        </w:trPr>
        <w:tc>
          <w:tcPr>
            <w:tcW w:w="1530" w:type="dxa"/>
            <w:tcBorders>
              <w:top w:val="single" w:color="auto" w:sz="6" w:space="0"/>
              <w:left w:val="single" w:color="auto" w:sz="6" w:space="0"/>
              <w:bottom w:val="single" w:color="auto" w:sz="6" w:space="0"/>
              <w:right w:val="single" w:color="auto" w:sz="6" w:space="0"/>
            </w:tcBorders>
            <w:hideMark/>
          </w:tcPr>
          <w:p w:rsidRPr="002178F0" w:rsidR="002178F0" w:rsidP="0004523F" w:rsidRDefault="002178F0" w14:paraId="626FE1E6" w14:textId="77777777">
            <w:pPr>
              <w:spacing w:after="0"/>
              <w:rPr>
                <w:sz w:val="20"/>
                <w:szCs w:val="20"/>
              </w:rPr>
            </w:pPr>
            <w:r w:rsidRPr="002178F0">
              <w:rPr>
                <w:rFonts w:ascii="Times New Roman" w:hAnsi="Times New Roman" w:cs="Times New Roman"/>
                <w:sz w:val="20"/>
                <w:szCs w:val="20"/>
              </w:rPr>
              <w:t> </w:t>
            </w:r>
            <w:r w:rsidRPr="002178F0">
              <w:rPr>
                <w:sz w:val="20"/>
                <w:szCs w:val="20"/>
              </w:rPr>
              <w:t>1. juni</w:t>
            </w:r>
            <w:r w:rsidRPr="002178F0">
              <w:rPr>
                <w:rFonts w:ascii="Times New Roman" w:hAnsi="Times New Roman" w:cs="Times New Roman"/>
                <w:sz w:val="20"/>
                <w:szCs w:val="20"/>
              </w:rPr>
              <w:t>  </w:t>
            </w:r>
            <w:r w:rsidRPr="002178F0">
              <w:rPr>
                <w:sz w:val="20"/>
                <w:szCs w:val="20"/>
              </w:rPr>
              <w:t> </w:t>
            </w:r>
          </w:p>
        </w:tc>
        <w:tc>
          <w:tcPr>
            <w:tcW w:w="5125" w:type="dxa"/>
            <w:tcBorders>
              <w:top w:val="single" w:color="auto" w:sz="6" w:space="0"/>
              <w:left w:val="single" w:color="auto" w:sz="6" w:space="0"/>
              <w:bottom w:val="single" w:color="auto" w:sz="6" w:space="0"/>
              <w:right w:val="single" w:color="auto" w:sz="6" w:space="0"/>
            </w:tcBorders>
            <w:hideMark/>
          </w:tcPr>
          <w:p w:rsidRPr="002178F0" w:rsidR="002178F0" w:rsidP="0004523F" w:rsidRDefault="002178F0" w14:paraId="793A1D9A" w14:textId="77777777">
            <w:pPr>
              <w:spacing w:after="0"/>
              <w:rPr>
                <w:sz w:val="20"/>
                <w:szCs w:val="20"/>
                <w:lang w:val="da-DK"/>
              </w:rPr>
            </w:pPr>
            <w:r w:rsidRPr="002178F0">
              <w:rPr>
                <w:sz w:val="20"/>
                <w:szCs w:val="20"/>
                <w:lang w:val="da-DK"/>
              </w:rPr>
              <w:t>Tirsdag 9. juni, kl. 10-15</w:t>
            </w:r>
            <w:r w:rsidRPr="002178F0">
              <w:rPr>
                <w:rFonts w:ascii="Times New Roman" w:hAnsi="Times New Roman" w:cs="Times New Roman"/>
                <w:sz w:val="20"/>
                <w:szCs w:val="20"/>
                <w:lang w:val="da-DK"/>
              </w:rPr>
              <w:t>  </w:t>
            </w:r>
            <w:r w:rsidRPr="002178F0">
              <w:rPr>
                <w:sz w:val="20"/>
                <w:szCs w:val="20"/>
                <w:lang w:val="da-DK"/>
              </w:rPr>
              <w:t> </w:t>
            </w:r>
          </w:p>
          <w:p w:rsidRPr="002178F0" w:rsidR="002178F0" w:rsidP="0004523F" w:rsidRDefault="002178F0" w14:paraId="458E901C" w14:textId="77777777">
            <w:pPr>
              <w:spacing w:after="0"/>
              <w:rPr>
                <w:sz w:val="20"/>
                <w:szCs w:val="20"/>
                <w:lang w:val="da-DK"/>
              </w:rPr>
            </w:pPr>
            <w:r w:rsidRPr="002178F0">
              <w:rPr>
                <w:sz w:val="20"/>
                <w:szCs w:val="20"/>
                <w:lang w:val="da-DK"/>
              </w:rPr>
              <w:t>Sted:</w:t>
            </w:r>
            <w:r w:rsidRPr="002178F0">
              <w:rPr>
                <w:rFonts w:ascii="Times New Roman" w:hAnsi="Times New Roman" w:cs="Times New Roman"/>
                <w:sz w:val="20"/>
                <w:szCs w:val="20"/>
                <w:lang w:val="da-DK"/>
              </w:rPr>
              <w:t> </w:t>
            </w:r>
            <w:r w:rsidRPr="002178F0">
              <w:rPr>
                <w:sz w:val="20"/>
                <w:szCs w:val="20"/>
                <w:lang w:val="da-DK"/>
              </w:rPr>
              <w:t>NHO,</w:t>
            </w:r>
            <w:r w:rsidRPr="002178F0">
              <w:rPr>
                <w:rFonts w:ascii="Times New Roman" w:hAnsi="Times New Roman" w:cs="Times New Roman"/>
                <w:sz w:val="20"/>
                <w:szCs w:val="20"/>
                <w:lang w:val="da-DK"/>
              </w:rPr>
              <w:t> </w:t>
            </w:r>
            <w:r w:rsidRPr="002178F0">
              <w:rPr>
                <w:sz w:val="20"/>
                <w:szCs w:val="20"/>
                <w:lang w:val="da-DK"/>
              </w:rPr>
              <w:t>Middelthunsgata</w:t>
            </w:r>
            <w:r w:rsidRPr="002178F0">
              <w:rPr>
                <w:rFonts w:ascii="Times New Roman" w:hAnsi="Times New Roman" w:cs="Times New Roman"/>
                <w:sz w:val="20"/>
                <w:szCs w:val="20"/>
                <w:lang w:val="da-DK"/>
              </w:rPr>
              <w:t> </w:t>
            </w:r>
            <w:r w:rsidRPr="002178F0">
              <w:rPr>
                <w:sz w:val="20"/>
                <w:szCs w:val="20"/>
                <w:lang w:val="da-DK"/>
              </w:rPr>
              <w:t>27, Majorstuen</w:t>
            </w:r>
            <w:r w:rsidRPr="002178F0">
              <w:rPr>
                <w:rFonts w:ascii="Times New Roman" w:hAnsi="Times New Roman" w:cs="Times New Roman"/>
                <w:sz w:val="20"/>
                <w:szCs w:val="20"/>
                <w:lang w:val="da-DK"/>
              </w:rPr>
              <w:t>  </w:t>
            </w:r>
            <w:r w:rsidRPr="002178F0">
              <w:rPr>
                <w:sz w:val="20"/>
                <w:szCs w:val="20"/>
                <w:lang w:val="da-DK"/>
              </w:rPr>
              <w:t> </w:t>
            </w:r>
          </w:p>
        </w:tc>
      </w:tr>
    </w:tbl>
    <w:p w:rsidR="002178F0" w:rsidP="002178F0" w:rsidRDefault="002178F0" w14:paraId="60C92A2C" w14:textId="77777777">
      <w:pPr>
        <w:spacing w:after="0"/>
        <w:rPr>
          <w:rFonts w:ascii="Times New Roman" w:hAnsi="Times New Roman" w:cs="Times New Roman"/>
          <w:lang w:val="da-DK"/>
        </w:rPr>
      </w:pPr>
    </w:p>
    <w:p w:rsidRPr="002178F0" w:rsidR="002178F0" w:rsidP="002178F0" w:rsidRDefault="002178F0" w14:paraId="14B6D2B9" w14:textId="46BD21DE">
      <w:r w:rsidRPr="002178F0">
        <w:t>Udir</w:t>
      </w:r>
      <w:r w:rsidRPr="002178F0">
        <w:rPr>
          <w:rFonts w:ascii="Times New Roman" w:hAnsi="Times New Roman" w:cs="Times New Roman"/>
        </w:rPr>
        <w:t> </w:t>
      </w:r>
      <w:r w:rsidRPr="002178F0">
        <w:t>oppfordrer faglige råd til å vurdere bruk av alternative møteplattformer (inkludert digitale møter) i rådsarbeidet når det er hensiktsmessig.</w:t>
      </w:r>
      <w:r w:rsidRPr="002178F0">
        <w:rPr>
          <w:rFonts w:ascii="Times New Roman" w:hAnsi="Times New Roman" w:cs="Times New Roman"/>
        </w:rPr>
        <w:t> </w:t>
      </w:r>
      <w:r w:rsidRPr="002178F0">
        <w:t>Udir</w:t>
      </w:r>
      <w:r w:rsidRPr="002178F0">
        <w:rPr>
          <w:rFonts w:ascii="Times New Roman" w:hAnsi="Times New Roman" w:cs="Times New Roman"/>
        </w:rPr>
        <w:t> </w:t>
      </w:r>
      <w:r w:rsidRPr="002178F0">
        <w:t>oppfordrer r</w:t>
      </w:r>
      <w:r w:rsidRPr="002178F0">
        <w:rPr>
          <w:rFonts w:cs="Roboto"/>
        </w:rPr>
        <w:t>å</w:t>
      </w:r>
      <w:r w:rsidRPr="002178F0">
        <w:t xml:space="preserve">det til </w:t>
      </w:r>
      <w:r w:rsidRPr="002178F0">
        <w:rPr>
          <w:rFonts w:cs="Roboto"/>
        </w:rPr>
        <w:t>å</w:t>
      </w:r>
      <w:r w:rsidRPr="002178F0">
        <w:t xml:space="preserve"> vurdere alternative arbeidsformer, som for eksempel bruk av arbeidsgrupper.</w:t>
      </w:r>
      <w:r w:rsidRPr="002178F0">
        <w:rPr>
          <w:rFonts w:ascii="Times New Roman" w:hAnsi="Times New Roman" w:cs="Times New Roman"/>
        </w:rPr>
        <w:t>   </w:t>
      </w:r>
      <w:r w:rsidRPr="002178F0">
        <w:t> </w:t>
      </w:r>
    </w:p>
    <w:p w:rsidR="002178F0" w:rsidP="002178F0" w:rsidRDefault="002178F0" w14:paraId="49BBF10E" w14:textId="77777777">
      <w:r w:rsidRPr="002178F0">
        <w:t>I henhold til mandat og retningslinjer for samarbeidet mellom SRY, faglige råd og Utdanningsdirektoratet skal de faglige rådene i løpet av det første året i oppnevningsperioden gjennomføre et møte der også vararepresentantene deltar. Rådet bes foreslå et rådsmøte før 1. oktober 2026 hvor også varamedlemmer inviteres. </w:t>
      </w:r>
    </w:p>
    <w:p w:rsidR="002178F0" w:rsidP="002178F0" w:rsidRDefault="002178F0" w14:paraId="5454B82B" w14:textId="77777777">
      <w:pPr>
        <w:spacing w:after="0"/>
        <w:rPr>
          <w:rFonts w:asciiTheme="majorHAnsi" w:hAnsiTheme="majorHAnsi" w:eastAsiaTheme="majorEastAsia" w:cstheme="majorBidi"/>
          <w:color w:val="2F5496" w:themeColor="accent1" w:themeShade="BF"/>
          <w:sz w:val="32"/>
          <w:szCs w:val="32"/>
        </w:rPr>
      </w:pPr>
      <w:r w:rsidRPr="002178F0">
        <w:rPr>
          <w:rFonts w:asciiTheme="majorHAnsi" w:hAnsiTheme="majorHAnsi" w:eastAsiaTheme="majorEastAsia" w:cstheme="majorBidi"/>
          <w:color w:val="2F5496" w:themeColor="accent1" w:themeShade="BF"/>
          <w:sz w:val="32"/>
          <w:szCs w:val="32"/>
        </w:rPr>
        <w:t>Forslag til vedtak </w:t>
      </w:r>
    </w:p>
    <w:p w:rsidR="002178F0" w:rsidP="002178F0" w:rsidRDefault="002178F0" w14:paraId="42AACA8C" w14:textId="77777777">
      <w:r w:rsidRPr="002178F0">
        <w:t>Ddmm inviteres alle varamedlemmer til rådsmøte i faglig råd for elektro og datateknologi.  </w:t>
      </w:r>
    </w:p>
    <w:p w:rsidR="001F0D89" w:rsidP="6E45F4C7" w:rsidRDefault="002178F0" w14:paraId="74ED73B3" w14:textId="16AFC5F6">
      <w:r>
        <w:t>Rådet tar møteplanen til etterretning.</w:t>
      </w:r>
      <w:r w:rsidRPr="6E45F4C7">
        <w:rPr>
          <w:rFonts w:ascii="Times New Roman" w:hAnsi="Times New Roman" w:cs="Times New Roman"/>
        </w:rPr>
        <w:t>     </w:t>
      </w:r>
      <w:r>
        <w:t> </w:t>
      </w:r>
    </w:p>
    <w:p w:rsidR="001F0D89" w:rsidP="6E3C9372" w:rsidRDefault="001F0D89" w14:paraId="7C18DE26" w14:textId="4A3BF775"/>
    <w:p w:rsidR="001F0D89" w:rsidP="5A3FD5E3" w:rsidRDefault="2BB5D147" w14:paraId="75401A31" w14:textId="4A572605">
      <w:pPr>
        <w:pStyle w:val="Heading1"/>
        <w:spacing w:before="0" w:after="0" w:line="240" w:lineRule="auto"/>
        <w:rPr>
          <w:rFonts w:ascii="Calibri Light" w:hAnsi="Calibri Light" w:eastAsia="Calibri Light" w:cs="Calibri Light"/>
          <w:color w:val="1F487C"/>
          <w:sz w:val="32"/>
          <w:szCs w:val="32"/>
        </w:rPr>
      </w:pPr>
      <w:r w:rsidRPr="5A3FD5E3">
        <w:rPr>
          <w:rFonts w:ascii="Calibri Light" w:hAnsi="Calibri Light" w:eastAsia="Calibri Light" w:cs="Calibri Light"/>
          <w:b/>
          <w:bCs/>
          <w:color w:val="1F487C"/>
          <w:sz w:val="32"/>
          <w:szCs w:val="32"/>
        </w:rPr>
        <w:t xml:space="preserve">Sak </w:t>
      </w:r>
      <w:r w:rsidRPr="5A3FD5E3" w:rsidR="055C5F9D">
        <w:rPr>
          <w:rFonts w:ascii="Calibri Light" w:hAnsi="Calibri Light" w:eastAsia="Calibri Light" w:cs="Calibri Light"/>
          <w:b/>
          <w:bCs/>
          <w:color w:val="1F487C"/>
          <w:sz w:val="32"/>
          <w:szCs w:val="32"/>
        </w:rPr>
        <w:t>1</w:t>
      </w:r>
      <w:r w:rsidR="00C66237">
        <w:rPr>
          <w:rFonts w:ascii="Calibri Light" w:hAnsi="Calibri Light" w:eastAsia="Calibri Light" w:cs="Calibri Light"/>
          <w:b/>
          <w:bCs/>
          <w:color w:val="1F487C"/>
          <w:sz w:val="32"/>
          <w:szCs w:val="32"/>
        </w:rPr>
        <w:t>2</w:t>
      </w:r>
      <w:r w:rsidRPr="5A3FD5E3" w:rsidR="055C5F9D">
        <w:rPr>
          <w:rFonts w:ascii="Calibri Light" w:hAnsi="Calibri Light" w:eastAsia="Calibri Light" w:cs="Calibri Light"/>
          <w:b/>
          <w:bCs/>
          <w:color w:val="1F487C"/>
          <w:sz w:val="32"/>
          <w:szCs w:val="32"/>
        </w:rPr>
        <w:t>/</w:t>
      </w:r>
      <w:r w:rsidRPr="5A3FD5E3">
        <w:rPr>
          <w:rFonts w:ascii="Calibri Light" w:hAnsi="Calibri Light" w:eastAsia="Calibri Light" w:cs="Calibri Light"/>
          <w:b/>
          <w:bCs/>
          <w:color w:val="1F487C"/>
          <w:sz w:val="32"/>
          <w:szCs w:val="32"/>
        </w:rPr>
        <w:t xml:space="preserve">26 </w:t>
      </w:r>
      <w:r w:rsidR="001F0D89">
        <w:tab/>
      </w:r>
      <w:r w:rsidRPr="5A3FD5E3">
        <w:rPr>
          <w:rFonts w:ascii="Calibri Light" w:hAnsi="Calibri Light" w:eastAsia="Calibri Light" w:cs="Calibri Light"/>
          <w:b/>
          <w:bCs/>
          <w:color w:val="1F487C"/>
          <w:sz w:val="32"/>
          <w:szCs w:val="32"/>
        </w:rPr>
        <w:t xml:space="preserve">Innspill til temaer til fellesmøte mellom SRY og </w:t>
      </w:r>
      <w:r w:rsidR="001F0D89">
        <w:tab/>
      </w:r>
      <w:r w:rsidR="001F0D89">
        <w:tab/>
      </w:r>
      <w:r w:rsidR="001F0D89">
        <w:tab/>
      </w:r>
      <w:r w:rsidR="001F0D89">
        <w:tab/>
      </w:r>
      <w:r w:rsidRPr="5A3FD5E3">
        <w:rPr>
          <w:rFonts w:ascii="Calibri Light" w:hAnsi="Calibri Light" w:eastAsia="Calibri Light" w:cs="Calibri Light"/>
          <w:b/>
          <w:bCs/>
          <w:color w:val="1F487C"/>
          <w:sz w:val="32"/>
          <w:szCs w:val="32"/>
        </w:rPr>
        <w:t>faglige råd</w:t>
      </w:r>
    </w:p>
    <w:p w:rsidR="001F0D89" w:rsidP="6E3C9372" w:rsidRDefault="001F0D89" w14:paraId="3D87B3EB" w14:textId="149317E4">
      <w:pPr>
        <w:spacing w:after="0" w:line="240" w:lineRule="auto"/>
        <w:rPr>
          <w:rFonts w:eastAsia="Roboto" w:cs="Roboto"/>
          <w:color w:val="000000" w:themeColor="text1"/>
          <w:sz w:val="20"/>
          <w:szCs w:val="20"/>
        </w:rPr>
      </w:pPr>
    </w:p>
    <w:p w:rsidR="001F0D89" w:rsidP="5A3FD5E3" w:rsidRDefault="2BB5D147" w14:paraId="79A5106C" w14:textId="614CC112">
      <w:pPr>
        <w:spacing w:after="0" w:line="240" w:lineRule="auto"/>
      </w:pPr>
      <w:r w:rsidRPr="5A3FD5E3">
        <w:rPr>
          <w:rFonts w:eastAsia="Roboto" w:cs="Roboto"/>
          <w:color w:val="000000" w:themeColor="text1"/>
        </w:rPr>
        <w:t xml:space="preserve">I tråd med Mandat og retningslinjer for samarbeidet mellom SRY, faglige råd og Utdanningsdirektoratet 2025–2029 skal de faglige rådene og SRY samarbeide og orientere hverandre om pågående arbeid. I retningslinjene heter det  </w:t>
      </w:r>
    </w:p>
    <w:p w:rsidR="5A3FD5E3" w:rsidP="5A3FD5E3" w:rsidRDefault="5A3FD5E3" w14:paraId="79341A2E" w14:textId="0F4690CB">
      <w:pPr>
        <w:spacing w:after="0" w:line="240" w:lineRule="auto"/>
        <w:rPr>
          <w:rFonts w:eastAsia="Roboto" w:cs="Roboto"/>
          <w:color w:val="000000" w:themeColor="text1"/>
        </w:rPr>
      </w:pPr>
    </w:p>
    <w:p w:rsidR="001F0D89" w:rsidP="6E3C9372" w:rsidRDefault="2BB5D147" w14:paraId="736252C8" w14:textId="6C13D370">
      <w:pPr>
        <w:shd w:val="clear" w:color="auto" w:fill="FFFFFF" w:themeFill="background1"/>
        <w:spacing w:after="300" w:line="240" w:lineRule="auto"/>
        <w:rPr>
          <w:rFonts w:eastAsia="Roboto" w:cs="Roboto"/>
          <w:color w:val="2B2B2B"/>
        </w:rPr>
      </w:pPr>
      <w:r w:rsidRPr="6E3C9372">
        <w:rPr>
          <w:rFonts w:eastAsia="Roboto" w:cs="Roboto"/>
          <w:i/>
          <w:iCs/>
          <w:color w:val="2B2B2B"/>
        </w:rPr>
        <w:t xml:space="preserve">Det avholdes fellesmøter mellom SRY og tre representanter fra hvert av de faglige rådene etter behov. Minst én gang i året skal SRY invitere de faglige rådene til et møte for å drøfte overordnede problemstillinger og saker som har betydning for flere faglige råd. På forhånd skal de faglige rådene melde inn saker som har betydning for flere råd. </w:t>
      </w:r>
      <w:r w:rsidR="001F0D89">
        <w:tab/>
      </w:r>
      <w:r w:rsidRPr="6E3C9372">
        <w:rPr>
          <w:rFonts w:eastAsia="Roboto" w:cs="Roboto"/>
          <w:i/>
          <w:iCs/>
          <w:color w:val="2B2B2B"/>
        </w:rPr>
        <w:t>Referatene fra SRY-møtene skal gjøre tilgjengelige for de faglige rådene.</w:t>
      </w:r>
    </w:p>
    <w:p w:rsidR="001F0D89" w:rsidP="5A3FD5E3" w:rsidRDefault="2BB5D147" w14:paraId="7B915BB8" w14:textId="5A39B651">
      <w:pPr>
        <w:shd w:val="clear" w:color="auto" w:fill="FFFFFF" w:themeFill="background1"/>
        <w:spacing w:after="300" w:line="240" w:lineRule="auto"/>
        <w:rPr>
          <w:rFonts w:eastAsia="Roboto" w:cs="Roboto"/>
          <w:color w:val="2B2B2B"/>
        </w:rPr>
      </w:pPr>
      <w:r w:rsidRPr="5A3FD5E3">
        <w:rPr>
          <w:rFonts w:eastAsia="Roboto" w:cs="Roboto"/>
          <w:color w:val="2B2B2B"/>
        </w:rPr>
        <w:t>Det er fastsatt et fellesmøte mellom SRY og arbeidsutvalgene i de faglige rådene</w:t>
      </w:r>
      <w:r w:rsidRPr="5A3FD5E3">
        <w:rPr>
          <w:rFonts w:eastAsia="Roboto" w:cs="Roboto"/>
          <w:b/>
          <w:bCs/>
          <w:color w:val="2B2B2B"/>
        </w:rPr>
        <w:t xml:space="preserve"> 13. mai</w:t>
      </w:r>
      <w:r w:rsidRPr="5A3FD5E3">
        <w:rPr>
          <w:rFonts w:eastAsia="Roboto" w:cs="Roboto"/>
          <w:color w:val="2B2B2B"/>
        </w:rPr>
        <w:t>. SRY fastsetter agendaen for fellesmøtet. Sekretariatet ber om innspill til temaer fra de faglige rådene til felles drøfting. Innspillene tas videre til SRY AU.</w:t>
      </w:r>
    </w:p>
    <w:p w:rsidR="001F0D89" w:rsidP="5A3FD5E3" w:rsidRDefault="2BB5D147" w14:paraId="21DF26F9" w14:textId="5DBF3983">
      <w:pPr>
        <w:shd w:val="clear" w:color="auto" w:fill="FFFFFF" w:themeFill="background1"/>
        <w:spacing w:after="300" w:line="240" w:lineRule="auto"/>
      </w:pPr>
      <w:r w:rsidRPr="6E45F4C7">
        <w:rPr>
          <w:rFonts w:eastAsia="Roboto" w:cs="Roboto"/>
          <w:color w:val="2B2B2B"/>
        </w:rPr>
        <w:t xml:space="preserve">Frist for innspill: </w:t>
      </w:r>
      <w:r w:rsidRPr="6E45F4C7">
        <w:rPr>
          <w:rFonts w:eastAsia="Roboto" w:cs="Roboto"/>
          <w:b/>
          <w:bCs/>
          <w:color w:val="2B2B2B"/>
        </w:rPr>
        <w:t>17.</w:t>
      </w:r>
      <w:r w:rsidRPr="6E45F4C7" w:rsidR="748CE2FB">
        <w:rPr>
          <w:rFonts w:eastAsia="Roboto" w:cs="Roboto"/>
          <w:b/>
          <w:bCs/>
          <w:color w:val="2B2B2B"/>
        </w:rPr>
        <w:t xml:space="preserve"> </w:t>
      </w:r>
      <w:r w:rsidRPr="6E45F4C7">
        <w:rPr>
          <w:rFonts w:eastAsia="Roboto" w:cs="Roboto"/>
          <w:b/>
          <w:bCs/>
          <w:color w:val="2B2B2B"/>
        </w:rPr>
        <w:t>april</w:t>
      </w:r>
      <w:r w:rsidRPr="6E45F4C7">
        <w:rPr>
          <w:rFonts w:eastAsia="Roboto" w:cs="Roboto"/>
          <w:color w:val="2B2B2B"/>
        </w:rPr>
        <w:t xml:space="preserve"> til </w:t>
      </w:r>
      <w:hyperlink r:id="rId11">
        <w:r w:rsidRPr="6E45F4C7">
          <w:rPr>
            <w:rStyle w:val="Hyperlink"/>
            <w:rFonts w:eastAsia="Roboto" w:cs="Roboto"/>
          </w:rPr>
          <w:t>celine.berglie@udir.no</w:t>
        </w:r>
      </w:hyperlink>
      <w:r w:rsidRPr="6E45F4C7">
        <w:rPr>
          <w:rFonts w:eastAsia="Roboto" w:cs="Roboto"/>
          <w:color w:val="2B2B2B"/>
        </w:rPr>
        <w:t xml:space="preserve"> / </w:t>
      </w:r>
      <w:hyperlink r:id="rId12">
        <w:r w:rsidRPr="6E45F4C7">
          <w:rPr>
            <w:rStyle w:val="Hyperlink"/>
            <w:rFonts w:eastAsia="Roboto" w:cs="Roboto"/>
          </w:rPr>
          <w:t>jorle@udir.no</w:t>
        </w:r>
      </w:hyperlink>
      <w:r w:rsidRPr="6E45F4C7">
        <w:rPr>
          <w:rFonts w:eastAsia="Roboto" w:cs="Roboto"/>
          <w:color w:val="2B2B2B"/>
        </w:rPr>
        <w:t xml:space="preserve"> </w:t>
      </w:r>
    </w:p>
    <w:p w:rsidR="3D9E5BC3" w:rsidP="00166FB5" w:rsidRDefault="3D9E5BC3" w14:paraId="534B9038" w14:textId="0CDA6CC9">
      <w:pPr>
        <w:shd w:val="clear" w:color="auto" w:fill="FFFFFF" w:themeFill="background1"/>
        <w:spacing w:after="0" w:line="240" w:lineRule="auto"/>
        <w:rPr>
          <w:rFonts w:eastAsia="Roboto" w:cs="Roboto"/>
          <w:color w:val="2B2B2B"/>
        </w:rPr>
      </w:pPr>
      <w:r w:rsidRPr="6E45F4C7">
        <w:rPr>
          <w:rFonts w:eastAsia="Roboto" w:cs="Roboto"/>
          <w:color w:val="2B2B2B"/>
        </w:rPr>
        <w:t xml:space="preserve">Arbeidsutvalget i rådet </w:t>
      </w:r>
      <w:r w:rsidRPr="6E45F4C7" w:rsidR="75B96CB7">
        <w:rPr>
          <w:rFonts w:eastAsia="Roboto" w:cs="Roboto"/>
          <w:color w:val="2B2B2B"/>
        </w:rPr>
        <w:t xml:space="preserve">har </w:t>
      </w:r>
      <w:r w:rsidRPr="6E45F4C7">
        <w:rPr>
          <w:rFonts w:eastAsia="Roboto" w:cs="Roboto"/>
          <w:color w:val="2B2B2B"/>
        </w:rPr>
        <w:t>drøftet følgende tema</w:t>
      </w:r>
      <w:r w:rsidR="004F7E33">
        <w:rPr>
          <w:rFonts w:eastAsia="Roboto" w:cs="Roboto"/>
          <w:color w:val="2B2B2B"/>
        </w:rPr>
        <w:t>er</w:t>
      </w:r>
      <w:r w:rsidRPr="6E45F4C7">
        <w:rPr>
          <w:rFonts w:eastAsia="Roboto" w:cs="Roboto"/>
          <w:color w:val="2B2B2B"/>
        </w:rPr>
        <w:t xml:space="preserve"> som kan spilles inn til fellesmøtet:</w:t>
      </w:r>
    </w:p>
    <w:p w:rsidR="54ADFC33" w:rsidP="00166FB5" w:rsidRDefault="54ADFC33" w14:paraId="5BA575D2" w14:textId="7DC1F3E2">
      <w:pPr>
        <w:pStyle w:val="ListParagraph"/>
        <w:numPr>
          <w:ilvl w:val="0"/>
          <w:numId w:val="10"/>
        </w:numPr>
        <w:spacing w:after="0" w:line="257" w:lineRule="auto"/>
        <w:rPr>
          <w:rFonts w:eastAsia="Roboto" w:cs="Roboto"/>
        </w:rPr>
      </w:pPr>
      <w:r w:rsidRPr="6E45F4C7">
        <w:rPr>
          <w:rFonts w:eastAsia="Roboto" w:cs="Roboto"/>
        </w:rPr>
        <w:t xml:space="preserve">Oppfølging av samlingen 4.-5. februar: </w:t>
      </w:r>
      <w:r w:rsidR="004A1454">
        <w:rPr>
          <w:rFonts w:eastAsia="Roboto" w:cs="Roboto"/>
        </w:rPr>
        <w:t>Hvordan håndtere t</w:t>
      </w:r>
      <w:r w:rsidRPr="6E45F4C7">
        <w:rPr>
          <w:rFonts w:eastAsia="Roboto" w:cs="Roboto"/>
        </w:rPr>
        <w:t>verrfaglighet på tvers av utdanningsprogrammer og faglige råd (f.eks. elektrifisering og elsikkerhet</w:t>
      </w:r>
      <w:r w:rsidR="00CD4B8B">
        <w:rPr>
          <w:rFonts w:eastAsia="Roboto" w:cs="Roboto"/>
        </w:rPr>
        <w:t xml:space="preserve"> i andre utdanningsprogram</w:t>
      </w:r>
      <w:r w:rsidR="00FF0515">
        <w:rPr>
          <w:rFonts w:eastAsia="Roboto" w:cs="Roboto"/>
        </w:rPr>
        <w:t xml:space="preserve"> og fag</w:t>
      </w:r>
      <w:r w:rsidRPr="6E45F4C7">
        <w:rPr>
          <w:rFonts w:eastAsia="Roboto" w:cs="Roboto"/>
        </w:rPr>
        <w:t>)</w:t>
      </w:r>
    </w:p>
    <w:p w:rsidR="54ADFC33" w:rsidP="6E45F4C7" w:rsidRDefault="54ADFC33" w14:paraId="5A2853FA" w14:textId="78478AEC">
      <w:pPr>
        <w:pStyle w:val="ListParagraph"/>
        <w:numPr>
          <w:ilvl w:val="0"/>
          <w:numId w:val="10"/>
        </w:numPr>
        <w:spacing w:after="0" w:line="257" w:lineRule="auto"/>
        <w:rPr>
          <w:rFonts w:eastAsia="Roboto" w:cs="Roboto"/>
        </w:rPr>
      </w:pPr>
      <w:r w:rsidRPr="006D0AE3">
        <w:rPr>
          <w:rFonts w:eastAsia="Roboto" w:cs="Roboto"/>
        </w:rPr>
        <w:t xml:space="preserve">Utviklingsredegjørelsen: metodikk og innretning for denne </w:t>
      </w:r>
      <w:r w:rsidR="00FD0D1E">
        <w:rPr>
          <w:rFonts w:eastAsia="Roboto" w:cs="Roboto"/>
        </w:rPr>
        <w:t>oppnevnings</w:t>
      </w:r>
      <w:r w:rsidRPr="006D0AE3">
        <w:rPr>
          <w:rFonts w:eastAsia="Roboto" w:cs="Roboto"/>
        </w:rPr>
        <w:t>perioden</w:t>
      </w:r>
    </w:p>
    <w:p w:rsidRPr="00EE60A4" w:rsidR="00EE60A4" w:rsidP="00EE60A4" w:rsidRDefault="00EE60A4" w14:paraId="6EAAB861" w14:textId="5971B687">
      <w:pPr>
        <w:pStyle w:val="ListParagraph"/>
        <w:numPr>
          <w:ilvl w:val="0"/>
          <w:numId w:val="10"/>
        </w:numPr>
        <w:spacing w:after="0" w:line="257" w:lineRule="auto"/>
        <w:rPr>
          <w:rFonts w:eastAsia="Roboto" w:cs="Roboto"/>
        </w:rPr>
      </w:pPr>
      <w:r w:rsidRPr="003A7079">
        <w:rPr>
          <w:rFonts w:eastAsia="Roboto" w:cs="Roboto"/>
        </w:rPr>
        <w:t>Sikker nettleser og utfordringer med kvaliteten i eksamen</w:t>
      </w:r>
    </w:p>
    <w:p w:rsidRPr="006D0AE3" w:rsidR="54ADFC33" w:rsidP="6E45F4C7" w:rsidRDefault="2316BBA8" w14:paraId="695CA53B" w14:textId="18797276">
      <w:pPr>
        <w:pStyle w:val="ListParagraph"/>
        <w:numPr>
          <w:ilvl w:val="0"/>
          <w:numId w:val="10"/>
        </w:numPr>
        <w:spacing w:after="0" w:line="257" w:lineRule="auto"/>
        <w:rPr>
          <w:rFonts w:eastAsia="Roboto" w:cs="Roboto"/>
        </w:rPr>
      </w:pPr>
      <w:r w:rsidRPr="006D0AE3">
        <w:rPr>
          <w:rFonts w:eastAsia="Roboto" w:cs="Roboto"/>
        </w:rPr>
        <w:t xml:space="preserve">Fylkeskommunalt eiendomsforum </w:t>
      </w:r>
      <w:r w:rsidRPr="006D0AE3" w:rsidR="004F7CEC">
        <w:rPr>
          <w:rFonts w:eastAsia="Roboto" w:cs="Roboto"/>
        </w:rPr>
        <w:t xml:space="preserve">sin </w:t>
      </w:r>
      <w:r w:rsidRPr="006D0AE3">
        <w:rPr>
          <w:rFonts w:eastAsia="Roboto" w:cs="Roboto"/>
        </w:rPr>
        <w:t>areal-modell</w:t>
      </w:r>
      <w:r w:rsidRPr="006D0AE3" w:rsidR="001E2088">
        <w:rPr>
          <w:rFonts w:eastAsia="Roboto" w:cs="Roboto"/>
        </w:rPr>
        <w:t xml:space="preserve"> </w:t>
      </w:r>
      <w:r w:rsidRPr="006D0AE3" w:rsidR="006D0AE3">
        <w:rPr>
          <w:rFonts w:eastAsia="Roboto" w:cs="Roboto"/>
        </w:rPr>
        <w:t>for</w:t>
      </w:r>
      <w:r w:rsidRPr="006D0AE3" w:rsidR="006D0AE3">
        <w:rPr>
          <w:rFonts w:ascii="Times New Roman" w:hAnsi="Times New Roman" w:eastAsia="Roboto" w:cs="Times New Roman"/>
        </w:rPr>
        <w:t> </w:t>
      </w:r>
      <w:r w:rsidRPr="006D0AE3" w:rsidR="006D0AE3">
        <w:rPr>
          <w:rFonts w:eastAsia="Roboto" w:cs="Roboto"/>
        </w:rPr>
        <w:t>bygging</w:t>
      </w:r>
      <w:r w:rsidRPr="006D0AE3" w:rsidR="006D0AE3">
        <w:rPr>
          <w:rFonts w:ascii="Times New Roman" w:hAnsi="Times New Roman" w:eastAsia="Roboto" w:cs="Times New Roman"/>
        </w:rPr>
        <w:t> </w:t>
      </w:r>
      <w:r w:rsidRPr="006D0AE3" w:rsidR="006D0AE3">
        <w:rPr>
          <w:rFonts w:eastAsia="Roboto" w:cs="Roboto"/>
        </w:rPr>
        <w:t xml:space="preserve">og utforming av skolebygg </w:t>
      </w:r>
      <w:r w:rsidRPr="006D0AE3" w:rsidR="003A7079">
        <w:rPr>
          <w:rFonts w:eastAsia="Roboto" w:cs="Roboto"/>
        </w:rPr>
        <w:t>(FEF-modellen)</w:t>
      </w:r>
      <w:r w:rsidR="001E5514">
        <w:rPr>
          <w:rFonts w:eastAsia="Roboto" w:cs="Roboto"/>
        </w:rPr>
        <w:t>: R</w:t>
      </w:r>
      <w:r w:rsidRPr="006D0AE3" w:rsidR="001E2088">
        <w:rPr>
          <w:rFonts w:eastAsia="Roboto" w:cs="Roboto"/>
        </w:rPr>
        <w:t xml:space="preserve">ammebetingelser for </w:t>
      </w:r>
      <w:r w:rsidRPr="006D0AE3" w:rsidR="003A7079">
        <w:rPr>
          <w:rFonts w:eastAsia="Roboto" w:cs="Roboto"/>
        </w:rPr>
        <w:t>yrkesopplæringen</w:t>
      </w:r>
    </w:p>
    <w:p w:rsidR="6E45F4C7" w:rsidP="00FA2076" w:rsidRDefault="54ADFC33" w14:paraId="4C0B23C0" w14:textId="3F74EBC8">
      <w:pPr>
        <w:pStyle w:val="ListParagraph"/>
        <w:numPr>
          <w:ilvl w:val="0"/>
          <w:numId w:val="10"/>
        </w:numPr>
        <w:spacing w:after="0" w:line="257" w:lineRule="auto"/>
        <w:rPr>
          <w:rFonts w:eastAsia="Roboto" w:cs="Roboto"/>
        </w:rPr>
      </w:pPr>
      <w:r w:rsidRPr="6E45F4C7">
        <w:rPr>
          <w:rFonts w:eastAsia="Roboto" w:cs="Roboto"/>
        </w:rPr>
        <w:t>Alternativ</w:t>
      </w:r>
      <w:r w:rsidRPr="6E45F4C7" w:rsidR="4ECA2910">
        <w:rPr>
          <w:rFonts w:eastAsia="Roboto" w:cs="Roboto"/>
        </w:rPr>
        <w:t>t</w:t>
      </w:r>
      <w:r w:rsidRPr="6E45F4C7">
        <w:rPr>
          <w:rFonts w:eastAsia="Roboto" w:cs="Roboto"/>
        </w:rPr>
        <w:t xml:space="preserve"> vg3</w:t>
      </w:r>
    </w:p>
    <w:p w:rsidRPr="00FA2076" w:rsidR="00FA2076" w:rsidP="00FA2076" w:rsidRDefault="00FA2076" w14:paraId="4FAF7517" w14:textId="77777777">
      <w:pPr>
        <w:pStyle w:val="ListParagraph"/>
        <w:spacing w:after="0" w:line="257" w:lineRule="auto"/>
        <w:rPr>
          <w:rFonts w:eastAsia="Roboto" w:cs="Roboto"/>
        </w:rPr>
      </w:pPr>
    </w:p>
    <w:p w:rsidR="001F0D89" w:rsidP="6E3C9372" w:rsidRDefault="2BB5D147" w14:paraId="117322CA" w14:textId="5997461C">
      <w:pPr>
        <w:spacing w:after="0"/>
        <w:rPr>
          <w:rFonts w:ascii="Calibri Light" w:hAnsi="Calibri Light" w:eastAsia="Calibri Light" w:cs="Calibri Light"/>
          <w:color w:val="2F5496" w:themeColor="accent1" w:themeShade="BF"/>
          <w:sz w:val="28"/>
          <w:szCs w:val="28"/>
        </w:rPr>
      </w:pPr>
      <w:r w:rsidRPr="6E3C9372">
        <w:rPr>
          <w:rFonts w:ascii="Calibri Light" w:hAnsi="Calibri Light" w:eastAsia="Calibri Light" w:cs="Calibri Light"/>
          <w:color w:val="2F5496" w:themeColor="accent1" w:themeShade="BF"/>
          <w:sz w:val="28"/>
          <w:szCs w:val="28"/>
        </w:rPr>
        <w:t>Forslag til vedtak </w:t>
      </w:r>
    </w:p>
    <w:p w:rsidR="008E56CE" w:rsidP="008C1322" w:rsidRDefault="008E56CE" w14:paraId="0F7B4968" w14:textId="79F3E298">
      <w:pPr>
        <w:shd w:val="clear" w:color="auto" w:fill="FFFFFF" w:themeFill="background1"/>
        <w:spacing w:after="0" w:line="240" w:lineRule="auto"/>
        <w:rPr>
          <w:rFonts w:eastAsia="Arial" w:cs="Arial"/>
          <w:color w:val="2B2B2B"/>
        </w:rPr>
      </w:pPr>
      <w:r w:rsidRPr="008E56CE">
        <w:rPr>
          <w:rFonts w:eastAsia="Arial" w:cs="Arial"/>
          <w:color w:val="2B2B2B"/>
        </w:rPr>
        <w:t>Vedtak fattes i rådsmøtet.</w:t>
      </w:r>
    </w:p>
    <w:p w:rsidRPr="008E56CE" w:rsidR="008E56CE" w:rsidP="6E3C9372" w:rsidRDefault="008E56CE" w14:paraId="33F6D2CE" w14:textId="77777777">
      <w:pPr>
        <w:shd w:val="clear" w:color="auto" w:fill="FFFFFF" w:themeFill="background1"/>
        <w:spacing w:after="300" w:line="240" w:lineRule="auto"/>
        <w:rPr>
          <w:rFonts w:eastAsia="Arial" w:cs="Arial"/>
          <w:color w:val="2B2B2B"/>
        </w:rPr>
      </w:pPr>
    </w:p>
    <w:p w:rsidR="001F0D89" w:rsidP="5A3FD5E3" w:rsidRDefault="2BB5D147" w14:paraId="390A4A94" w14:textId="19E1BC12">
      <w:pPr>
        <w:pStyle w:val="Heading1"/>
        <w:spacing w:line="240" w:lineRule="auto"/>
        <w:rPr>
          <w:rFonts w:ascii="Calibri Light" w:hAnsi="Calibri Light" w:eastAsia="Calibri Light" w:cs="Calibri Light"/>
          <w:color w:val="1F487C"/>
          <w:sz w:val="32"/>
          <w:szCs w:val="32"/>
        </w:rPr>
      </w:pPr>
      <w:r w:rsidRPr="5A3FD5E3">
        <w:rPr>
          <w:rFonts w:ascii="Calibri Light" w:hAnsi="Calibri Light" w:eastAsia="Calibri Light" w:cs="Calibri Light"/>
          <w:b/>
          <w:bCs/>
          <w:color w:val="1F487C"/>
          <w:sz w:val="32"/>
          <w:szCs w:val="32"/>
        </w:rPr>
        <w:t xml:space="preserve">Sak </w:t>
      </w:r>
      <w:r w:rsidRPr="5A3FD5E3" w:rsidR="097B247E">
        <w:rPr>
          <w:rFonts w:ascii="Calibri Light" w:hAnsi="Calibri Light" w:eastAsia="Calibri Light" w:cs="Calibri Light"/>
          <w:b/>
          <w:bCs/>
          <w:color w:val="1F487C"/>
          <w:sz w:val="32"/>
          <w:szCs w:val="32"/>
        </w:rPr>
        <w:t>1</w:t>
      </w:r>
      <w:r w:rsidR="00151C52">
        <w:rPr>
          <w:rFonts w:ascii="Calibri Light" w:hAnsi="Calibri Light" w:eastAsia="Calibri Light" w:cs="Calibri Light"/>
          <w:b/>
          <w:bCs/>
          <w:color w:val="1F487C"/>
          <w:sz w:val="32"/>
          <w:szCs w:val="32"/>
        </w:rPr>
        <w:t>3</w:t>
      </w:r>
      <w:r w:rsidRPr="5A3FD5E3">
        <w:rPr>
          <w:rFonts w:ascii="Calibri Light" w:hAnsi="Calibri Light" w:eastAsia="Calibri Light" w:cs="Calibri Light"/>
          <w:b/>
          <w:bCs/>
          <w:color w:val="1F487C"/>
          <w:sz w:val="32"/>
          <w:szCs w:val="32"/>
        </w:rPr>
        <w:t>/26</w:t>
      </w:r>
      <w:r w:rsidR="001F0D89">
        <w:tab/>
      </w:r>
      <w:r w:rsidRPr="5A3FD5E3" w:rsidR="7A40AD2C">
        <w:rPr>
          <w:rFonts w:ascii="Calibri Light" w:hAnsi="Calibri Light" w:eastAsia="Calibri Light" w:cs="Calibri Light"/>
          <w:b/>
          <w:bCs/>
          <w:color w:val="1F487C"/>
          <w:sz w:val="32"/>
          <w:szCs w:val="32"/>
        </w:rPr>
        <w:t>F</w:t>
      </w:r>
      <w:r w:rsidRPr="5A3FD5E3">
        <w:rPr>
          <w:rFonts w:ascii="Calibri Light" w:hAnsi="Calibri Light" w:eastAsia="Calibri Light" w:cs="Calibri Light"/>
          <w:b/>
          <w:bCs/>
          <w:color w:val="1F487C"/>
          <w:sz w:val="32"/>
          <w:szCs w:val="32"/>
        </w:rPr>
        <w:t xml:space="preserve">ylkesbesøk for faglige råd i perioden </w:t>
      </w:r>
    </w:p>
    <w:p w:rsidR="001F0D89" w:rsidP="5A3FD5E3" w:rsidRDefault="02CC1879" w14:paraId="7728F5EA" w14:textId="34924300">
      <w:pPr>
        <w:spacing w:line="240" w:lineRule="auto"/>
        <w:rPr>
          <w:rFonts w:eastAsia="Roboto" w:cs="Roboto"/>
          <w:color w:val="000000" w:themeColor="text1"/>
        </w:rPr>
      </w:pPr>
      <w:r w:rsidRPr="5A3FD5E3">
        <w:rPr>
          <w:rFonts w:eastAsia="Roboto" w:cs="Roboto"/>
          <w:color w:val="000000" w:themeColor="text1"/>
        </w:rPr>
        <w:t>Viser til punkt 4.6 i</w:t>
      </w:r>
      <w:r w:rsidRPr="5A3FD5E3" w:rsidR="2BB5D147">
        <w:rPr>
          <w:rFonts w:eastAsia="Roboto" w:cs="Roboto"/>
          <w:color w:val="000000" w:themeColor="text1"/>
        </w:rPr>
        <w:t xml:space="preserve"> </w:t>
      </w:r>
      <w:r w:rsidRPr="5A3FD5E3" w:rsidR="2BB5D147">
        <w:rPr>
          <w:rFonts w:eastAsia="Roboto" w:cs="Roboto"/>
        </w:rPr>
        <w:t>Mandat og retningslinjer for samarbeidet mellom SRY, faglige råd og Utdanningsdirektoratet 2025–2029</w:t>
      </w:r>
      <w:r w:rsidRPr="5A3FD5E3" w:rsidR="176A4789">
        <w:rPr>
          <w:rFonts w:eastAsia="Roboto" w:cs="Roboto"/>
          <w:color w:val="000000" w:themeColor="text1"/>
        </w:rPr>
        <w:t>:</w:t>
      </w:r>
      <w:r w:rsidRPr="5A3FD5E3" w:rsidR="2BB5D147">
        <w:rPr>
          <w:rFonts w:eastAsia="Roboto" w:cs="Roboto"/>
          <w:color w:val="000000" w:themeColor="text1"/>
        </w:rPr>
        <w:t xml:space="preserve"> </w:t>
      </w:r>
    </w:p>
    <w:p w:rsidR="001F0D89" w:rsidP="5A3FD5E3" w:rsidRDefault="2BB5D147" w14:paraId="0F01E868" w14:textId="75D33F98">
      <w:pPr>
        <w:spacing w:after="0" w:line="240" w:lineRule="auto"/>
        <w:rPr>
          <w:rFonts w:eastAsia="Roboto" w:cs="Roboto"/>
          <w:color w:val="000000" w:themeColor="text1"/>
        </w:rPr>
      </w:pPr>
      <w:r w:rsidRPr="5A3FD5E3">
        <w:rPr>
          <w:rFonts w:eastAsia="Roboto" w:cs="Roboto"/>
          <w:i/>
          <w:iCs/>
          <w:color w:val="000000" w:themeColor="text1"/>
        </w:rPr>
        <w:t>4.6 Fylkesbesøk</w:t>
      </w:r>
    </w:p>
    <w:p w:rsidR="001F0D89" w:rsidP="5A3FD5E3" w:rsidRDefault="2BB5D147" w14:paraId="03222DB5" w14:textId="436030F7">
      <w:pPr>
        <w:spacing w:after="0" w:line="240" w:lineRule="auto"/>
      </w:pPr>
      <w:r w:rsidRPr="5A3FD5E3">
        <w:rPr>
          <w:rFonts w:eastAsia="Roboto" w:cs="Roboto"/>
          <w:i/>
          <w:iCs/>
          <w:color w:val="000000" w:themeColor="text1"/>
        </w:rPr>
        <w:t>De faglige rådene kan søke Utdanningsdirektoratet om å gjennomføre et fylkesbesøk i året. Hensikten med fylkesbesøk er å skape en dialog mellom rådene og fylkeskommunene, bransjer/sektorer og skoler om utfordringer i utdanningsprogrammet.</w:t>
      </w:r>
    </w:p>
    <w:p w:rsidR="5A3FD5E3" w:rsidP="5A3FD5E3" w:rsidRDefault="5A3FD5E3" w14:paraId="700C4A4C" w14:textId="791590D1">
      <w:pPr>
        <w:spacing w:after="0" w:line="240" w:lineRule="auto"/>
        <w:rPr>
          <w:rFonts w:eastAsia="Roboto" w:cs="Roboto"/>
          <w:i/>
          <w:iCs/>
          <w:color w:val="000000" w:themeColor="text1"/>
        </w:rPr>
      </w:pPr>
    </w:p>
    <w:p w:rsidR="001F0D89" w:rsidP="6E3C9372" w:rsidRDefault="2BB5D147" w14:paraId="09C98E8E" w14:textId="75DD16D3">
      <w:pPr>
        <w:spacing w:line="240" w:lineRule="auto"/>
        <w:rPr>
          <w:rFonts w:eastAsia="Roboto" w:cs="Roboto"/>
          <w:color w:val="000000" w:themeColor="text1"/>
        </w:rPr>
      </w:pPr>
      <w:r w:rsidRPr="6E3C9372">
        <w:rPr>
          <w:rFonts w:eastAsia="Roboto" w:cs="Roboto"/>
          <w:color w:val="000000" w:themeColor="text1"/>
        </w:rPr>
        <w:t xml:space="preserve">På grunn av samlingen i februar i år for alle de faglige rådene, er det ikke midler til </w:t>
      </w:r>
      <w:r w:rsidR="00CC1A7A">
        <w:rPr>
          <w:rFonts w:eastAsia="Roboto" w:cs="Roboto"/>
          <w:color w:val="000000" w:themeColor="text1"/>
        </w:rPr>
        <w:t xml:space="preserve">å gjennomføre </w:t>
      </w:r>
      <w:r w:rsidRPr="6E3C9372">
        <w:rPr>
          <w:rFonts w:eastAsia="Roboto" w:cs="Roboto"/>
          <w:color w:val="000000" w:themeColor="text1"/>
        </w:rPr>
        <w:t>fylkesbesøk</w:t>
      </w:r>
      <w:r w:rsidR="00CC1A7A">
        <w:rPr>
          <w:rFonts w:eastAsia="Roboto" w:cs="Roboto"/>
          <w:color w:val="000000" w:themeColor="text1"/>
        </w:rPr>
        <w:t xml:space="preserve"> i 2026</w:t>
      </w:r>
      <w:r w:rsidRPr="6E3C9372">
        <w:rPr>
          <w:rFonts w:eastAsia="Roboto" w:cs="Roboto"/>
          <w:color w:val="000000" w:themeColor="text1"/>
        </w:rPr>
        <w:t>. Ressursene i Udir vil framover være stramme, og vi ønsker derfor å ha en mer langsiktig plan for aktiviteter og budsjett for rådsarbeidet. De neste årene vil vi stå overfor problemstillinger og arbeid som trolig vil kreve mer samarbeid om yrkesfaglige utdanningstilbud på tvers, og det vil være behov for ressurser til seminarer og samarbeid mellom faglige råd.</w:t>
      </w:r>
    </w:p>
    <w:p w:rsidR="001F0D89" w:rsidP="5A3FD5E3" w:rsidRDefault="2BB5D147" w14:paraId="51F691EA" w14:textId="0F60CC58">
      <w:pPr>
        <w:spacing w:line="240" w:lineRule="auto"/>
        <w:rPr>
          <w:rFonts w:eastAsia="Roboto" w:cs="Roboto"/>
          <w:color w:val="000000" w:themeColor="text1"/>
        </w:rPr>
      </w:pPr>
      <w:r w:rsidRPr="5A3FD5E3">
        <w:rPr>
          <w:rFonts w:eastAsia="Roboto" w:cs="Roboto"/>
          <w:color w:val="000000" w:themeColor="text1"/>
        </w:rPr>
        <w:t>For å kunne ha rom for både seminarer på tvers av råd og fylkesbesøk, vil det for perioden fram til høsten 2029 innvilges ett fylkesbesøk per faglig råd. For å planlegge for budsjett og kapasitet i sekretariatet oppfordrer vi faglige råd som ønsker fylkesbesøk til å sende en søknad til Udir innen 1.</w:t>
      </w:r>
      <w:r w:rsidRPr="5A3FD5E3" w:rsidR="78623B25">
        <w:rPr>
          <w:rFonts w:eastAsia="Roboto" w:cs="Roboto"/>
          <w:color w:val="000000" w:themeColor="text1"/>
        </w:rPr>
        <w:t xml:space="preserve"> </w:t>
      </w:r>
      <w:r w:rsidRPr="5A3FD5E3">
        <w:rPr>
          <w:rFonts w:eastAsia="Roboto" w:cs="Roboto"/>
          <w:color w:val="000000" w:themeColor="text1"/>
        </w:rPr>
        <w:t>oktober</w:t>
      </w:r>
      <w:r w:rsidRPr="5A3FD5E3" w:rsidR="5B32844E">
        <w:rPr>
          <w:rFonts w:eastAsia="Roboto" w:cs="Roboto"/>
          <w:color w:val="000000" w:themeColor="text1"/>
        </w:rPr>
        <w:t xml:space="preserve"> 2026.</w:t>
      </w:r>
    </w:p>
    <w:p w:rsidR="001F0D89" w:rsidP="6E3C9372" w:rsidRDefault="2BB5D147" w14:paraId="09246EB4" w14:textId="0B6BA6DF">
      <w:pPr>
        <w:spacing w:after="0" w:line="240" w:lineRule="auto"/>
        <w:rPr>
          <w:rFonts w:eastAsia="Roboto" w:cs="Roboto"/>
          <w:color w:val="000000" w:themeColor="text1"/>
        </w:rPr>
      </w:pPr>
      <w:r w:rsidRPr="6E3C9372">
        <w:rPr>
          <w:rFonts w:eastAsia="Roboto" w:cs="Roboto"/>
          <w:color w:val="000000" w:themeColor="text1"/>
        </w:rPr>
        <w:t>Vi ønsker at søknaden om fylkesbesøk inneholder kort beskrivelse av</w:t>
      </w:r>
    </w:p>
    <w:p w:rsidR="001F0D89" w:rsidP="6E3C9372" w:rsidRDefault="2BB5D147" w14:paraId="5FA59AB9" w14:textId="68453666">
      <w:pPr>
        <w:pStyle w:val="ListParagraph"/>
        <w:numPr>
          <w:ilvl w:val="0"/>
          <w:numId w:val="7"/>
        </w:numPr>
        <w:spacing w:after="0" w:line="240" w:lineRule="auto"/>
        <w:rPr>
          <w:rFonts w:eastAsia="Roboto" w:cs="Roboto"/>
          <w:color w:val="000000" w:themeColor="text1"/>
        </w:rPr>
      </w:pPr>
      <w:r w:rsidRPr="6E3C9372">
        <w:rPr>
          <w:rFonts w:eastAsia="Roboto" w:cs="Roboto"/>
          <w:color w:val="000000" w:themeColor="text1"/>
        </w:rPr>
        <w:t>Hensikten med fylkesbesøket</w:t>
      </w:r>
    </w:p>
    <w:p w:rsidR="001F0D89" w:rsidP="6E3C9372" w:rsidRDefault="2BB5D147" w14:paraId="61DF15AD" w14:textId="59192233">
      <w:pPr>
        <w:pStyle w:val="ListParagraph"/>
        <w:numPr>
          <w:ilvl w:val="0"/>
          <w:numId w:val="7"/>
        </w:numPr>
        <w:spacing w:line="240" w:lineRule="auto"/>
        <w:rPr>
          <w:rFonts w:eastAsia="Roboto" w:cs="Roboto"/>
          <w:color w:val="000000" w:themeColor="text1"/>
        </w:rPr>
      </w:pPr>
      <w:r w:rsidRPr="6E3C9372">
        <w:rPr>
          <w:rFonts w:eastAsia="Roboto" w:cs="Roboto"/>
          <w:color w:val="000000" w:themeColor="text1"/>
        </w:rPr>
        <w:t xml:space="preserve">Hvilket fylke rådet ønsker å besøke, og kort om ulike aktører rådet ønsker å møte for innsikt (2 alternativer til fylker) </w:t>
      </w:r>
    </w:p>
    <w:p w:rsidR="001F0D89" w:rsidP="6E3C9372" w:rsidRDefault="2BB5D147" w14:paraId="59860AB2" w14:textId="58647BB5">
      <w:pPr>
        <w:pStyle w:val="ListParagraph"/>
        <w:numPr>
          <w:ilvl w:val="0"/>
          <w:numId w:val="7"/>
        </w:numPr>
        <w:spacing w:line="240" w:lineRule="auto"/>
        <w:rPr>
          <w:rFonts w:eastAsia="Roboto" w:cs="Roboto"/>
          <w:color w:val="000000" w:themeColor="text1"/>
        </w:rPr>
      </w:pPr>
      <w:r w:rsidRPr="6E3C9372">
        <w:rPr>
          <w:rFonts w:eastAsia="Roboto" w:cs="Roboto"/>
          <w:color w:val="000000" w:themeColor="text1"/>
        </w:rPr>
        <w:t>Hvilket år og semester fylkesbesøket ønskes (flere alternativer?)</w:t>
      </w:r>
    </w:p>
    <w:p w:rsidR="001F0D89" w:rsidP="5A3FD5E3" w:rsidRDefault="2BB5D147" w14:paraId="387C3BF8" w14:textId="1B755285">
      <w:pPr>
        <w:spacing w:line="240" w:lineRule="auto"/>
        <w:rPr>
          <w:rFonts w:eastAsia="Roboto" w:cs="Roboto"/>
          <w:color w:val="000000" w:themeColor="text1"/>
        </w:rPr>
      </w:pPr>
      <w:r w:rsidRPr="5A3FD5E3">
        <w:rPr>
          <w:rFonts w:eastAsia="Roboto" w:cs="Roboto"/>
          <w:color w:val="000000" w:themeColor="text1"/>
        </w:rPr>
        <w:t>Sekretariatet bistår med gjennomføring av fylkesbesøkene, men forutsetter at hvert faglige råd setter ned en programkomité som får ansvar for faglig innhold under besøket samt</w:t>
      </w:r>
      <w:r w:rsidRPr="5A3FD5E3" w:rsidR="51C6AEA5">
        <w:rPr>
          <w:rFonts w:eastAsia="Roboto" w:cs="Roboto"/>
          <w:color w:val="000000" w:themeColor="text1"/>
        </w:rPr>
        <w:t xml:space="preserve"> for</w:t>
      </w:r>
      <w:r w:rsidRPr="5A3FD5E3">
        <w:rPr>
          <w:rFonts w:eastAsia="Roboto" w:cs="Roboto"/>
          <w:color w:val="000000" w:themeColor="text1"/>
        </w:rPr>
        <w:t xml:space="preserve"> kontakt</w:t>
      </w:r>
      <w:r w:rsidRPr="5A3FD5E3" w:rsidR="0EE6114B">
        <w:rPr>
          <w:rFonts w:eastAsia="Roboto" w:cs="Roboto"/>
          <w:color w:val="000000" w:themeColor="text1"/>
        </w:rPr>
        <w:t>en</w:t>
      </w:r>
      <w:r w:rsidRPr="5A3FD5E3">
        <w:rPr>
          <w:rFonts w:eastAsia="Roboto" w:cs="Roboto"/>
          <w:color w:val="000000" w:themeColor="text1"/>
        </w:rPr>
        <w:t xml:space="preserve"> med ulike aktører rådet planlegger å møte. </w:t>
      </w:r>
    </w:p>
    <w:p w:rsidR="001F0D89" w:rsidP="6E3C9372" w:rsidRDefault="2BB5D147" w14:paraId="676CE715" w14:textId="08532D3F">
      <w:pPr>
        <w:spacing w:after="0"/>
        <w:rPr>
          <w:rFonts w:ascii="Calibri Light" w:hAnsi="Calibri Light" w:eastAsia="Calibri Light" w:cs="Calibri Light"/>
          <w:color w:val="2F5496" w:themeColor="accent1" w:themeShade="BF"/>
          <w:sz w:val="28"/>
          <w:szCs w:val="28"/>
        </w:rPr>
      </w:pPr>
      <w:r w:rsidRPr="6E3C9372">
        <w:rPr>
          <w:rFonts w:ascii="Calibri Light" w:hAnsi="Calibri Light" w:eastAsia="Calibri Light" w:cs="Calibri Light"/>
          <w:color w:val="2F5496" w:themeColor="accent1" w:themeShade="BF"/>
          <w:sz w:val="28"/>
          <w:szCs w:val="28"/>
        </w:rPr>
        <w:t>Forslag til vedtak </w:t>
      </w:r>
    </w:p>
    <w:p w:rsidR="001F0D89" w:rsidP="77D924A7" w:rsidRDefault="3CA43CB9" w14:paraId="14791DAA" w14:textId="7D203FF1">
      <w:pPr>
        <w:shd w:val="clear" w:color="auto" w:fill="FFFFFF" w:themeFill="background1"/>
        <w:spacing w:after="0" w:line="240" w:lineRule="auto"/>
      </w:pPr>
      <w:r w:rsidRPr="6E45F4C7">
        <w:rPr>
          <w:rFonts w:eastAsia="Roboto" w:cs="Roboto"/>
        </w:rPr>
        <w:t>Rådet nedsetter en programkomité som får ansvar for faglig innhold i fylkesbesøket</w:t>
      </w:r>
      <w:r w:rsidRPr="6E45F4C7" w:rsidR="44DD17B9">
        <w:rPr>
          <w:rFonts w:eastAsia="Roboto" w:cs="Roboto"/>
        </w:rPr>
        <w:t xml:space="preserve"> bestående av AU samt andre relevante representanter fra rådet. </w:t>
      </w:r>
    </w:p>
    <w:p w:rsidR="6E45F4C7" w:rsidP="77D924A7" w:rsidRDefault="6E45F4C7" w14:paraId="15463F6B" w14:textId="782A2C02">
      <w:pPr>
        <w:shd w:val="clear" w:color="auto" w:fill="FFFFFF" w:themeFill="background1"/>
        <w:spacing w:after="0" w:line="240" w:lineRule="auto"/>
        <w:rPr>
          <w:rFonts w:eastAsia="Roboto" w:cs="Roboto"/>
        </w:rPr>
      </w:pPr>
    </w:p>
    <w:p w:rsidR="64DE0CD9" w:rsidP="294D0F19" w:rsidRDefault="64DE0CD9" w14:paraId="46F34F57" w14:textId="0EC56882">
      <w:pPr>
        <w:shd w:val="clear" w:color="auto" w:fill="FFFFFF" w:themeFill="background1"/>
        <w:spacing w:before="240" w:after="0" w:line="240" w:lineRule="auto"/>
        <w:rPr>
          <w:rFonts w:eastAsia="Roboto" w:cs="Roboto"/>
        </w:rPr>
      </w:pPr>
    </w:p>
    <w:p w:rsidR="001F0D89" w:rsidP="5A3FD5E3" w:rsidRDefault="2BB5D147" w14:paraId="574C7BD6" w14:textId="7E5D32E4">
      <w:pPr>
        <w:pStyle w:val="Heading1"/>
        <w:spacing w:before="0" w:after="0" w:line="240" w:lineRule="auto"/>
        <w:rPr>
          <w:rFonts w:ascii="Calibri Light" w:hAnsi="Calibri Light" w:eastAsia="Calibri Light" w:cs="Calibri Light"/>
          <w:color w:val="1F487C"/>
          <w:sz w:val="32"/>
          <w:szCs w:val="32"/>
        </w:rPr>
      </w:pPr>
      <w:r w:rsidRPr="5A3FD5E3">
        <w:rPr>
          <w:rFonts w:ascii="Calibri Light" w:hAnsi="Calibri Light" w:eastAsia="Calibri Light" w:cs="Calibri Light"/>
          <w:b/>
          <w:bCs/>
          <w:color w:val="1F487C"/>
          <w:sz w:val="32"/>
          <w:szCs w:val="32"/>
        </w:rPr>
        <w:t xml:space="preserve">Sak </w:t>
      </w:r>
      <w:r w:rsidRPr="5A3FD5E3" w:rsidR="2AF7781A">
        <w:rPr>
          <w:rFonts w:ascii="Calibri Light" w:hAnsi="Calibri Light" w:eastAsia="Calibri Light" w:cs="Calibri Light"/>
          <w:b/>
          <w:bCs/>
          <w:color w:val="1F487C"/>
          <w:sz w:val="32"/>
          <w:szCs w:val="32"/>
        </w:rPr>
        <w:t>1</w:t>
      </w:r>
      <w:r w:rsidR="00665C6A">
        <w:rPr>
          <w:rFonts w:ascii="Calibri Light" w:hAnsi="Calibri Light" w:eastAsia="Calibri Light" w:cs="Calibri Light"/>
          <w:b/>
          <w:bCs/>
          <w:color w:val="1F487C"/>
          <w:sz w:val="32"/>
          <w:szCs w:val="32"/>
        </w:rPr>
        <w:t>4</w:t>
      </w:r>
      <w:r w:rsidRPr="5A3FD5E3">
        <w:rPr>
          <w:rFonts w:ascii="Calibri Light" w:hAnsi="Calibri Light" w:eastAsia="Calibri Light" w:cs="Calibri Light"/>
          <w:b/>
          <w:bCs/>
          <w:color w:val="1F487C"/>
          <w:sz w:val="32"/>
          <w:szCs w:val="32"/>
        </w:rPr>
        <w:t xml:space="preserve">/26 </w:t>
      </w:r>
      <w:r w:rsidR="001F0D89">
        <w:tab/>
      </w:r>
      <w:r w:rsidRPr="5A3FD5E3">
        <w:rPr>
          <w:rFonts w:ascii="Calibri Light" w:hAnsi="Calibri Light" w:eastAsia="Calibri Light" w:cs="Calibri Light"/>
          <w:b/>
          <w:bCs/>
          <w:color w:val="1F487C"/>
          <w:sz w:val="32"/>
          <w:szCs w:val="32"/>
        </w:rPr>
        <w:t xml:space="preserve">Tilrettelegging av skriftlig sentralt gitt eksamen for </w:t>
      </w:r>
      <w:r w:rsidR="001F0D89">
        <w:tab/>
      </w:r>
      <w:r w:rsidR="001F0D89">
        <w:tab/>
      </w:r>
      <w:r w:rsidR="001F0D89">
        <w:tab/>
      </w:r>
      <w:r w:rsidRPr="5A3FD5E3">
        <w:rPr>
          <w:rFonts w:ascii="Calibri Light" w:hAnsi="Calibri Light" w:eastAsia="Calibri Light" w:cs="Calibri Light"/>
          <w:b/>
          <w:bCs/>
          <w:color w:val="1F487C"/>
          <w:sz w:val="32"/>
          <w:szCs w:val="32"/>
        </w:rPr>
        <w:t>yrkesfag etter vg3-nivå</w:t>
      </w:r>
    </w:p>
    <w:p w:rsidR="001F0D89" w:rsidP="6E3C9372" w:rsidRDefault="001F0D89" w14:paraId="03EC8B13" w14:textId="5E27CAE9">
      <w:pPr>
        <w:spacing w:after="0"/>
        <w:rPr>
          <w:rFonts w:ascii="Calibri" w:hAnsi="Calibri" w:eastAsia="Calibri" w:cs="Calibri"/>
          <w:color w:val="000000" w:themeColor="text1"/>
          <w:sz w:val="20"/>
          <w:szCs w:val="20"/>
        </w:rPr>
      </w:pPr>
    </w:p>
    <w:p w:rsidR="001F0D89" w:rsidP="6E3C9372" w:rsidRDefault="10131E34" w14:paraId="7AEA6FB3" w14:textId="7E888F04">
      <w:pPr>
        <w:pStyle w:val="Heading3"/>
        <w:spacing w:before="40" w:after="0" w:line="240" w:lineRule="auto"/>
        <w:rPr>
          <w:rFonts w:ascii="Calibri Light" w:hAnsi="Calibri Light" w:eastAsia="Calibri Light" w:cs="Calibri Light"/>
          <w:color w:val="1F497D"/>
        </w:rPr>
      </w:pPr>
      <w:r w:rsidRPr="6E3C9372">
        <w:rPr>
          <w:rFonts w:ascii="Calibri Light" w:hAnsi="Calibri Light" w:eastAsia="Calibri Light" w:cs="Calibri Light"/>
          <w:color w:val="1F497D"/>
        </w:rPr>
        <w:t>Bakgrunn for saken</w:t>
      </w:r>
    </w:p>
    <w:p w:rsidR="001F0D89" w:rsidP="5A3FD5E3" w:rsidRDefault="10131E34" w14:paraId="0EE40FBA" w14:textId="23FB655B">
      <w:pPr>
        <w:spacing w:after="120" w:line="240" w:lineRule="auto"/>
        <w:rPr>
          <w:rFonts w:eastAsia="Roboto" w:cs="Roboto"/>
          <w:color w:val="000000" w:themeColor="text1"/>
        </w:rPr>
      </w:pPr>
      <w:r w:rsidRPr="5A3FD5E3">
        <w:rPr>
          <w:rFonts w:eastAsia="Roboto" w:cs="Roboto"/>
          <w:color w:val="000000" w:themeColor="text1"/>
        </w:rPr>
        <w:t xml:space="preserve">I desember 2025 presenterte </w:t>
      </w:r>
      <w:r w:rsidRPr="5A3FD5E3" w:rsidR="4902DB67">
        <w:rPr>
          <w:rFonts w:eastAsia="Roboto" w:cs="Roboto"/>
          <w:color w:val="000000" w:themeColor="text1"/>
        </w:rPr>
        <w:t>Udir</w:t>
      </w:r>
      <w:r w:rsidRPr="5A3FD5E3">
        <w:rPr>
          <w:rFonts w:eastAsia="Roboto" w:cs="Roboto"/>
          <w:color w:val="000000" w:themeColor="text1"/>
        </w:rPr>
        <w:t xml:space="preserve"> utfordringsbildet for kandidater som tar 3103-eksamen og som ikke følger et normalt opplæringsløp</w:t>
      </w:r>
      <w:r w:rsidRPr="5A3FD5E3">
        <w:rPr>
          <w:rFonts w:eastAsia="Roboto" w:cs="Roboto"/>
          <w:color w:val="000000" w:themeColor="text1"/>
          <w:vertAlign w:val="superscript"/>
        </w:rPr>
        <w:t>1</w:t>
      </w:r>
      <w:r w:rsidRPr="5A3FD5E3">
        <w:rPr>
          <w:rFonts w:eastAsia="Roboto" w:cs="Roboto"/>
          <w:color w:val="000000" w:themeColor="text1"/>
        </w:rPr>
        <w:t xml:space="preserve">: Praksiskandidater, særløpskandidater, de som følger modulstrukturert opplæring mfl. I 2026 har direktoratet foreslått endringer i opplæringsforskriften som gjør det mulig å endre eksamensform for kandidater med behov for særskilt tilrettelegging. Videre </w:t>
      </w:r>
      <w:r w:rsidRPr="5A3FD5E3" w:rsidR="3E314796">
        <w:rPr>
          <w:rFonts w:eastAsia="Roboto" w:cs="Roboto"/>
          <w:color w:val="000000" w:themeColor="text1"/>
        </w:rPr>
        <w:t>er det</w:t>
      </w:r>
      <w:r w:rsidRPr="5A3FD5E3">
        <w:rPr>
          <w:rFonts w:eastAsia="Roboto" w:cs="Roboto"/>
          <w:color w:val="000000" w:themeColor="text1"/>
        </w:rPr>
        <w:t xml:space="preserve"> satt i gang arbeid med å integrere tekst til tale på alle sentralt gitte YF-eksamener.  </w:t>
      </w:r>
    </w:p>
    <w:p w:rsidR="001F0D89" w:rsidP="5A3FD5E3" w:rsidRDefault="10131E34" w14:paraId="71A49701" w14:textId="1C5A1A12">
      <w:pPr>
        <w:pStyle w:val="Heading2"/>
        <w:spacing w:line="240" w:lineRule="auto"/>
        <w:rPr>
          <w:rFonts w:ascii="Calibri Light" w:hAnsi="Calibri Light" w:eastAsia="Calibri Light" w:cs="Calibri Light"/>
          <w:sz w:val="28"/>
          <w:szCs w:val="28"/>
        </w:rPr>
      </w:pPr>
      <w:r w:rsidRPr="5A3FD5E3">
        <w:rPr>
          <w:rFonts w:ascii="Calibri Light" w:hAnsi="Calibri Light" w:eastAsia="Calibri Light" w:cs="Calibri Light"/>
          <w:sz w:val="28"/>
          <w:szCs w:val="28"/>
        </w:rPr>
        <w:t>Skriftlig innspill fra rådet</w:t>
      </w:r>
    </w:p>
    <w:p w:rsidR="001F0D89" w:rsidP="5A3FD5E3" w:rsidRDefault="4C479D5F" w14:paraId="17583275" w14:textId="7486D49F">
      <w:pPr>
        <w:spacing w:after="0"/>
        <w:rPr>
          <w:rFonts w:eastAsia="Roboto" w:cs="Roboto"/>
          <w:color w:val="000000" w:themeColor="text1"/>
        </w:rPr>
      </w:pPr>
      <w:r w:rsidRPr="5A3FD5E3">
        <w:rPr>
          <w:rFonts w:eastAsia="Roboto" w:cs="Roboto"/>
          <w:color w:val="000000" w:themeColor="text1"/>
        </w:rPr>
        <w:t>Etter</w:t>
      </w:r>
      <w:r w:rsidRPr="5A3FD5E3" w:rsidR="10131E34">
        <w:rPr>
          <w:rFonts w:eastAsia="Roboto" w:cs="Roboto"/>
          <w:color w:val="000000" w:themeColor="text1"/>
        </w:rPr>
        <w:t xml:space="preserve"> </w:t>
      </w:r>
      <w:r w:rsidRPr="5A3FD5E3" w:rsidR="6A4A013D">
        <w:rPr>
          <w:rFonts w:eastAsia="Roboto" w:cs="Roboto"/>
          <w:color w:val="000000" w:themeColor="text1"/>
        </w:rPr>
        <w:t xml:space="preserve">Udirs </w:t>
      </w:r>
      <w:r w:rsidRPr="5A3FD5E3" w:rsidR="10131E34">
        <w:rPr>
          <w:rFonts w:eastAsia="Roboto" w:cs="Roboto"/>
          <w:color w:val="000000" w:themeColor="text1"/>
        </w:rPr>
        <w:t xml:space="preserve">presentasjon i faglig råd </w:t>
      </w:r>
      <w:r w:rsidRPr="5A3FD5E3" w:rsidR="73453D32">
        <w:rPr>
          <w:rFonts w:eastAsia="Roboto" w:cs="Roboto"/>
          <w:color w:val="000000" w:themeColor="text1"/>
        </w:rPr>
        <w:t xml:space="preserve">for elektro og datateknologi </w:t>
      </w:r>
      <w:r w:rsidRPr="5A3FD5E3" w:rsidR="10131E34">
        <w:rPr>
          <w:rFonts w:eastAsia="Roboto" w:cs="Roboto"/>
          <w:color w:val="000000" w:themeColor="text1"/>
        </w:rPr>
        <w:t xml:space="preserve">i desember, </w:t>
      </w:r>
      <w:r w:rsidRPr="5A3FD5E3" w:rsidR="02E62B43">
        <w:rPr>
          <w:rFonts w:eastAsia="Roboto" w:cs="Roboto"/>
          <w:color w:val="000000" w:themeColor="text1"/>
        </w:rPr>
        <w:t>sendte</w:t>
      </w:r>
      <w:r w:rsidRPr="5A3FD5E3" w:rsidR="10131E34">
        <w:rPr>
          <w:rFonts w:eastAsia="Roboto" w:cs="Roboto"/>
          <w:color w:val="000000" w:themeColor="text1"/>
        </w:rPr>
        <w:t xml:space="preserve"> FRED</w:t>
      </w:r>
      <w:r w:rsidRPr="5A3FD5E3" w:rsidR="43343725">
        <w:rPr>
          <w:rFonts w:eastAsia="Roboto" w:cs="Roboto"/>
          <w:color w:val="000000" w:themeColor="text1"/>
        </w:rPr>
        <w:t xml:space="preserve"> innspill</w:t>
      </w:r>
      <w:r w:rsidRPr="5A3FD5E3" w:rsidR="10131E34">
        <w:rPr>
          <w:rFonts w:eastAsia="Roboto" w:cs="Roboto"/>
          <w:color w:val="000000" w:themeColor="text1"/>
        </w:rPr>
        <w:t xml:space="preserve"> om utfordringer innenfor deres utdanningsprogram. Kort oppsummert viser </w:t>
      </w:r>
      <w:r w:rsidRPr="5A3FD5E3" w:rsidR="321BFEC7">
        <w:rPr>
          <w:rFonts w:eastAsia="Roboto" w:cs="Roboto"/>
          <w:color w:val="000000" w:themeColor="text1"/>
        </w:rPr>
        <w:t>innspill</w:t>
      </w:r>
      <w:r w:rsidRPr="5A3FD5E3" w:rsidR="000FCA85">
        <w:rPr>
          <w:rFonts w:eastAsia="Roboto" w:cs="Roboto"/>
          <w:color w:val="000000" w:themeColor="text1"/>
        </w:rPr>
        <w:t>et at</w:t>
      </w:r>
    </w:p>
    <w:p w:rsidR="000FCA85" w:rsidP="5A3FD5E3" w:rsidRDefault="000FCA85" w14:paraId="1F0F724C" w14:textId="41CD3A7A">
      <w:pPr>
        <w:pStyle w:val="ListParagraph"/>
        <w:numPr>
          <w:ilvl w:val="0"/>
          <w:numId w:val="18"/>
        </w:numPr>
        <w:spacing w:after="120"/>
        <w:rPr>
          <w:rFonts w:eastAsia="Roboto" w:cs="Roboto"/>
          <w:color w:val="000000" w:themeColor="text1"/>
        </w:rPr>
      </w:pPr>
      <w:r w:rsidRPr="5A3FD5E3">
        <w:rPr>
          <w:rFonts w:eastAsia="Roboto" w:cs="Roboto"/>
          <w:color w:val="000000" w:themeColor="text1"/>
        </w:rPr>
        <w:t>r</w:t>
      </w:r>
      <w:r w:rsidRPr="5A3FD5E3" w:rsidR="523E8CE5">
        <w:rPr>
          <w:rFonts w:eastAsia="Roboto" w:cs="Roboto"/>
          <w:color w:val="000000" w:themeColor="text1"/>
        </w:rPr>
        <w:t>ådet er positive til å legge bedre til rette for kandidater som trenger det, men understreker at eksamen fortsatt må bevare kvalitet og være tilpasset særtrekkene i elektrofagene, der skriftlige ferdigheter er en grunnleggende del av fagkompetansen.</w:t>
      </w:r>
    </w:p>
    <w:p w:rsidR="0C599A35" w:rsidP="5A3FD5E3" w:rsidRDefault="0C599A35" w14:paraId="0525E716" w14:textId="53F72C4C">
      <w:pPr>
        <w:pStyle w:val="ListParagraph"/>
        <w:numPr>
          <w:ilvl w:val="0"/>
          <w:numId w:val="18"/>
        </w:numPr>
        <w:spacing w:after="120"/>
        <w:rPr>
          <w:rFonts w:eastAsia="Roboto" w:cs="Roboto"/>
          <w:color w:val="000000" w:themeColor="text1"/>
        </w:rPr>
      </w:pPr>
      <w:r w:rsidRPr="5A3FD5E3">
        <w:rPr>
          <w:rFonts w:eastAsia="Roboto" w:cs="Roboto"/>
          <w:color w:val="000000" w:themeColor="text1"/>
        </w:rPr>
        <w:t>e</w:t>
      </w:r>
      <w:r w:rsidRPr="5A3FD5E3" w:rsidR="523E8CE5">
        <w:rPr>
          <w:rFonts w:eastAsia="Roboto" w:cs="Roboto"/>
          <w:color w:val="000000" w:themeColor="text1"/>
        </w:rPr>
        <w:t>ksamen bør utvikles og fornyes for å møte behov hos både ulike fag og ulike kandidattyper, men uten at tilretteleggingen blir en generell ordning som svekker standarden. Rådet støtter skriftlig–muntlig eksamen og mener kvaliteten på opplæringen må undersøkes før eksamensformen endres.</w:t>
      </w:r>
    </w:p>
    <w:p w:rsidR="7FD7371F" w:rsidP="5A3FD5E3" w:rsidRDefault="7FD7371F" w14:paraId="7E3D7B82" w14:textId="49707831">
      <w:pPr>
        <w:pStyle w:val="ListParagraph"/>
        <w:numPr>
          <w:ilvl w:val="0"/>
          <w:numId w:val="18"/>
        </w:numPr>
        <w:spacing w:after="120"/>
        <w:rPr>
          <w:rFonts w:eastAsia="Roboto" w:cs="Roboto"/>
          <w:color w:val="000000" w:themeColor="text1"/>
        </w:rPr>
      </w:pPr>
      <w:r w:rsidRPr="5A3FD5E3">
        <w:rPr>
          <w:rFonts w:eastAsia="Roboto" w:cs="Roboto"/>
          <w:color w:val="000000" w:themeColor="text1"/>
        </w:rPr>
        <w:t>t</w:t>
      </w:r>
      <w:r w:rsidRPr="5A3FD5E3" w:rsidR="523E8CE5">
        <w:rPr>
          <w:rFonts w:eastAsia="Roboto" w:cs="Roboto"/>
          <w:color w:val="000000" w:themeColor="text1"/>
        </w:rPr>
        <w:t>idspunkt for eksamen, få oppmeldingsvinduer, lange ventetider og lite variasjon mellom eksamener skaper utfordringer. Rådet mener tidlig eksamenstrening (f.eks. på Vg1) og gjennomgang av sensur- og utviklingspraksis vil kunne styrke kvaliteten og gjøre ordningen mer rettferdig.</w:t>
      </w:r>
    </w:p>
    <w:p w:rsidR="3D798A34" w:rsidP="5A3FD5E3" w:rsidRDefault="3D798A34" w14:paraId="37DBA3D7" w14:textId="00B032AD">
      <w:pPr>
        <w:spacing w:after="120"/>
        <w:rPr>
          <w:rFonts w:eastAsia="Roboto" w:cs="Roboto"/>
          <w:color w:val="000000" w:themeColor="text1"/>
        </w:rPr>
      </w:pPr>
      <w:r w:rsidRPr="5A3FD5E3">
        <w:rPr>
          <w:rFonts w:eastAsia="Roboto" w:cs="Roboto"/>
          <w:color w:val="000000" w:themeColor="text1"/>
        </w:rPr>
        <w:t xml:space="preserve">Se rådets fulle tilbakemelding vedlagt. </w:t>
      </w:r>
    </w:p>
    <w:p w:rsidR="001F0D89" w:rsidP="6E3C9372" w:rsidRDefault="10131E34" w14:paraId="326F4F77" w14:textId="0DF2DF18">
      <w:pPr>
        <w:pStyle w:val="Heading2"/>
        <w:spacing w:line="240" w:lineRule="auto"/>
        <w:rPr>
          <w:rFonts w:ascii="Calibri Light" w:hAnsi="Calibri Light" w:eastAsia="Calibri Light" w:cs="Calibri Light"/>
          <w:sz w:val="28"/>
          <w:szCs w:val="28"/>
        </w:rPr>
      </w:pPr>
      <w:r w:rsidRPr="6E3C9372">
        <w:rPr>
          <w:rFonts w:ascii="Calibri Light" w:hAnsi="Calibri Light" w:eastAsia="Calibri Light" w:cs="Calibri Light"/>
          <w:sz w:val="28"/>
          <w:szCs w:val="28"/>
        </w:rPr>
        <w:t xml:space="preserve">Videre prosess og relevante tiltak </w:t>
      </w:r>
    </w:p>
    <w:p w:rsidR="001F0D89" w:rsidP="5A3FD5E3" w:rsidRDefault="10131E34" w14:paraId="312547E6" w14:textId="0E5C25AF">
      <w:pPr>
        <w:spacing w:after="120"/>
        <w:rPr>
          <w:rFonts w:eastAsia="Roboto" w:cs="Roboto"/>
          <w:color w:val="000000" w:themeColor="text1"/>
        </w:rPr>
      </w:pPr>
      <w:r w:rsidRPr="5A3FD5E3">
        <w:rPr>
          <w:rFonts w:eastAsia="Roboto" w:cs="Roboto"/>
          <w:color w:val="000000" w:themeColor="text1"/>
        </w:rPr>
        <w:t>Vi vil videre presentere ulike forslag til tiltak</w:t>
      </w:r>
      <w:r w:rsidRPr="5A3FD5E3">
        <w:rPr>
          <w:rFonts w:eastAsia="Roboto" w:cs="Roboto"/>
          <w:color w:val="000000" w:themeColor="text1"/>
          <w:vertAlign w:val="superscript"/>
        </w:rPr>
        <w:t>2</w:t>
      </w:r>
      <w:r w:rsidRPr="5A3FD5E3">
        <w:rPr>
          <w:rFonts w:eastAsia="Roboto" w:cs="Roboto"/>
          <w:color w:val="000000" w:themeColor="text1"/>
        </w:rPr>
        <w:t xml:space="preserve"> som er ment å bidra til å løse utfordringsbildet knyttet til hele kandidatgruppen. Vi ber dere være særlig oppmerksomme på at dette er generelle tiltak som vi vet er lite egnet for enkelte utdanningsprogram.</w:t>
      </w:r>
      <w:r w:rsidRPr="5A3FD5E3" w:rsidR="0723682D">
        <w:rPr>
          <w:rFonts w:eastAsia="Roboto" w:cs="Roboto"/>
          <w:color w:val="000000" w:themeColor="text1"/>
        </w:rPr>
        <w:t xml:space="preserve"> Vi ønsker de</w:t>
      </w:r>
      <w:r w:rsidRPr="5A3FD5E3">
        <w:rPr>
          <w:rFonts w:eastAsia="Roboto" w:cs="Roboto"/>
          <w:color w:val="000000" w:themeColor="text1"/>
        </w:rPr>
        <w:t xml:space="preserve"> faglige rådene</w:t>
      </w:r>
      <w:r w:rsidRPr="5A3FD5E3" w:rsidR="179A7FA9">
        <w:rPr>
          <w:rFonts w:eastAsia="Roboto" w:cs="Roboto"/>
          <w:color w:val="000000" w:themeColor="text1"/>
        </w:rPr>
        <w:t>s</w:t>
      </w:r>
      <w:r w:rsidRPr="5A3FD5E3">
        <w:rPr>
          <w:rFonts w:eastAsia="Roboto" w:cs="Roboto"/>
          <w:color w:val="000000" w:themeColor="text1"/>
        </w:rPr>
        <w:t xml:space="preserve"> tilbakemelding på om ett eller flere tiltak kan være aktuelle for deres utdannings</w:t>
      </w:r>
      <w:r w:rsidRPr="5A3FD5E3" w:rsidR="11F25546">
        <w:rPr>
          <w:rFonts w:eastAsia="Roboto" w:cs="Roboto"/>
          <w:color w:val="000000" w:themeColor="text1"/>
        </w:rPr>
        <w:t>-</w:t>
      </w:r>
      <w:r w:rsidRPr="5A3FD5E3">
        <w:rPr>
          <w:rFonts w:eastAsia="Roboto" w:cs="Roboto"/>
          <w:color w:val="000000" w:themeColor="text1"/>
        </w:rPr>
        <w:t>program, og hva som er de positive (ev. negative) sidene ved tiltaket/tiltakene. Vi presisere</w:t>
      </w:r>
      <w:r w:rsidRPr="5A3FD5E3" w:rsidR="4C76BA86">
        <w:rPr>
          <w:rFonts w:eastAsia="Roboto" w:cs="Roboto"/>
          <w:color w:val="000000" w:themeColor="text1"/>
        </w:rPr>
        <w:t>r</w:t>
      </w:r>
      <w:r w:rsidRPr="5A3FD5E3">
        <w:rPr>
          <w:rFonts w:eastAsia="Roboto" w:cs="Roboto"/>
          <w:color w:val="000000" w:themeColor="text1"/>
        </w:rPr>
        <w:t xml:space="preserve"> at tiltakene vil inngå i utredningsrapporten som skal leveres til Kunnskapsdepartementet (KD) før sommeren. Her vil</w:t>
      </w:r>
      <w:r w:rsidRPr="5A3FD5E3" w:rsidR="6CA17945">
        <w:rPr>
          <w:rFonts w:eastAsia="Roboto" w:cs="Roboto"/>
          <w:color w:val="000000" w:themeColor="text1"/>
        </w:rPr>
        <w:t xml:space="preserve"> Udir</w:t>
      </w:r>
      <w:r w:rsidRPr="5A3FD5E3">
        <w:rPr>
          <w:rFonts w:eastAsia="Roboto" w:cs="Roboto"/>
          <w:color w:val="000000" w:themeColor="text1"/>
        </w:rPr>
        <w:t xml:space="preserve"> komme med </w:t>
      </w:r>
      <w:r w:rsidRPr="5A3FD5E3">
        <w:rPr>
          <w:rFonts w:eastAsia="Roboto" w:cs="Roboto"/>
          <w:i/>
          <w:iCs/>
          <w:color w:val="000000" w:themeColor="text1"/>
        </w:rPr>
        <w:t xml:space="preserve">anbefalinger </w:t>
      </w:r>
      <w:r w:rsidRPr="5A3FD5E3">
        <w:rPr>
          <w:rFonts w:eastAsia="Roboto" w:cs="Roboto"/>
          <w:color w:val="000000" w:themeColor="text1"/>
        </w:rPr>
        <w:t xml:space="preserve">om hvilke tiltak som er relevante for de ulike utdanningsprogrammene. Faglig råd representerer arbeidslivet og de ulike fagtradisjonene, og deres vurderinger og innspill er dermed helt avgjørende. Vi er helt avhengig av tilbakemeldinger fra rådene, før vi kan komme med anbefalinger til KD. Endelig beslutningsmyndighet om hvilke tiltak som vil følges opp videre, ligger til KD. </w:t>
      </w:r>
    </w:p>
    <w:p w:rsidR="001F0D89" w:rsidP="6E3C9372" w:rsidRDefault="10131E34" w14:paraId="45D35EB8" w14:textId="34CF513B">
      <w:pPr>
        <w:spacing w:after="120"/>
        <w:rPr>
          <w:rFonts w:eastAsia="Roboto" w:cs="Roboto"/>
          <w:color w:val="000000" w:themeColor="text1"/>
        </w:rPr>
      </w:pPr>
      <w:r w:rsidRPr="6E3C9372">
        <w:rPr>
          <w:rFonts w:eastAsia="Roboto" w:cs="Roboto"/>
          <w:color w:val="000000" w:themeColor="text1"/>
        </w:rPr>
        <w:t>Noen av tiltakene under ble foreslått i forbindelse med praksiskandidatutredningen i 2022. Vi har fått tilbakemeldinger om at enkelte vurderer tiltakene litt annerledes nå enn de gjorde i 2022. Det er derfor relevant å få informasjon om hvordan dere forholder dere til tiltaket nå.</w:t>
      </w:r>
    </w:p>
    <w:p w:rsidR="001F0D89" w:rsidP="6E3C9372" w:rsidRDefault="10131E34" w14:paraId="4D6D276F" w14:textId="48640910">
      <w:pPr>
        <w:spacing w:after="120"/>
        <w:rPr>
          <w:rFonts w:eastAsia="Roboto" w:cs="Roboto"/>
          <w:color w:val="000000" w:themeColor="text1"/>
        </w:rPr>
      </w:pPr>
      <w:r w:rsidRPr="6E3C9372">
        <w:rPr>
          <w:rFonts w:eastAsia="Roboto" w:cs="Roboto"/>
          <w:color w:val="000000" w:themeColor="text1"/>
        </w:rPr>
        <w:t>Her ser dere forslag til tiltak:</w:t>
      </w:r>
    </w:p>
    <w:p w:rsidR="001F0D89" w:rsidP="6E3C9372" w:rsidRDefault="10131E34" w14:paraId="76D48BBF" w14:textId="585949AA">
      <w:pPr>
        <w:spacing w:after="0"/>
        <w:rPr>
          <w:rFonts w:eastAsia="Roboto" w:cs="Roboto"/>
          <w:color w:val="000000" w:themeColor="text1"/>
        </w:rPr>
      </w:pPr>
      <w:r w:rsidRPr="6E3C9372">
        <w:rPr>
          <w:rFonts w:eastAsia="Roboto" w:cs="Roboto"/>
          <w:b/>
          <w:bCs/>
          <w:color w:val="000000" w:themeColor="text1"/>
        </w:rPr>
        <w:t>Tiltak 1: Tydeliggjøre formålet med eksamen</w:t>
      </w:r>
    </w:p>
    <w:p w:rsidR="001F0D89" w:rsidP="6E3C9372" w:rsidRDefault="10131E34" w14:paraId="0F7B967D" w14:textId="77DC2639">
      <w:pPr>
        <w:pStyle w:val="ListParagraph"/>
        <w:numPr>
          <w:ilvl w:val="0"/>
          <w:numId w:val="29"/>
        </w:numPr>
        <w:spacing w:after="0"/>
        <w:rPr>
          <w:rFonts w:eastAsia="Roboto" w:cs="Roboto"/>
          <w:color w:val="000000" w:themeColor="text1"/>
        </w:rPr>
      </w:pPr>
      <w:r w:rsidRPr="6E3C9372">
        <w:rPr>
          <w:rFonts w:eastAsia="Roboto" w:cs="Roboto"/>
          <w:color w:val="000000" w:themeColor="text1"/>
        </w:rPr>
        <w:t>Klargjøre at eksamen skal vise om kandidaten er klar for fag- eller svenneprøven.</w:t>
      </w:r>
    </w:p>
    <w:p w:rsidR="001F0D89" w:rsidP="6E3C9372" w:rsidRDefault="10131E34" w14:paraId="342F5F7B" w14:textId="60F906EB">
      <w:pPr>
        <w:pStyle w:val="ListParagraph"/>
        <w:numPr>
          <w:ilvl w:val="0"/>
          <w:numId w:val="29"/>
        </w:numPr>
        <w:spacing w:after="0"/>
        <w:rPr>
          <w:rFonts w:eastAsia="Roboto" w:cs="Roboto"/>
          <w:color w:val="000000" w:themeColor="text1"/>
        </w:rPr>
      </w:pPr>
      <w:r w:rsidRPr="6E3C9372">
        <w:rPr>
          <w:rFonts w:eastAsia="Roboto" w:cs="Roboto"/>
          <w:color w:val="000000" w:themeColor="text1"/>
        </w:rPr>
        <w:t>Redusere ulike tolkninger av formålet for å styrke kvalitet og relevans.</w:t>
      </w:r>
    </w:p>
    <w:p w:rsidR="001F0D89" w:rsidP="6E3C9372" w:rsidRDefault="001F0D89" w14:paraId="077135B9" w14:textId="1EA8DE9F">
      <w:pPr>
        <w:spacing w:after="0"/>
        <w:ind w:left="720"/>
        <w:rPr>
          <w:rFonts w:eastAsia="Roboto" w:cs="Roboto"/>
          <w:color w:val="000000" w:themeColor="text1"/>
        </w:rPr>
      </w:pPr>
    </w:p>
    <w:p w:rsidR="001F0D89" w:rsidP="6E3C9372" w:rsidRDefault="10131E34" w14:paraId="22CDA0D9" w14:textId="3EE5BE94">
      <w:pPr>
        <w:spacing w:after="0"/>
        <w:rPr>
          <w:rFonts w:eastAsia="Roboto" w:cs="Roboto"/>
          <w:color w:val="000000" w:themeColor="text1"/>
        </w:rPr>
      </w:pPr>
      <w:r w:rsidRPr="6E3C9372">
        <w:rPr>
          <w:rFonts w:eastAsia="Roboto" w:cs="Roboto"/>
          <w:b/>
          <w:bCs/>
          <w:color w:val="000000" w:themeColor="text1"/>
        </w:rPr>
        <w:t>Tiltak 2: Endre eksamensform til muntlig i enkelte fag</w:t>
      </w:r>
    </w:p>
    <w:p w:rsidR="001F0D89" w:rsidP="6E3C9372" w:rsidRDefault="10131E34" w14:paraId="42104F88" w14:textId="0C98231B">
      <w:pPr>
        <w:pStyle w:val="ListParagraph"/>
        <w:numPr>
          <w:ilvl w:val="0"/>
          <w:numId w:val="5"/>
        </w:numPr>
        <w:spacing w:after="0"/>
        <w:rPr>
          <w:rFonts w:eastAsia="Roboto" w:cs="Roboto"/>
          <w:color w:val="000000" w:themeColor="text1"/>
        </w:rPr>
      </w:pPr>
      <w:r w:rsidRPr="6E3C9372">
        <w:rPr>
          <w:rFonts w:eastAsia="Roboto" w:cs="Roboto"/>
          <w:color w:val="000000" w:themeColor="text1"/>
        </w:rPr>
        <w:t>Overgang til muntlig eksamen i fag med få kandidater.</w:t>
      </w:r>
    </w:p>
    <w:p w:rsidR="001F0D89" w:rsidP="6E3C9372" w:rsidRDefault="10131E34" w14:paraId="72954FAF" w14:textId="5FFB22FF">
      <w:pPr>
        <w:pStyle w:val="ListParagraph"/>
        <w:numPr>
          <w:ilvl w:val="0"/>
          <w:numId w:val="5"/>
        </w:numPr>
        <w:spacing w:after="0"/>
        <w:rPr>
          <w:rFonts w:eastAsia="Roboto" w:cs="Roboto"/>
          <w:color w:val="000000" w:themeColor="text1"/>
        </w:rPr>
      </w:pPr>
      <w:r w:rsidRPr="6E3C9372">
        <w:rPr>
          <w:rFonts w:eastAsia="Roboto" w:cs="Roboto"/>
          <w:color w:val="000000" w:themeColor="text1"/>
        </w:rPr>
        <w:t>Krever lokale sensorer, men eventuell digital gjennomføring kan lette ressursbehovet.</w:t>
      </w:r>
    </w:p>
    <w:p w:rsidR="001F0D89" w:rsidP="6E3C9372" w:rsidRDefault="10131E34" w14:paraId="666EB6DF" w14:textId="04AD6025">
      <w:pPr>
        <w:pStyle w:val="ListParagraph"/>
        <w:numPr>
          <w:ilvl w:val="0"/>
          <w:numId w:val="5"/>
        </w:numPr>
        <w:spacing w:after="0"/>
        <w:rPr>
          <w:rFonts w:eastAsia="Roboto" w:cs="Roboto"/>
          <w:color w:val="000000" w:themeColor="text1"/>
        </w:rPr>
      </w:pPr>
      <w:r w:rsidRPr="6E3C9372">
        <w:rPr>
          <w:rFonts w:eastAsia="Roboto" w:cs="Roboto"/>
          <w:color w:val="000000" w:themeColor="text1"/>
        </w:rPr>
        <w:t>Nasjonalt støttemateriell kan sikre mer likeverdig vurdering.</w:t>
      </w:r>
    </w:p>
    <w:p w:rsidR="001F0D89" w:rsidP="6E3C9372" w:rsidRDefault="001F0D89" w14:paraId="5D0A0D9A" w14:textId="144E2341">
      <w:pPr>
        <w:spacing w:after="0"/>
        <w:ind w:left="720"/>
        <w:rPr>
          <w:rFonts w:eastAsia="Roboto" w:cs="Roboto"/>
          <w:color w:val="000000" w:themeColor="text1"/>
        </w:rPr>
      </w:pPr>
    </w:p>
    <w:p w:rsidR="001F0D89" w:rsidP="6E3C9372" w:rsidRDefault="10131E34" w14:paraId="705FBE62" w14:textId="6C09AAC9">
      <w:pPr>
        <w:spacing w:after="0"/>
        <w:rPr>
          <w:rFonts w:eastAsia="Roboto" w:cs="Roboto"/>
          <w:color w:val="000000" w:themeColor="text1"/>
        </w:rPr>
      </w:pPr>
      <w:r w:rsidRPr="6E3C9372">
        <w:rPr>
          <w:rFonts w:eastAsia="Roboto" w:cs="Roboto"/>
          <w:b/>
          <w:bCs/>
          <w:color w:val="000000" w:themeColor="text1"/>
        </w:rPr>
        <w:t>Tiltak 3: Endre oppgaveformat</w:t>
      </w:r>
    </w:p>
    <w:p w:rsidR="001F0D89" w:rsidP="6E3C9372" w:rsidRDefault="10131E34" w14:paraId="6B02A50F" w14:textId="5FBFD770">
      <w:pPr>
        <w:pStyle w:val="ListParagraph"/>
        <w:numPr>
          <w:ilvl w:val="0"/>
          <w:numId w:val="35"/>
        </w:numPr>
        <w:spacing w:after="0"/>
        <w:rPr>
          <w:rFonts w:eastAsia="Roboto" w:cs="Roboto"/>
          <w:color w:val="000000" w:themeColor="text1"/>
        </w:rPr>
      </w:pPr>
      <w:r w:rsidRPr="6E3C9372">
        <w:rPr>
          <w:rFonts w:eastAsia="Roboto" w:cs="Roboto"/>
          <w:color w:val="000000" w:themeColor="text1"/>
        </w:rPr>
        <w:t>Bruke flere automatisk skårede oppgaver, f.eks. flervalgsoppgaver, for å variere vurderingen. I enkelte fag er dette i bruk allerede.</w:t>
      </w:r>
    </w:p>
    <w:p w:rsidR="001F0D89" w:rsidP="6E3C9372" w:rsidRDefault="10131E34" w14:paraId="22ACF273" w14:textId="7B367472">
      <w:pPr>
        <w:pStyle w:val="ListParagraph"/>
        <w:numPr>
          <w:ilvl w:val="0"/>
          <w:numId w:val="35"/>
        </w:numPr>
        <w:spacing w:after="0"/>
        <w:rPr>
          <w:rFonts w:eastAsia="Roboto" w:cs="Roboto"/>
          <w:color w:val="000000" w:themeColor="text1"/>
        </w:rPr>
      </w:pPr>
      <w:r w:rsidRPr="6E3C9372">
        <w:rPr>
          <w:rFonts w:eastAsia="Roboto" w:cs="Roboto"/>
          <w:color w:val="000000" w:themeColor="text1"/>
        </w:rPr>
        <w:t>Gjenbruk av oppgaver gir mulighet for analyser av eksamensoppgavene, og kan dermed bidra til oppgaver med høy kvalitet.</w:t>
      </w:r>
    </w:p>
    <w:p w:rsidR="001F0D89" w:rsidP="6E3C9372" w:rsidRDefault="10131E34" w14:paraId="3583AA34" w14:textId="6B76AE87">
      <w:pPr>
        <w:pStyle w:val="ListParagraph"/>
        <w:numPr>
          <w:ilvl w:val="0"/>
          <w:numId w:val="35"/>
        </w:numPr>
        <w:spacing w:after="0"/>
        <w:rPr>
          <w:rFonts w:eastAsia="Roboto" w:cs="Roboto"/>
          <w:color w:val="000000" w:themeColor="text1"/>
        </w:rPr>
      </w:pPr>
      <w:r w:rsidRPr="6E3C9372">
        <w:rPr>
          <w:rFonts w:eastAsia="Roboto" w:cs="Roboto"/>
          <w:color w:val="000000" w:themeColor="text1"/>
        </w:rPr>
        <w:t>Oppgaver kan ikke offentliggjøres, men eksempelsett kan lages.</w:t>
      </w:r>
    </w:p>
    <w:p w:rsidR="001F0D89" w:rsidP="6E3C9372" w:rsidRDefault="001F0D89" w14:paraId="09F6EDB9" w14:textId="1AAE98A7">
      <w:pPr>
        <w:spacing w:after="0"/>
        <w:rPr>
          <w:rFonts w:eastAsia="Roboto" w:cs="Roboto"/>
          <w:color w:val="000000" w:themeColor="text1"/>
        </w:rPr>
      </w:pPr>
    </w:p>
    <w:p w:rsidR="001F0D89" w:rsidP="6E3C9372" w:rsidRDefault="10131E34" w14:paraId="48F71E71" w14:textId="5F03CB4B">
      <w:pPr>
        <w:spacing w:after="0"/>
        <w:rPr>
          <w:rFonts w:eastAsia="Roboto" w:cs="Roboto"/>
          <w:color w:val="000000" w:themeColor="text1"/>
        </w:rPr>
      </w:pPr>
      <w:r w:rsidRPr="6E3C9372">
        <w:rPr>
          <w:rFonts w:eastAsia="Roboto" w:cs="Roboto"/>
          <w:b/>
          <w:bCs/>
          <w:color w:val="000000" w:themeColor="text1"/>
        </w:rPr>
        <w:t>Tiltak 4: Flere eksamensgjennomføringer per år</w:t>
      </w:r>
    </w:p>
    <w:p w:rsidR="001F0D89" w:rsidP="6E3C9372" w:rsidRDefault="10131E34" w14:paraId="0B833A90" w14:textId="072B6DBD">
      <w:pPr>
        <w:pStyle w:val="ListParagraph"/>
        <w:numPr>
          <w:ilvl w:val="0"/>
          <w:numId w:val="2"/>
        </w:numPr>
        <w:spacing w:after="0"/>
        <w:rPr>
          <w:rFonts w:eastAsia="Roboto" w:cs="Roboto"/>
          <w:color w:val="000000" w:themeColor="text1"/>
        </w:rPr>
      </w:pPr>
      <w:r w:rsidRPr="6E3C9372">
        <w:rPr>
          <w:rFonts w:eastAsia="Roboto" w:cs="Roboto"/>
          <w:color w:val="000000" w:themeColor="text1"/>
        </w:rPr>
        <w:t>Gjenbruk av oppgaver kan gjøre det mulig med flere eksamensperioder for utvalgte fag.</w:t>
      </w:r>
    </w:p>
    <w:p w:rsidR="001F0D89" w:rsidP="6E3C9372" w:rsidRDefault="10131E34" w14:paraId="4F889272" w14:textId="4DE2810F">
      <w:pPr>
        <w:pStyle w:val="ListParagraph"/>
        <w:numPr>
          <w:ilvl w:val="0"/>
          <w:numId w:val="2"/>
        </w:numPr>
        <w:spacing w:after="0"/>
        <w:rPr>
          <w:rFonts w:eastAsia="Roboto" w:cs="Roboto"/>
          <w:color w:val="000000" w:themeColor="text1"/>
        </w:rPr>
      </w:pPr>
      <w:r w:rsidRPr="6E3C9372">
        <w:rPr>
          <w:rFonts w:eastAsia="Roboto" w:cs="Roboto"/>
          <w:color w:val="000000" w:themeColor="text1"/>
        </w:rPr>
        <w:t>Gir kandidatene større fleksibilitet og raskere vei til fag- eller svenneprøve.</w:t>
      </w:r>
    </w:p>
    <w:p w:rsidR="001F0D89" w:rsidP="6E3C9372" w:rsidRDefault="001F0D89" w14:paraId="42245893" w14:textId="385992DE">
      <w:pPr>
        <w:spacing w:after="0"/>
        <w:ind w:left="720"/>
        <w:rPr>
          <w:rFonts w:eastAsia="Roboto" w:cs="Roboto"/>
          <w:color w:val="000000" w:themeColor="text1"/>
        </w:rPr>
      </w:pPr>
    </w:p>
    <w:p w:rsidR="001F0D89" w:rsidP="6E3C9372" w:rsidRDefault="10131E34" w14:paraId="0A445B9D" w14:textId="64BA42FF">
      <w:pPr>
        <w:spacing w:after="0"/>
        <w:rPr>
          <w:rFonts w:eastAsia="Roboto" w:cs="Roboto"/>
          <w:color w:val="000000" w:themeColor="text1"/>
        </w:rPr>
      </w:pPr>
      <w:r w:rsidRPr="6E3C9372">
        <w:rPr>
          <w:rFonts w:eastAsia="Roboto" w:cs="Roboto"/>
          <w:b/>
          <w:bCs/>
          <w:color w:val="000000" w:themeColor="text1"/>
        </w:rPr>
        <w:t>Tiltak 5: Erstatte eksamen med statlig prøve</w:t>
      </w:r>
    </w:p>
    <w:p w:rsidR="001F0D89" w:rsidP="6E3C9372" w:rsidRDefault="10131E34" w14:paraId="5CC09F65" w14:textId="4875CB1D">
      <w:pPr>
        <w:pStyle w:val="ListParagraph"/>
        <w:numPr>
          <w:ilvl w:val="0"/>
          <w:numId w:val="33"/>
        </w:numPr>
        <w:spacing w:after="0"/>
        <w:rPr>
          <w:rFonts w:eastAsia="Roboto" w:cs="Roboto"/>
          <w:color w:val="000000" w:themeColor="text1"/>
        </w:rPr>
      </w:pPr>
      <w:r w:rsidRPr="6E3C9372">
        <w:rPr>
          <w:rFonts w:eastAsia="Roboto" w:cs="Roboto"/>
          <w:color w:val="000000" w:themeColor="text1"/>
        </w:rPr>
        <w:t>Innføre statlig prøve med sentral oppgavebank</w:t>
      </w:r>
      <w:r w:rsidRPr="6E3C9372">
        <w:rPr>
          <w:rFonts w:eastAsia="Roboto" w:cs="Roboto"/>
          <w:color w:val="000000" w:themeColor="text1"/>
          <w:vertAlign w:val="superscript"/>
        </w:rPr>
        <w:t>3</w:t>
      </w:r>
      <w:r w:rsidRPr="6E3C9372">
        <w:rPr>
          <w:rFonts w:eastAsia="Roboto" w:cs="Roboto"/>
          <w:color w:val="000000" w:themeColor="text1"/>
        </w:rPr>
        <w:t xml:space="preserve"> for mer fleksibel gjennomføring.</w:t>
      </w:r>
    </w:p>
    <w:p w:rsidR="001F0D89" w:rsidP="6E3C9372" w:rsidRDefault="10131E34" w14:paraId="1982B308" w14:textId="5A63CEF9">
      <w:pPr>
        <w:pStyle w:val="ListParagraph"/>
        <w:numPr>
          <w:ilvl w:val="0"/>
          <w:numId w:val="33"/>
        </w:numPr>
        <w:spacing w:after="0"/>
        <w:rPr>
          <w:rFonts w:eastAsia="Roboto" w:cs="Roboto"/>
          <w:color w:val="000000" w:themeColor="text1"/>
        </w:rPr>
      </w:pPr>
      <w:r w:rsidRPr="6E3C9372">
        <w:rPr>
          <w:rFonts w:eastAsia="Roboto" w:cs="Roboto"/>
          <w:color w:val="000000" w:themeColor="text1"/>
        </w:rPr>
        <w:t>Gir bred kompetansemåling og mulighet for variert tidspunkt og sted, men løsningen er ikke nødvendigvis egnet for alle utdanningsprogram.</w:t>
      </w:r>
    </w:p>
    <w:p w:rsidR="001F0D89" w:rsidP="5A3FD5E3" w:rsidRDefault="10131E34" w14:paraId="6705DF9D" w14:textId="2E16212E">
      <w:pPr>
        <w:pStyle w:val="ListParagraph"/>
        <w:numPr>
          <w:ilvl w:val="0"/>
          <w:numId w:val="33"/>
        </w:numPr>
        <w:spacing w:after="0"/>
        <w:rPr>
          <w:rFonts w:eastAsia="Roboto" w:cs="Roboto"/>
          <w:color w:val="000000" w:themeColor="text1"/>
        </w:rPr>
      </w:pPr>
      <w:r w:rsidRPr="5A3FD5E3">
        <w:rPr>
          <w:rFonts w:eastAsia="Roboto" w:cs="Roboto"/>
          <w:color w:val="000000" w:themeColor="text1"/>
        </w:rPr>
        <w:t xml:space="preserve">Avhengig av at </w:t>
      </w:r>
      <w:r w:rsidRPr="5A3FD5E3" w:rsidR="123F6C49">
        <w:rPr>
          <w:rFonts w:eastAsia="Roboto" w:cs="Roboto"/>
          <w:color w:val="000000" w:themeColor="text1"/>
        </w:rPr>
        <w:t>ma</w:t>
      </w:r>
      <w:r w:rsidRPr="5A3FD5E3">
        <w:rPr>
          <w:rFonts w:eastAsia="Roboto" w:cs="Roboto"/>
          <w:color w:val="000000" w:themeColor="text1"/>
        </w:rPr>
        <w:t xml:space="preserve">n klarer å etablere en tilstrekkelig god oppgavebank, samt at </w:t>
      </w:r>
      <w:r w:rsidRPr="5A3FD5E3" w:rsidR="76C04595">
        <w:rPr>
          <w:rFonts w:eastAsia="Roboto" w:cs="Roboto"/>
          <w:color w:val="000000" w:themeColor="text1"/>
        </w:rPr>
        <w:t>ma</w:t>
      </w:r>
      <w:r w:rsidRPr="5A3FD5E3">
        <w:rPr>
          <w:rFonts w:eastAsia="Roboto" w:cs="Roboto"/>
          <w:color w:val="000000" w:themeColor="text1"/>
        </w:rPr>
        <w:t>n opprettholder nasjonal standard som ikke går utover dagens faglige kvalitet.</w:t>
      </w:r>
    </w:p>
    <w:p w:rsidR="001F0D89" w:rsidP="6E3C9372" w:rsidRDefault="001F0D89" w14:paraId="44547643" w14:textId="5479FEB8">
      <w:pPr>
        <w:spacing w:after="0"/>
        <w:ind w:left="720"/>
        <w:rPr>
          <w:rFonts w:eastAsia="Roboto" w:cs="Roboto"/>
          <w:color w:val="000000" w:themeColor="text1"/>
        </w:rPr>
      </w:pPr>
    </w:p>
    <w:p w:rsidR="001F0D89" w:rsidP="6E3C9372" w:rsidRDefault="10131E34" w14:paraId="3DD70262" w14:textId="4BE2E488">
      <w:pPr>
        <w:spacing w:after="0"/>
        <w:rPr>
          <w:rFonts w:eastAsia="Roboto" w:cs="Roboto"/>
          <w:color w:val="000000" w:themeColor="text1"/>
        </w:rPr>
      </w:pPr>
      <w:r w:rsidRPr="6E3C9372">
        <w:rPr>
          <w:rFonts w:eastAsia="Roboto" w:cs="Roboto"/>
          <w:b/>
          <w:bCs/>
          <w:color w:val="000000" w:themeColor="text1"/>
        </w:rPr>
        <w:t>Tiltak 6: Endret karakterskala</w:t>
      </w:r>
    </w:p>
    <w:p w:rsidR="001F0D89" w:rsidP="6E3C9372" w:rsidRDefault="10131E34" w14:paraId="74B25294" w14:textId="1AC2A8A3">
      <w:pPr>
        <w:pStyle w:val="ListParagraph"/>
        <w:numPr>
          <w:ilvl w:val="0"/>
          <w:numId w:val="34"/>
        </w:numPr>
        <w:spacing w:after="0"/>
        <w:rPr>
          <w:rFonts w:eastAsia="Roboto" w:cs="Roboto"/>
          <w:color w:val="000000" w:themeColor="text1"/>
        </w:rPr>
      </w:pPr>
      <w:r w:rsidRPr="6E3C9372">
        <w:rPr>
          <w:rFonts w:eastAsia="Roboto" w:cs="Roboto"/>
          <w:color w:val="000000" w:themeColor="text1"/>
        </w:rPr>
        <w:t>Gå fra sekstrinns skala til todelt eller tredelt vurdering.</w:t>
      </w:r>
    </w:p>
    <w:p w:rsidR="001F0D89" w:rsidP="6E3C9372" w:rsidRDefault="10131E34" w14:paraId="12A4E9C8" w14:textId="0541B242">
      <w:pPr>
        <w:pStyle w:val="ListParagraph"/>
        <w:numPr>
          <w:ilvl w:val="0"/>
          <w:numId w:val="34"/>
        </w:numPr>
        <w:spacing w:after="0"/>
        <w:rPr>
          <w:rFonts w:eastAsia="Roboto" w:cs="Roboto"/>
          <w:color w:val="000000" w:themeColor="text1"/>
        </w:rPr>
      </w:pPr>
      <w:r w:rsidRPr="6E3C9372">
        <w:rPr>
          <w:rFonts w:eastAsia="Roboto" w:cs="Roboto"/>
          <w:color w:val="000000" w:themeColor="text1"/>
        </w:rPr>
        <w:t>Passer bedre når formålet er å avgjøre om kandidaten er klar til fag- eller svenneprøve.</w:t>
      </w:r>
    </w:p>
    <w:p w:rsidR="001F0D89" w:rsidP="6E3C9372" w:rsidRDefault="001F0D89" w14:paraId="3F4EA8E1" w14:textId="582BDA1E">
      <w:pPr>
        <w:spacing w:after="0"/>
        <w:ind w:left="720"/>
        <w:rPr>
          <w:rFonts w:eastAsia="Roboto" w:cs="Roboto"/>
          <w:color w:val="000000" w:themeColor="text1"/>
        </w:rPr>
      </w:pPr>
    </w:p>
    <w:p w:rsidR="001F0D89" w:rsidP="6E3C9372" w:rsidRDefault="10131E34" w14:paraId="7ABDDF98" w14:textId="24E52068">
      <w:pPr>
        <w:spacing w:after="0"/>
        <w:rPr>
          <w:rFonts w:eastAsia="Roboto" w:cs="Roboto"/>
          <w:color w:val="000000" w:themeColor="text1"/>
        </w:rPr>
      </w:pPr>
      <w:r w:rsidRPr="6E3C9372">
        <w:rPr>
          <w:rFonts w:eastAsia="Roboto" w:cs="Roboto"/>
          <w:b/>
          <w:bCs/>
          <w:color w:val="000000" w:themeColor="text1"/>
        </w:rPr>
        <w:t>Tiltak 7: Krav om at kandidaten er ved slutten av praksis før oppmelding</w:t>
      </w:r>
    </w:p>
    <w:p w:rsidR="001F0D89" w:rsidP="6E3C9372" w:rsidRDefault="10131E34" w14:paraId="376E760B" w14:textId="251BF1E3">
      <w:pPr>
        <w:pStyle w:val="ListParagraph"/>
        <w:numPr>
          <w:ilvl w:val="0"/>
          <w:numId w:val="8"/>
        </w:numPr>
        <w:spacing w:after="0"/>
        <w:rPr>
          <w:rFonts w:eastAsia="Roboto" w:cs="Roboto"/>
          <w:color w:val="000000" w:themeColor="text1"/>
        </w:rPr>
      </w:pPr>
      <w:r w:rsidRPr="6E3C9372">
        <w:rPr>
          <w:rFonts w:eastAsia="Roboto" w:cs="Roboto"/>
          <w:color w:val="000000" w:themeColor="text1"/>
        </w:rPr>
        <w:t>Fylkeskommunen må kontrollere at praksistiden nærmer seg slutten før eksamen.</w:t>
      </w:r>
    </w:p>
    <w:p w:rsidR="001F0D89" w:rsidP="6E3C9372" w:rsidRDefault="10131E34" w14:paraId="6E6A2A0F" w14:textId="4FC2A408">
      <w:pPr>
        <w:pStyle w:val="ListParagraph"/>
        <w:numPr>
          <w:ilvl w:val="0"/>
          <w:numId w:val="8"/>
        </w:numPr>
        <w:spacing w:after="0"/>
        <w:rPr>
          <w:rFonts w:eastAsia="Roboto" w:cs="Roboto"/>
          <w:color w:val="000000" w:themeColor="text1"/>
        </w:rPr>
      </w:pPr>
      <w:r w:rsidRPr="6E3C9372">
        <w:rPr>
          <w:rFonts w:eastAsia="Roboto" w:cs="Roboto"/>
          <w:color w:val="000000" w:themeColor="text1"/>
        </w:rPr>
        <w:t>Skal sikre bedre faglig grunnlag og at færre kandidater må ta eksamen på nytt.</w:t>
      </w:r>
    </w:p>
    <w:p w:rsidR="001F0D89" w:rsidP="6E3C9372" w:rsidRDefault="10131E34" w14:paraId="411CCD8B" w14:textId="25D6E5CF">
      <w:pPr>
        <w:pStyle w:val="ListParagraph"/>
        <w:numPr>
          <w:ilvl w:val="0"/>
          <w:numId w:val="8"/>
        </w:numPr>
        <w:spacing w:after="0"/>
        <w:rPr>
          <w:rFonts w:eastAsia="Roboto" w:cs="Roboto"/>
          <w:color w:val="000000" w:themeColor="text1"/>
        </w:rPr>
      </w:pPr>
      <w:r w:rsidRPr="6E3C9372">
        <w:rPr>
          <w:rFonts w:eastAsia="Roboto" w:cs="Roboto"/>
          <w:color w:val="000000" w:themeColor="text1"/>
        </w:rPr>
        <w:t>Alternativt: Et krav om at fagprøven må tas innen gitt tidsrom etter bestått eksamen.</w:t>
      </w:r>
    </w:p>
    <w:p w:rsidR="5A3FD5E3" w:rsidP="5A3FD5E3" w:rsidRDefault="5A3FD5E3" w14:paraId="46CB7BD2" w14:textId="495F4EFD">
      <w:pPr>
        <w:spacing w:after="0"/>
        <w:rPr>
          <w:rFonts w:eastAsia="Roboto" w:cs="Roboto"/>
          <w:b/>
          <w:bCs/>
          <w:color w:val="000000" w:themeColor="text1"/>
        </w:rPr>
      </w:pPr>
    </w:p>
    <w:p w:rsidR="3D6EEA74" w:rsidP="3D6EEA74" w:rsidRDefault="3D6EEA74" w14:paraId="03896877" w14:textId="5BE13E6C">
      <w:pPr>
        <w:spacing w:after="0"/>
        <w:rPr>
          <w:rFonts w:eastAsia="Roboto" w:cs="Roboto"/>
          <w:b/>
          <w:bCs/>
          <w:color w:val="000000" w:themeColor="text1"/>
        </w:rPr>
      </w:pPr>
    </w:p>
    <w:p w:rsidR="4129BFA5" w:rsidP="4129BFA5" w:rsidRDefault="4129BFA5" w14:paraId="4560B27A" w14:textId="65D1EDD6">
      <w:pPr>
        <w:spacing w:after="0"/>
        <w:rPr>
          <w:rFonts w:eastAsia="Roboto" w:cs="Roboto"/>
          <w:b/>
          <w:bCs/>
          <w:color w:val="000000" w:themeColor="text1"/>
        </w:rPr>
      </w:pPr>
    </w:p>
    <w:p w:rsidR="001F0D89" w:rsidP="6E3C9372" w:rsidRDefault="10131E34" w14:paraId="44FC1F1D" w14:textId="42CE0EC9">
      <w:pPr>
        <w:spacing w:after="0"/>
        <w:rPr>
          <w:rFonts w:eastAsia="Roboto" w:cs="Roboto"/>
          <w:color w:val="000000" w:themeColor="text1"/>
        </w:rPr>
      </w:pPr>
      <w:r w:rsidRPr="6E3C9372">
        <w:rPr>
          <w:rFonts w:eastAsia="Roboto" w:cs="Roboto"/>
          <w:b/>
          <w:bCs/>
          <w:color w:val="000000" w:themeColor="text1"/>
        </w:rPr>
        <w:t>Tiltak 8: Eksamen på engelsk i enkelte fag</w:t>
      </w:r>
    </w:p>
    <w:p w:rsidR="001F0D89" w:rsidP="6E3C9372" w:rsidRDefault="10131E34" w14:paraId="17529CF7" w14:textId="02ABB25B">
      <w:pPr>
        <w:pStyle w:val="ListParagraph"/>
        <w:numPr>
          <w:ilvl w:val="0"/>
          <w:numId w:val="21"/>
        </w:numPr>
        <w:spacing w:after="0"/>
        <w:rPr>
          <w:rFonts w:eastAsia="Roboto" w:cs="Roboto"/>
          <w:color w:val="000000" w:themeColor="text1"/>
        </w:rPr>
      </w:pPr>
      <w:r w:rsidRPr="6E3C9372">
        <w:rPr>
          <w:rFonts w:eastAsia="Roboto" w:cs="Roboto"/>
          <w:color w:val="000000" w:themeColor="text1"/>
        </w:rPr>
        <w:t xml:space="preserve">Åpne for eksamen på engelsk, i tillegg til norsk, i enkelte fag, men ikke for fag der kommunikasjon med mennesker er en viktig del av kompetansekravene. </w:t>
      </w:r>
    </w:p>
    <w:p w:rsidR="001F0D89" w:rsidP="6E3C9372" w:rsidRDefault="10131E34" w14:paraId="1D736591" w14:textId="08E1D608">
      <w:pPr>
        <w:pStyle w:val="ListParagraph"/>
        <w:numPr>
          <w:ilvl w:val="0"/>
          <w:numId w:val="21"/>
        </w:numPr>
        <w:spacing w:after="0"/>
        <w:rPr>
          <w:rFonts w:eastAsia="Roboto" w:cs="Roboto"/>
          <w:color w:val="000000" w:themeColor="text1"/>
        </w:rPr>
      </w:pPr>
      <w:r w:rsidRPr="6E3C9372">
        <w:rPr>
          <w:rFonts w:eastAsia="Roboto" w:cs="Roboto"/>
          <w:color w:val="000000" w:themeColor="text1"/>
        </w:rPr>
        <w:t xml:space="preserve">Modell 1: Norsk oppgavesett, engelsk besvarelse. Modell 2: Engelsk oppgavesett og besvarelse. Modellvalg bestemmer sensorenes krav til engelskkunnskaper. </w:t>
      </w:r>
    </w:p>
    <w:p w:rsidR="001F0D89" w:rsidP="6E3C9372" w:rsidRDefault="001F0D89" w14:paraId="76372F5E" w14:textId="132E47D3">
      <w:pPr>
        <w:spacing w:after="0"/>
        <w:ind w:left="720"/>
        <w:rPr>
          <w:rFonts w:eastAsia="Roboto" w:cs="Roboto"/>
          <w:color w:val="000000" w:themeColor="text1"/>
        </w:rPr>
      </w:pPr>
    </w:p>
    <w:p w:rsidR="001F0D89" w:rsidP="6E3C9372" w:rsidRDefault="10131E34" w14:paraId="4C39060D" w14:textId="5F93872D">
      <w:pPr>
        <w:spacing w:after="0"/>
        <w:rPr>
          <w:rFonts w:eastAsia="Roboto" w:cs="Roboto"/>
          <w:color w:val="000000" w:themeColor="text1"/>
        </w:rPr>
      </w:pPr>
      <w:r w:rsidRPr="6E3C9372">
        <w:rPr>
          <w:rFonts w:eastAsia="Roboto" w:cs="Roboto"/>
          <w:b/>
          <w:bCs/>
          <w:color w:val="000000" w:themeColor="text1"/>
        </w:rPr>
        <w:t>Tiltak 9: Fjerne eksamen i enkelte fag</w:t>
      </w:r>
    </w:p>
    <w:p w:rsidR="001F0D89" w:rsidP="6E3C9372" w:rsidRDefault="10131E34" w14:paraId="54CC980D" w14:textId="4CF788EC">
      <w:pPr>
        <w:pStyle w:val="ListParagraph"/>
        <w:numPr>
          <w:ilvl w:val="0"/>
          <w:numId w:val="9"/>
        </w:numPr>
        <w:spacing w:after="0"/>
        <w:rPr>
          <w:rFonts w:eastAsia="Roboto" w:cs="Roboto"/>
          <w:color w:val="000000" w:themeColor="text1"/>
        </w:rPr>
      </w:pPr>
      <w:r w:rsidRPr="6E3C9372">
        <w:rPr>
          <w:rFonts w:eastAsia="Roboto" w:cs="Roboto"/>
          <w:color w:val="000000" w:themeColor="text1"/>
        </w:rPr>
        <w:t>Eksamen fjernes i fag med få kandidater; fag- eller svenneprøven blir eneste vurdering.</w:t>
      </w:r>
    </w:p>
    <w:p w:rsidR="001F0D89" w:rsidP="6E3C9372" w:rsidRDefault="10131E34" w14:paraId="64382D13" w14:textId="1A592891">
      <w:pPr>
        <w:pStyle w:val="ListParagraph"/>
        <w:numPr>
          <w:ilvl w:val="0"/>
          <w:numId w:val="9"/>
        </w:numPr>
        <w:spacing w:after="0"/>
        <w:rPr>
          <w:rFonts w:eastAsia="Roboto" w:cs="Roboto"/>
          <w:color w:val="000000" w:themeColor="text1"/>
        </w:rPr>
      </w:pPr>
      <w:r w:rsidRPr="6E3C9372">
        <w:rPr>
          <w:rFonts w:eastAsia="Roboto" w:cs="Roboto"/>
          <w:color w:val="000000" w:themeColor="text1"/>
        </w:rPr>
        <w:t>Kan erstattes med andre krav som intervju eller språkkrav.</w:t>
      </w:r>
    </w:p>
    <w:p w:rsidR="001F0D89" w:rsidP="6E3C9372" w:rsidRDefault="10131E34" w14:paraId="4AA80AAB" w14:textId="2C997911">
      <w:pPr>
        <w:pStyle w:val="ListParagraph"/>
        <w:numPr>
          <w:ilvl w:val="0"/>
          <w:numId w:val="9"/>
        </w:numPr>
        <w:spacing w:after="0"/>
        <w:rPr>
          <w:rFonts w:eastAsia="Roboto" w:cs="Roboto"/>
          <w:color w:val="000000" w:themeColor="text1"/>
        </w:rPr>
      </w:pPr>
      <w:r w:rsidRPr="6E3C9372">
        <w:rPr>
          <w:rFonts w:eastAsia="Roboto" w:cs="Roboto"/>
          <w:color w:val="000000" w:themeColor="text1"/>
        </w:rPr>
        <w:t>Dette er et tiltak som kun kan være relevant for et begrenset omfang av fag.</w:t>
      </w:r>
    </w:p>
    <w:p w:rsidR="001F0D89" w:rsidP="6E3C9372" w:rsidRDefault="001F0D89" w14:paraId="7B13446A" w14:textId="01D227D8">
      <w:pPr>
        <w:spacing w:after="0"/>
        <w:ind w:left="720"/>
        <w:rPr>
          <w:rFonts w:eastAsia="Roboto" w:cs="Roboto"/>
          <w:color w:val="000000" w:themeColor="text1"/>
        </w:rPr>
      </w:pPr>
    </w:p>
    <w:p w:rsidR="001F0D89" w:rsidP="6E3C9372" w:rsidRDefault="10131E34" w14:paraId="68D03CFD" w14:textId="7589B1E7">
      <w:pPr>
        <w:spacing w:after="0"/>
        <w:rPr>
          <w:rFonts w:eastAsia="Roboto" w:cs="Roboto"/>
          <w:color w:val="000000" w:themeColor="text1"/>
        </w:rPr>
      </w:pPr>
      <w:r w:rsidRPr="6E3C9372">
        <w:rPr>
          <w:rFonts w:eastAsia="Roboto" w:cs="Roboto"/>
          <w:b/>
          <w:bCs/>
          <w:color w:val="000000" w:themeColor="text1"/>
        </w:rPr>
        <w:t>Tiltak 10: Ta tilbake begrunnelse ved klage</w:t>
      </w:r>
    </w:p>
    <w:p w:rsidR="001F0D89" w:rsidP="6E3C9372" w:rsidRDefault="10131E34" w14:paraId="1FA996A6" w14:textId="2177538C">
      <w:pPr>
        <w:pStyle w:val="ListParagraph"/>
        <w:numPr>
          <w:ilvl w:val="0"/>
          <w:numId w:val="17"/>
        </w:numPr>
        <w:spacing w:after="0"/>
        <w:rPr>
          <w:rFonts w:eastAsia="Roboto" w:cs="Roboto"/>
          <w:color w:val="000000" w:themeColor="text1"/>
        </w:rPr>
      </w:pPr>
      <w:r w:rsidRPr="6E3C9372">
        <w:rPr>
          <w:rFonts w:eastAsia="Roboto" w:cs="Roboto"/>
          <w:color w:val="000000" w:themeColor="text1"/>
        </w:rPr>
        <w:t>Gjeninnføre plikt til å begrunne klageavgjørelser for kandidatgruppen som klager på karakter ved sentralt gitt eksamen før fag- og svenneprøve.</w:t>
      </w:r>
    </w:p>
    <w:p w:rsidR="001F0D89" w:rsidP="5A3FD5E3" w:rsidRDefault="10131E34" w14:paraId="4D862041" w14:textId="5C40669F">
      <w:pPr>
        <w:pStyle w:val="ListParagraph"/>
        <w:numPr>
          <w:ilvl w:val="0"/>
          <w:numId w:val="17"/>
        </w:numPr>
        <w:spacing w:after="0"/>
        <w:rPr>
          <w:rFonts w:eastAsia="Roboto" w:cs="Roboto"/>
          <w:color w:val="000000" w:themeColor="text1"/>
        </w:rPr>
      </w:pPr>
      <w:r w:rsidRPr="5A3FD5E3">
        <w:rPr>
          <w:rFonts w:eastAsia="Roboto" w:cs="Roboto"/>
          <w:color w:val="000000" w:themeColor="text1"/>
        </w:rPr>
        <w:t>Vil kun være til støtte for kandidater som har gjennomført eksamen tidligere, og</w:t>
      </w:r>
      <w:r w:rsidRPr="5A3FD5E3" w:rsidR="2AD3EDE1">
        <w:rPr>
          <w:rFonts w:eastAsia="Roboto" w:cs="Roboto"/>
          <w:color w:val="000000" w:themeColor="text1"/>
        </w:rPr>
        <w:t xml:space="preserve"> som</w:t>
      </w:r>
      <w:r w:rsidRPr="5A3FD5E3">
        <w:rPr>
          <w:rFonts w:eastAsia="Roboto" w:cs="Roboto"/>
          <w:color w:val="000000" w:themeColor="text1"/>
        </w:rPr>
        <w:t xml:space="preserve"> har klaget.</w:t>
      </w:r>
    </w:p>
    <w:p w:rsidR="001F0D89" w:rsidP="6E3C9372" w:rsidRDefault="001F0D89" w14:paraId="3A15E218" w14:textId="76DF8A17">
      <w:pPr>
        <w:spacing w:after="0"/>
        <w:ind w:left="720"/>
        <w:rPr>
          <w:rFonts w:eastAsia="Roboto" w:cs="Roboto"/>
          <w:color w:val="000000" w:themeColor="text1"/>
        </w:rPr>
      </w:pPr>
    </w:p>
    <w:p w:rsidR="001F0D89" w:rsidP="6E3C9372" w:rsidRDefault="10131E34" w14:paraId="3741F9A8" w14:textId="64F8435E">
      <w:pPr>
        <w:spacing w:after="0"/>
        <w:rPr>
          <w:rFonts w:eastAsia="Roboto" w:cs="Roboto"/>
          <w:color w:val="000000" w:themeColor="text1"/>
        </w:rPr>
      </w:pPr>
      <w:r w:rsidRPr="6E3C9372">
        <w:rPr>
          <w:rFonts w:eastAsia="Roboto" w:cs="Roboto"/>
          <w:b/>
          <w:bCs/>
          <w:color w:val="000000" w:themeColor="text1"/>
        </w:rPr>
        <w:t>Tiltak 11: Utvide oppmeldingsfristen</w:t>
      </w:r>
    </w:p>
    <w:p w:rsidR="001F0D89" w:rsidP="6E3C9372" w:rsidRDefault="10131E34" w14:paraId="0664FA95" w14:textId="3BA5BA06">
      <w:pPr>
        <w:pStyle w:val="ListParagraph"/>
        <w:numPr>
          <w:ilvl w:val="0"/>
          <w:numId w:val="28"/>
        </w:numPr>
        <w:spacing w:after="0"/>
        <w:rPr>
          <w:rFonts w:eastAsia="Roboto" w:cs="Roboto"/>
          <w:color w:val="000000" w:themeColor="text1"/>
        </w:rPr>
      </w:pPr>
      <w:r w:rsidRPr="6E3C9372">
        <w:rPr>
          <w:rFonts w:eastAsia="Roboto" w:cs="Roboto"/>
          <w:color w:val="000000" w:themeColor="text1"/>
        </w:rPr>
        <w:t xml:space="preserve">Forlenge oppmeldingsperioden til én måned (fra to uker) for større fleksibilitet, hvilket kan redusere risiko for å glemme/ikke rekke frister. Dette er særlig aktuelt for praksiskandidater som er i arbeidslivet. </w:t>
      </w:r>
    </w:p>
    <w:p w:rsidR="001F0D89" w:rsidP="6E3C9372" w:rsidRDefault="001F0D89" w14:paraId="7B2DF3C6" w14:textId="659CDF58">
      <w:pPr>
        <w:spacing w:after="0"/>
        <w:ind w:left="720"/>
        <w:rPr>
          <w:rFonts w:eastAsia="Roboto" w:cs="Roboto"/>
          <w:color w:val="000000" w:themeColor="text1"/>
        </w:rPr>
      </w:pPr>
    </w:p>
    <w:p w:rsidR="001F0D89" w:rsidP="6E3C9372" w:rsidRDefault="10131E34" w14:paraId="0E81B0B9" w14:textId="06832C6E">
      <w:pPr>
        <w:spacing w:after="120"/>
        <w:rPr>
          <w:rFonts w:ascii="Calibri Light" w:hAnsi="Calibri Light" w:eastAsia="Calibri Light" w:cs="Calibri Light"/>
          <w:color w:val="1F487C"/>
          <w:sz w:val="28"/>
          <w:szCs w:val="28"/>
        </w:rPr>
      </w:pPr>
      <w:r w:rsidRPr="6E3C9372">
        <w:rPr>
          <w:rFonts w:ascii="Calibri Light" w:hAnsi="Calibri Light" w:eastAsia="Calibri Light" w:cs="Calibri Light"/>
          <w:color w:val="1F487C"/>
          <w:sz w:val="28"/>
          <w:szCs w:val="28"/>
        </w:rPr>
        <w:t>Spørsmål til faglig råd</w:t>
      </w:r>
    </w:p>
    <w:p w:rsidR="001F0D89" w:rsidP="6E3C9372" w:rsidRDefault="10131E34" w14:paraId="1B9AF8DB" w14:textId="15EFE89D">
      <w:pPr>
        <w:pStyle w:val="ListParagraph"/>
        <w:numPr>
          <w:ilvl w:val="0"/>
          <w:numId w:val="1"/>
        </w:numPr>
        <w:rPr>
          <w:rFonts w:eastAsia="Roboto" w:cs="Roboto"/>
          <w:color w:val="000000" w:themeColor="text1"/>
        </w:rPr>
      </w:pPr>
      <w:r w:rsidRPr="6E3C9372">
        <w:rPr>
          <w:rFonts w:eastAsia="Roboto" w:cs="Roboto"/>
          <w:color w:val="000000" w:themeColor="text1"/>
        </w:rPr>
        <w:t xml:space="preserve">Vi ber om tilbakemelding fra faglig råd om hvilke tiltak som anses som relevante for deres utdanningsprogram og fag. Her må dere gjerne også begrunne hvorfor enkelte tiltak ikke anses som relevante.  </w:t>
      </w:r>
    </w:p>
    <w:p w:rsidR="001F0D89" w:rsidP="6E45F4C7" w:rsidRDefault="10131E34" w14:paraId="7F1A25A6" w14:textId="6950EC5B">
      <w:pPr>
        <w:pStyle w:val="ListParagraph"/>
        <w:numPr>
          <w:ilvl w:val="0"/>
          <w:numId w:val="1"/>
        </w:numPr>
        <w:rPr>
          <w:rFonts w:eastAsia="Roboto" w:cs="Roboto"/>
          <w:color w:val="000000" w:themeColor="text1"/>
        </w:rPr>
      </w:pPr>
      <w:r w:rsidRPr="6E45F4C7">
        <w:rPr>
          <w:rFonts w:eastAsia="Roboto" w:cs="Roboto"/>
          <w:color w:val="000000" w:themeColor="text1"/>
        </w:rPr>
        <w:t>Er det andre tiltak, utover de som er nevnt, dere anser som relevante?</w:t>
      </w:r>
    </w:p>
    <w:p w:rsidR="5BF43636" w:rsidP="6E45F4C7" w:rsidRDefault="5BF43636" w14:paraId="09A21AFB" w14:textId="487CBE38">
      <w:pPr>
        <w:rPr>
          <w:rFonts w:eastAsia="Roboto" w:cs="Roboto"/>
          <w:color w:val="000000" w:themeColor="text1"/>
        </w:rPr>
      </w:pPr>
      <w:r w:rsidRPr="1340501F" w:rsidR="5BF43636">
        <w:rPr>
          <w:rFonts w:eastAsia="Roboto" w:cs="Roboto"/>
          <w:color w:val="000000" w:themeColor="text1" w:themeTint="FF" w:themeShade="FF"/>
        </w:rPr>
        <w:t xml:space="preserve">Saksbehandlere fra Udir presenterer saken i rådsmøtet. </w:t>
      </w:r>
      <w:r w:rsidRPr="1340501F" w:rsidR="090EAEAC">
        <w:rPr>
          <w:rFonts w:eastAsia="Roboto" w:cs="Roboto"/>
          <w:color w:val="000000" w:themeColor="text1" w:themeTint="FF" w:themeShade="FF"/>
        </w:rPr>
        <w:t xml:space="preserve">Det legges opp til diskusjon i grupper i rådsmøtet, før innspill legges frem </w:t>
      </w:r>
      <w:r w:rsidRPr="1340501F" w:rsidR="673992DF">
        <w:rPr>
          <w:rFonts w:eastAsia="Roboto" w:cs="Roboto"/>
          <w:color w:val="000000" w:themeColor="text1" w:themeTint="FF" w:themeShade="FF"/>
        </w:rPr>
        <w:t xml:space="preserve">og diskuteres </w:t>
      </w:r>
      <w:r w:rsidRPr="1340501F" w:rsidR="090EAEAC">
        <w:rPr>
          <w:rFonts w:eastAsia="Roboto" w:cs="Roboto"/>
          <w:color w:val="000000" w:themeColor="text1" w:themeTint="FF" w:themeShade="FF"/>
        </w:rPr>
        <w:t xml:space="preserve">i plenum. </w:t>
      </w:r>
    </w:p>
    <w:p w:rsidR="001F0D89" w:rsidP="6E3C9372" w:rsidRDefault="10131E34" w14:paraId="4DBED54A" w14:textId="3185737C">
      <w:pPr>
        <w:pStyle w:val="Heading3"/>
        <w:spacing w:before="40" w:after="0" w:line="240" w:lineRule="auto"/>
        <w:rPr>
          <w:rFonts w:ascii="Calibri Light" w:hAnsi="Calibri Light" w:eastAsia="Calibri Light" w:cs="Calibri Light"/>
          <w:color w:val="1F497D"/>
        </w:rPr>
      </w:pPr>
      <w:r w:rsidRPr="6E3C9372">
        <w:rPr>
          <w:rFonts w:ascii="Calibri Light" w:hAnsi="Calibri Light" w:eastAsia="Calibri Light" w:cs="Calibri Light"/>
          <w:color w:val="1F497D"/>
        </w:rPr>
        <w:t>Frist</w:t>
      </w:r>
    </w:p>
    <w:p w:rsidR="001F0D89" w:rsidP="6E3C9372" w:rsidRDefault="10131E34" w14:paraId="68FBA8D7" w14:textId="61CE9627">
      <w:pPr>
        <w:spacing w:after="120"/>
        <w:rPr>
          <w:rFonts w:eastAsia="Roboto" w:cs="Roboto"/>
          <w:color w:val="000000" w:themeColor="text1"/>
        </w:rPr>
      </w:pPr>
      <w:r w:rsidRPr="6E3C9372">
        <w:rPr>
          <w:rFonts w:eastAsia="Roboto" w:cs="Roboto"/>
          <w:color w:val="000000" w:themeColor="text1"/>
        </w:rPr>
        <w:t xml:space="preserve">Frist for tilbakemelding til Udir er </w:t>
      </w:r>
      <w:r w:rsidR="00310770">
        <w:rPr>
          <w:rFonts w:eastAsia="Roboto" w:cs="Roboto"/>
          <w:b/>
          <w:bCs/>
          <w:color w:val="000000" w:themeColor="text1"/>
        </w:rPr>
        <w:t>5</w:t>
      </w:r>
      <w:r w:rsidRPr="6E3C9372">
        <w:rPr>
          <w:rFonts w:eastAsia="Roboto" w:cs="Roboto"/>
          <w:b/>
          <w:bCs/>
          <w:color w:val="000000" w:themeColor="text1"/>
        </w:rPr>
        <w:t>. mai 2026.</w:t>
      </w:r>
    </w:p>
    <w:p w:rsidR="001F0D89" w:rsidP="6E3C9372" w:rsidRDefault="10131E34" w14:paraId="4D5A034E" w14:textId="4320F874">
      <w:pPr>
        <w:pStyle w:val="Heading1"/>
        <w:spacing w:line="240" w:lineRule="auto"/>
      </w:pPr>
      <w:r w:rsidRPr="6E45F4C7">
        <w:rPr>
          <w:rFonts w:ascii="Calibri Light" w:hAnsi="Calibri Light" w:eastAsia="Calibri Light" w:cs="Calibri Light"/>
          <w:sz w:val="28"/>
          <w:szCs w:val="28"/>
        </w:rPr>
        <w:t>Forslag til vedtak</w:t>
      </w:r>
    </w:p>
    <w:p w:rsidR="0B642600" w:rsidP="6E45F4C7" w:rsidRDefault="0B642600" w14:paraId="4CE9EBF9" w14:textId="70EA7658">
      <w:pPr>
        <w:keepNext/>
        <w:keepLines/>
      </w:pPr>
      <w:r w:rsidRPr="6E45F4C7">
        <w:t xml:space="preserve">Rådet nedsetter en arbeidsgruppe som kan formulere en tilbakemelding til Udir med utgangspunkt i diskusjonen i rådet. </w:t>
      </w:r>
    </w:p>
    <w:p w:rsidR="001F0D89" w:rsidP="6E3C9372" w:rsidRDefault="10131E34" w14:paraId="583221C8" w14:textId="27354B54">
      <w:pPr>
        <w:pStyle w:val="Heading1"/>
        <w:spacing w:line="240" w:lineRule="auto"/>
      </w:pPr>
      <w:r w:rsidRPr="5A3FD5E3">
        <w:rPr>
          <w:rFonts w:ascii="Calibri Light" w:hAnsi="Calibri Light" w:eastAsia="Calibri Light" w:cs="Calibri Light"/>
          <w:sz w:val="28"/>
          <w:szCs w:val="28"/>
        </w:rPr>
        <w:t>Vedlegg</w:t>
      </w:r>
    </w:p>
    <w:p w:rsidR="25E37E14" w:rsidP="5A3FD5E3" w:rsidRDefault="25E37E14" w14:paraId="28E3EC55" w14:textId="48317214">
      <w:pPr>
        <w:pStyle w:val="ListParagraph"/>
        <w:keepNext/>
        <w:keepLines/>
        <w:numPr>
          <w:ilvl w:val="0"/>
          <w:numId w:val="15"/>
        </w:numPr>
        <w:rPr>
          <w:rFonts w:eastAsia="Roboto" w:cs="Roboto"/>
        </w:rPr>
      </w:pPr>
      <w:hyperlink r:id="rId13">
        <w:r w:rsidRPr="5A3FD5E3">
          <w:rPr>
            <w:rStyle w:val="Hyperlink"/>
          </w:rPr>
          <w:t>Innspill fra FRED del I_T</w:t>
        </w:r>
        <w:r w:rsidRPr="5A3FD5E3">
          <w:rPr>
            <w:rStyle w:val="Hyperlink"/>
            <w:rFonts w:eastAsia="Roboto" w:cs="Roboto"/>
          </w:rPr>
          <w:t>ilrettelegging skriftlig sentralt gitt eksamen yrkesfag vg3</w:t>
        </w:r>
      </w:hyperlink>
    </w:p>
    <w:p w:rsidR="001F0D89" w:rsidP="5A3FD5E3" w:rsidRDefault="10131E34" w14:paraId="40CA2C2F" w14:textId="54421B74">
      <w:pPr>
        <w:pStyle w:val="ListParagraph"/>
        <w:keepNext/>
        <w:keepLines/>
        <w:numPr>
          <w:ilvl w:val="0"/>
          <w:numId w:val="15"/>
        </w:numPr>
      </w:pPr>
      <w:hyperlink r:id="rId14">
        <w:r w:rsidRPr="5A3FD5E3">
          <w:rPr>
            <w:rStyle w:val="Hyperlink"/>
          </w:rPr>
          <w:t xml:space="preserve">Utdypende </w:t>
        </w:r>
        <w:r w:rsidRPr="5A3FD5E3" w:rsidR="26161952">
          <w:rPr>
            <w:rStyle w:val="Hyperlink"/>
          </w:rPr>
          <w:t>beskrivelse av foreslåtte</w:t>
        </w:r>
        <w:r w:rsidRPr="5A3FD5E3">
          <w:rPr>
            <w:rStyle w:val="Hyperlink"/>
          </w:rPr>
          <w:t xml:space="preserve"> tiltak</w:t>
        </w:r>
      </w:hyperlink>
    </w:p>
    <w:p w:rsidR="001F0D89" w:rsidP="00D86922" w:rsidRDefault="001F0D89" w14:paraId="140FDF00" w14:textId="19C469ED">
      <w:pPr>
        <w:pStyle w:val="Heading2"/>
      </w:pPr>
    </w:p>
    <w:p w:rsidRPr="00D86922" w:rsidR="00D86922" w:rsidP="01C6C089" w:rsidRDefault="00D86922" w14:paraId="5699E913" w14:textId="04F82982">
      <w:pPr>
        <w:pStyle w:val="Heading2"/>
        <w:rPr>
          <w:b/>
          <w:bCs/>
        </w:rPr>
      </w:pPr>
    </w:p>
    <w:p w:rsidRPr="00D86922" w:rsidR="00D86922" w:rsidP="01C6C089" w:rsidRDefault="00D86922" w14:paraId="615D7D8E" w14:textId="1BFA957B">
      <w:r>
        <w:br w:type="page"/>
      </w:r>
    </w:p>
    <w:p w:rsidRPr="00D86922" w:rsidR="00D86922" w:rsidP="6E3C9372" w:rsidRDefault="00534CD6" w14:paraId="402062E0" w14:textId="458EFBEA">
      <w:pPr>
        <w:pStyle w:val="Heading2"/>
        <w:rPr>
          <w:b/>
          <w:bCs/>
        </w:rPr>
      </w:pPr>
      <w:r w:rsidRPr="01C6C089">
        <w:rPr>
          <w:b/>
          <w:bCs/>
        </w:rPr>
        <w:t>Sak </w:t>
      </w:r>
      <w:r w:rsidRPr="01C6C089" w:rsidR="001F0D89">
        <w:rPr>
          <w:b/>
          <w:bCs/>
        </w:rPr>
        <w:t>1</w:t>
      </w:r>
      <w:r w:rsidR="00E7187E">
        <w:rPr>
          <w:b/>
          <w:bCs/>
        </w:rPr>
        <w:t>5</w:t>
      </w:r>
      <w:r w:rsidRPr="01C6C089">
        <w:rPr>
          <w:b/>
          <w:bCs/>
        </w:rPr>
        <w:t>/26</w:t>
      </w:r>
      <w:r w:rsidR="00D86922">
        <w:tab/>
      </w:r>
      <w:r w:rsidRPr="01C6C089">
        <w:rPr>
          <w:b/>
          <w:bCs/>
        </w:rPr>
        <w:t xml:space="preserve">Struktursak: Forslag om kryssløp i vg3 </w:t>
      </w:r>
      <w:r w:rsidRPr="01C6C089" w:rsidR="6FD951EF">
        <w:rPr>
          <w:b/>
          <w:bCs/>
        </w:rPr>
        <w:t>låsesmed</w:t>
      </w:r>
      <w:r w:rsidR="00D86922">
        <w:tab/>
      </w:r>
      <w:r w:rsidR="00D86922">
        <w:tab/>
      </w:r>
    </w:p>
    <w:p w:rsidRPr="00534CD6" w:rsidR="00534CD6" w:rsidP="6E3C9372" w:rsidRDefault="00534CD6" w14:paraId="618F9194" w14:textId="77777777">
      <w:pPr>
        <w:spacing w:after="0"/>
        <w:rPr>
          <w:b/>
          <w:bCs/>
        </w:rPr>
      </w:pPr>
      <w:r w:rsidRPr="6E3C9372">
        <w:rPr>
          <w:b/>
          <w:bCs/>
        </w:rPr>
        <w:t>Beskrivelse av saken </w:t>
      </w:r>
    </w:p>
    <w:p w:rsidRPr="00534CD6" w:rsidR="00534CD6" w:rsidP="6E3C9372" w:rsidRDefault="00534CD6" w14:paraId="5BD0C48B" w14:textId="3C55114A">
      <w:pPr>
        <w:spacing w:after="0"/>
      </w:pPr>
      <w:r>
        <w:t xml:space="preserve">Udir har mottatt forslag fra Opplæringskontoret for låsesmedfaget (OKLF) om å opprette et kryssløp til vg3 låsesmed fra vg2 elenergi og ekom og vg2 datateknologi og </w:t>
      </w:r>
      <w:r w:rsidR="0DBEF6C7">
        <w:t>elektronikk.</w:t>
      </w:r>
      <w:r>
        <w:t xml:space="preserve"> Begrunnelsen bak forslaget er å gi bransjen tilgang på relevant og utvidet kompetanse i tråd med den teknologiske utviklingen i faget og bransjen, som samtidig kan sikre økt</w:t>
      </w:r>
      <w:r w:rsidR="1CA9BB33">
        <w:t xml:space="preserve"> </w:t>
      </w:r>
      <w:r>
        <w:t xml:space="preserve">rekruttering Foreningen Norske Låsesmeder har bekreftet </w:t>
      </w:r>
      <w:r w:rsidR="59B2A72A">
        <w:t xml:space="preserve">til </w:t>
      </w:r>
      <w:r>
        <w:t>Udir at de stiller seg bak forslaget.  </w:t>
      </w:r>
    </w:p>
    <w:p w:rsidR="6E3C9372" w:rsidP="6E3C9372" w:rsidRDefault="6E3C9372" w14:paraId="0364C8EB" w14:textId="4124CD26">
      <w:pPr>
        <w:spacing w:after="0"/>
      </w:pPr>
    </w:p>
    <w:p w:rsidRPr="00534CD6" w:rsidR="00534CD6" w:rsidP="5A3FD5E3" w:rsidRDefault="00534CD6" w14:paraId="5A430DFD" w14:textId="1655C089">
      <w:pPr>
        <w:spacing w:after="0"/>
      </w:pPr>
      <w:r>
        <w:t>Låsesmedfaget lå tidligere i utdanningsprogrammet teknikk og industriell produksjon, men ble fra skoleåret 2020/2021 flyttet til program for elektrofag. Opplæringsmodellen ble samtidig endret fra særløp (1+3) til hovedmodellen for fagopplæring (2+2). Begrunnelsen for å flytte låsesmedfaget fra teknikk og industriell produksjon til elektrofag var en utvikling i låsesmedbransjen hvor det ble mindre vekt på mekaniske kunnskaper og økt vekt på kunnskaper innenfor elektro og elektronikk. Bransjen ønsket en struktur med vg1 elektrofag og vg2 automatisering, før to års læretid i vg3 låsesmed. </w:t>
      </w:r>
      <w:r w:rsidR="07357139">
        <w:t>Det</w:t>
      </w:r>
      <w:r>
        <w:t xml:space="preserve"> ble begrunnet med at lærlingene ville få bedre og bredere grunnkunnskap, spesielt innenfor generell elektrokunnskap. Det ble pekt på at vg1 elektrofag og vg2 automatisering favner både elektrofag og mekanikk, og at vg2 automatisering er det vg2-løpet som har mest til felles med eksisterende kompetansemål i låsesmedfaget.  </w:t>
      </w:r>
    </w:p>
    <w:p w:rsidR="5A3FD5E3" w:rsidP="5A3FD5E3" w:rsidRDefault="5A3FD5E3" w14:paraId="12F2ABDB" w14:textId="3DB385FE">
      <w:pPr>
        <w:spacing w:after="0"/>
      </w:pPr>
    </w:p>
    <w:p w:rsidRPr="00534CD6" w:rsidR="00534CD6" w:rsidP="5A3FD5E3" w:rsidRDefault="00534CD6" w14:paraId="597C9673" w14:textId="77777777">
      <w:pPr>
        <w:spacing w:after="0"/>
      </w:pPr>
      <w:r>
        <w:t>I dagens struktur rekrutteres elever til vg3 låsesmedfaget kun fra vg2 automatisering: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35"/>
        <w:gridCol w:w="1980"/>
        <w:gridCol w:w="3285"/>
        <w:gridCol w:w="1800"/>
      </w:tblGrid>
      <w:tr w:rsidRPr="00534CD6" w:rsidR="005E3098" w:rsidTr="5A3FD5E3" w14:paraId="2CBC17AA" w14:textId="77777777">
        <w:trPr>
          <w:trHeight w:val="300"/>
        </w:trPr>
        <w:tc>
          <w:tcPr>
            <w:tcW w:w="1935" w:type="dxa"/>
            <w:tcBorders>
              <w:top w:val="single" w:color="auto" w:sz="6" w:space="0"/>
              <w:left w:val="single" w:color="auto" w:sz="6" w:space="0"/>
              <w:bottom w:val="single" w:color="000000" w:themeColor="text1" w:sz="6" w:space="0"/>
              <w:right w:val="single" w:color="000000" w:themeColor="text1" w:sz="6" w:space="0"/>
            </w:tcBorders>
            <w:shd w:val="clear" w:color="auto" w:fill="F2F2F2" w:themeFill="background1" w:themeFillShade="F2"/>
            <w:hideMark/>
          </w:tcPr>
          <w:p w:rsidRPr="00534CD6" w:rsidR="00534CD6" w:rsidP="5A3FD5E3" w:rsidRDefault="00534CD6" w14:paraId="1BA49711" w14:textId="77777777">
            <w:pPr>
              <w:spacing w:after="0"/>
            </w:pPr>
            <w:r w:rsidRPr="5A3FD5E3">
              <w:rPr>
                <w:b/>
                <w:bCs/>
              </w:rPr>
              <w:t>Vg1</w:t>
            </w:r>
            <w:r>
              <w:t> </w:t>
            </w:r>
          </w:p>
        </w:tc>
        <w:tc>
          <w:tcPr>
            <w:tcW w:w="1980" w:type="dxa"/>
            <w:tcBorders>
              <w:top w:val="single" w:color="auto"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hideMark/>
          </w:tcPr>
          <w:p w:rsidRPr="00534CD6" w:rsidR="00534CD6" w:rsidP="5A3FD5E3" w:rsidRDefault="00534CD6" w14:paraId="14442020" w14:textId="77777777">
            <w:pPr>
              <w:spacing w:after="0"/>
            </w:pPr>
            <w:r w:rsidRPr="5A3FD5E3">
              <w:rPr>
                <w:b/>
                <w:bCs/>
              </w:rPr>
              <w:t>Vg2</w:t>
            </w:r>
            <w:r>
              <w:t> </w:t>
            </w:r>
          </w:p>
        </w:tc>
        <w:tc>
          <w:tcPr>
            <w:tcW w:w="3285" w:type="dxa"/>
            <w:tcBorders>
              <w:top w:val="single" w:color="auto"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hideMark/>
          </w:tcPr>
          <w:p w:rsidRPr="00534CD6" w:rsidR="00534CD6" w:rsidP="5A3FD5E3" w:rsidRDefault="00534CD6" w14:paraId="149120E7" w14:textId="77777777">
            <w:pPr>
              <w:spacing w:after="0"/>
            </w:pPr>
            <w:r w:rsidRPr="5A3FD5E3">
              <w:rPr>
                <w:b/>
                <w:bCs/>
              </w:rPr>
              <w:t>Vg3 </w:t>
            </w:r>
            <w:r>
              <w:t> </w:t>
            </w:r>
          </w:p>
        </w:tc>
        <w:tc>
          <w:tcPr>
            <w:tcW w:w="1800" w:type="dxa"/>
            <w:tcBorders>
              <w:top w:val="single" w:color="auto" w:sz="6" w:space="0"/>
              <w:left w:val="single" w:color="000000" w:themeColor="text1" w:sz="6" w:space="0"/>
              <w:bottom w:val="single" w:color="000000" w:themeColor="text1" w:sz="6" w:space="0"/>
              <w:right w:val="single" w:color="auto" w:sz="6" w:space="0"/>
            </w:tcBorders>
            <w:shd w:val="clear" w:color="auto" w:fill="F2F2F2" w:themeFill="background1" w:themeFillShade="F2"/>
            <w:hideMark/>
          </w:tcPr>
          <w:p w:rsidRPr="00534CD6" w:rsidR="00534CD6" w:rsidP="5A3FD5E3" w:rsidRDefault="00534CD6" w14:paraId="1EA7F704" w14:textId="77777777">
            <w:pPr>
              <w:spacing w:after="0"/>
            </w:pPr>
            <w:r>
              <w:t> </w:t>
            </w:r>
          </w:p>
        </w:tc>
      </w:tr>
      <w:tr w:rsidRPr="00534CD6" w:rsidR="005E3098" w:rsidTr="5A3FD5E3" w14:paraId="371D6A17" w14:textId="77777777">
        <w:trPr>
          <w:trHeight w:val="300"/>
        </w:trPr>
        <w:tc>
          <w:tcPr>
            <w:tcW w:w="1935" w:type="dxa"/>
            <w:tcBorders>
              <w:top w:val="single" w:color="000000" w:themeColor="text1" w:sz="6" w:space="0"/>
              <w:left w:val="single" w:color="auto" w:sz="6" w:space="0"/>
              <w:bottom w:val="single" w:color="auto" w:sz="6" w:space="0"/>
              <w:right w:val="single" w:color="000000" w:themeColor="text1" w:sz="6" w:space="0"/>
            </w:tcBorders>
            <w:shd w:val="clear" w:color="auto" w:fill="E2EFD9" w:themeFill="accent6" w:themeFillTint="33"/>
            <w:hideMark/>
          </w:tcPr>
          <w:p w:rsidRPr="00534CD6" w:rsidR="00534CD6" w:rsidP="00534CD6" w:rsidRDefault="00534CD6" w14:paraId="46E4ABF9" w14:textId="77777777">
            <w:r w:rsidRPr="00534CD6">
              <w:t>Elektro og datateknologi (S) </w:t>
            </w:r>
          </w:p>
        </w:tc>
        <w:tc>
          <w:tcPr>
            <w:tcW w:w="1980" w:type="dxa"/>
            <w:tcBorders>
              <w:top w:val="single" w:color="000000" w:themeColor="text1" w:sz="6" w:space="0"/>
              <w:left w:val="single" w:color="000000" w:themeColor="text1" w:sz="6" w:space="0"/>
              <w:bottom w:val="single" w:color="auto" w:sz="6" w:space="0"/>
              <w:right w:val="single" w:color="000000" w:themeColor="text1" w:sz="6" w:space="0"/>
            </w:tcBorders>
            <w:shd w:val="clear" w:color="auto" w:fill="E2EFD9" w:themeFill="accent6" w:themeFillTint="33"/>
            <w:hideMark/>
          </w:tcPr>
          <w:p w:rsidRPr="00534CD6" w:rsidR="00534CD6" w:rsidP="00534CD6" w:rsidRDefault="00534CD6" w14:paraId="4DA659C8" w14:textId="77777777">
            <w:r w:rsidRPr="00534CD6">
              <w:t>Automatisering (S) </w:t>
            </w:r>
          </w:p>
        </w:tc>
        <w:tc>
          <w:tcPr>
            <w:tcW w:w="3285" w:type="dxa"/>
            <w:tcBorders>
              <w:top w:val="single" w:color="000000" w:themeColor="text1" w:sz="6" w:space="0"/>
              <w:left w:val="single" w:color="000000" w:themeColor="text1" w:sz="6" w:space="0"/>
              <w:bottom w:val="single" w:color="auto" w:sz="6" w:space="0"/>
              <w:right w:val="single" w:color="000000" w:themeColor="text1" w:sz="6" w:space="0"/>
            </w:tcBorders>
            <w:shd w:val="clear" w:color="auto" w:fill="DEEAF6" w:themeFill="accent5" w:themeFillTint="33"/>
            <w:hideMark/>
          </w:tcPr>
          <w:p w:rsidRPr="00534CD6" w:rsidR="00534CD6" w:rsidP="00534CD6" w:rsidRDefault="00534CD6" w14:paraId="01CF1DD5" w14:textId="77777777">
            <w:r w:rsidRPr="00534CD6">
              <w:t>Låsesmedfaget (B) </w:t>
            </w:r>
          </w:p>
          <w:p w:rsidRPr="00534CD6" w:rsidR="00534CD6" w:rsidP="00534CD6" w:rsidRDefault="00534CD6" w14:paraId="01B8357F" w14:textId="77777777">
            <w:r w:rsidRPr="00534CD6">
              <w:t> </w:t>
            </w:r>
          </w:p>
        </w:tc>
        <w:tc>
          <w:tcPr>
            <w:tcW w:w="1800" w:type="dxa"/>
            <w:tcBorders>
              <w:top w:val="single" w:color="000000" w:themeColor="text1" w:sz="6" w:space="0"/>
              <w:left w:val="single" w:color="000000" w:themeColor="text1" w:sz="6" w:space="0"/>
              <w:bottom w:val="single" w:color="auto" w:sz="6" w:space="0"/>
              <w:right w:val="single" w:color="auto" w:sz="6" w:space="0"/>
            </w:tcBorders>
            <w:shd w:val="clear" w:color="auto" w:fill="F2F2F2" w:themeFill="background1" w:themeFillShade="F2"/>
            <w:hideMark/>
          </w:tcPr>
          <w:p w:rsidRPr="00534CD6" w:rsidR="00534CD6" w:rsidP="00534CD6" w:rsidRDefault="00534CD6" w14:paraId="12E8F6B3" w14:textId="77777777">
            <w:r w:rsidRPr="00534CD6">
              <w:t>Låsesmed </w:t>
            </w:r>
          </w:p>
          <w:p w:rsidRPr="00534CD6" w:rsidR="00534CD6" w:rsidP="00534CD6" w:rsidRDefault="00534CD6" w14:paraId="0E4CE5ED" w14:textId="77777777">
            <w:r w:rsidRPr="00534CD6">
              <w:rPr>
                <w:i/>
                <w:iCs/>
              </w:rPr>
              <w:t>svennebrev</w:t>
            </w:r>
            <w:r w:rsidRPr="00534CD6">
              <w:t> </w:t>
            </w:r>
          </w:p>
        </w:tc>
      </w:tr>
    </w:tbl>
    <w:p w:rsidRPr="00534CD6" w:rsidR="00534CD6" w:rsidP="6E3C9372" w:rsidRDefault="00534CD6" w14:paraId="7E7BD674" w14:textId="77777777">
      <w:pPr>
        <w:spacing w:after="0"/>
      </w:pPr>
      <w:r>
        <w:t> </w:t>
      </w:r>
    </w:p>
    <w:p w:rsidRPr="00534CD6" w:rsidR="00534CD6" w:rsidP="6E3C9372" w:rsidRDefault="00534CD6" w14:paraId="6FDF0F8E" w14:textId="77777777">
      <w:pPr>
        <w:spacing w:after="0"/>
        <w:rPr>
          <w:b/>
          <w:bCs/>
        </w:rPr>
      </w:pPr>
      <w:r w:rsidRPr="6E3C9372">
        <w:rPr>
          <w:b/>
          <w:bCs/>
        </w:rPr>
        <w:t>Utfordringsbildet </w:t>
      </w:r>
    </w:p>
    <w:p w:rsidRPr="00534CD6" w:rsidR="00534CD6" w:rsidP="00534CD6" w:rsidRDefault="00534CD6" w14:paraId="5B64BEAF" w14:textId="2F69701D">
      <w:r>
        <w:t>Låsesmedbransjen har stort behov for flere lærlinger</w:t>
      </w:r>
      <w:r w:rsidR="488716E8">
        <w:t xml:space="preserve"> og fagarbeidere. Udirs </w:t>
      </w:r>
      <w:r>
        <w:t>statistikk viser at det er få lærlinger i faget, og bransjen rapporterer om utfordringer med å rekruttere faglærte låsesmeder mange steder, og at flere bedrifter ansetter ufaglærte som erstatning for faglærte. OKLF sitt anslag er at etterslepet som bemannes ufaglært i bransjen i dag kan antas å være 200-300 stillinger nasjonalt. I dag rekrutterer låsesmedfaget mange søkere som først har fått avslag som lærling i automatiseringsfaget, noe som også kan påvirke hvor kvalifiserte og motiverte lærlingene er.  </w:t>
      </w:r>
    </w:p>
    <w:p w:rsidRPr="00534CD6" w:rsidR="00534CD6" w:rsidP="00534CD6" w:rsidRDefault="00534CD6" w14:paraId="42F42268" w14:textId="0A65EC73">
      <w:r>
        <w:t>Det har vært stor teknologisk utvikling i låsesmedfaget de siste tiårene</w:t>
      </w:r>
      <w:r w:rsidR="42822F01">
        <w:t>.</w:t>
      </w:r>
      <w:r>
        <w:t xml:space="preserve"> </w:t>
      </w:r>
      <w:r w:rsidR="6EE4ECCB">
        <w:t>F</w:t>
      </w:r>
      <w:r>
        <w:t>aget har blitt høyteknologisk med stadig mer elektroniske og digitale systemer, noe</w:t>
      </w:r>
      <w:r w:rsidR="17168901">
        <w:t xml:space="preserve"> som påvirker </w:t>
      </w:r>
      <w:r>
        <w:t>kompetansebehovene i bransjen. Utviklingen innenfor nye tekniske, digitale og elektroniske løsninger i låsesmedfaget er i stor grad en del av bygningers elektriske og elektroniske leveranser, og låsesmedbransjen er i dag leverandør av tekniske løsninger som krever kompetanse på de fleste felt innenfor elektro. </w:t>
      </w:r>
      <w:r w:rsidR="1898A816">
        <w:t>Ifølge OKLF dreier k</w:t>
      </w:r>
      <w:r>
        <w:t>ompetansebehovet</w:t>
      </w:r>
      <w:r w:rsidR="5D861C39">
        <w:t xml:space="preserve"> i låsebransjen </w:t>
      </w:r>
      <w:r>
        <w:t>stadig mer i retning av elenergi og ekom, og datateknologi, og</w:t>
      </w:r>
      <w:r w:rsidR="100E3AFB">
        <w:t xml:space="preserve"> de mener</w:t>
      </w:r>
      <w:r>
        <w:t xml:space="preserve"> det er behov for ytterligere kompetanse innenfor elektronikk, data og styresystemer. </w:t>
      </w:r>
    </w:p>
    <w:p w:rsidRPr="00534CD6" w:rsidR="00534CD6" w:rsidP="00534CD6" w:rsidRDefault="00534CD6" w14:paraId="2AD8B9AA" w14:textId="00009416">
      <w:r w:rsidRPr="6E3C9372">
        <w:rPr>
          <w:b/>
          <w:bCs/>
        </w:rPr>
        <w:t>Faglige forutsetninger for å følge opplæringen </w:t>
      </w:r>
      <w:r>
        <w:br/>
      </w:r>
      <w:r>
        <w:t>Kriteriet for å etablere et kryssløp er at elevene må ha faglige forutsetninger fra program</w:t>
      </w:r>
      <w:r w:rsidR="5D9B3BA6">
        <w:t>-</w:t>
      </w:r>
      <w:r>
        <w:t>området de krysser fra, som gjør dem i stand til å følge opplæringen i programområdet de krysser til. Det innebærer at fellesfag og programfag fra det opprinnelige programområdet må gi tilstrekkelig faglig grunnlag for å mestre opplæringen på neste trinn. </w:t>
      </w:r>
    </w:p>
    <w:p w:rsidRPr="00534CD6" w:rsidR="00534CD6" w:rsidP="00534CD6" w:rsidRDefault="00534CD6" w14:paraId="4EF02300" w14:textId="22B20795">
      <w:r>
        <w:t xml:space="preserve">OKLF peker på at det er kompetanseoverlapp mellom læreplanene </w:t>
      </w:r>
      <w:r w:rsidR="00231BD6">
        <w:t xml:space="preserve">vg2 elenergi og ekom </w:t>
      </w:r>
      <w:r>
        <w:t>(elektriske installasjoner, ekom-anlegg, systemintegrasjon) og vg2 datateknologi og elektronikk (IT-infrastruktur, nettverk, adgangskontrollsystemer). Vedlagt</w:t>
      </w:r>
      <w:r w:rsidR="7C7B8ECB">
        <w:t>e</w:t>
      </w:r>
      <w:r w:rsidR="00231BD6">
        <w:t xml:space="preserve"> skjema </w:t>
      </w:r>
      <w:r>
        <w:t>viser kompetansemål som</w:t>
      </w:r>
      <w:r w:rsidR="15054DAA">
        <w:t xml:space="preserve"> ifølge forslagsstiller</w:t>
      </w:r>
      <w:r>
        <w:t xml:space="preserve"> enten har direkte faglig overlapp eller relevans på tvers av læreplanene i hhv. vg3 låsesmed, vg2 automasjon, vg2 elenergi og ekom samt vg2 datateknologi og elektronikk.  </w:t>
      </w:r>
    </w:p>
    <w:p w:rsidRPr="00534CD6" w:rsidR="00534CD6" w:rsidP="00D86922" w:rsidRDefault="00534CD6" w14:paraId="6D7BA884" w14:textId="77777777">
      <w:pPr>
        <w:spacing w:after="0"/>
      </w:pPr>
      <w:r w:rsidRPr="00534CD6">
        <w:rPr>
          <w:b/>
          <w:bCs/>
        </w:rPr>
        <w:t>Spørsmål til faglig råd</w:t>
      </w:r>
      <w:r w:rsidRPr="00534CD6">
        <w:t> </w:t>
      </w:r>
    </w:p>
    <w:p w:rsidRPr="00534CD6" w:rsidR="00534CD6" w:rsidP="00D86922" w:rsidRDefault="00534CD6" w14:paraId="3BFCB0E9" w14:textId="77777777">
      <w:pPr>
        <w:spacing w:after="0"/>
      </w:pPr>
      <w:r w:rsidRPr="00534CD6">
        <w:t>Udir ber faglig råd for elektro og datateknologi om innspill på følgende spørsmål:  </w:t>
      </w:r>
    </w:p>
    <w:p w:rsidRPr="00534CD6" w:rsidR="00534CD6" w:rsidP="00D86922" w:rsidRDefault="3A4F6321" w14:paraId="681BB648" w14:textId="188DDF2B">
      <w:pPr>
        <w:numPr>
          <w:ilvl w:val="0"/>
          <w:numId w:val="14"/>
        </w:numPr>
        <w:spacing w:after="0"/>
      </w:pPr>
      <w:r>
        <w:t>I hvilken grad m</w:t>
      </w:r>
      <w:r w:rsidR="00534CD6">
        <w:t>ener rådet at elevene fra vg2 eleneri og ekom, samt vg2 datateknologi og elektronikk, har faglige forutsetninger fra programområdet de krysser fra, som gjør dem i stand til å følge opplæringen i vg3 låsesmedfaget? </w:t>
      </w:r>
    </w:p>
    <w:p w:rsidRPr="00534CD6" w:rsidR="00534CD6" w:rsidP="00D86922" w:rsidRDefault="00534CD6" w14:paraId="0A2CC79E" w14:textId="21F27B89">
      <w:pPr>
        <w:numPr>
          <w:ilvl w:val="0"/>
          <w:numId w:val="13"/>
        </w:numPr>
        <w:spacing w:after="0"/>
      </w:pPr>
      <w:r w:rsidRPr="00534CD6">
        <w:t>Hvilke konsekvenser kan det foreslåtte kryssløpet få for opplæring og rekruttering til vg3 låsesmedfaget</w:t>
      </w:r>
      <w:r w:rsidR="7025A46D">
        <w:t xml:space="preserve"> og bransjen</w:t>
      </w:r>
      <w:r w:rsidRPr="00534CD6">
        <w:t>?  </w:t>
      </w:r>
    </w:p>
    <w:p w:rsidR="00534CD6" w:rsidP="00D86922" w:rsidRDefault="00534CD6" w14:paraId="651426E3" w14:textId="3A61389B">
      <w:pPr>
        <w:numPr>
          <w:ilvl w:val="0"/>
          <w:numId w:val="32"/>
        </w:numPr>
        <w:spacing w:after="0"/>
      </w:pPr>
      <w:r w:rsidRPr="00534CD6">
        <w:t xml:space="preserve">Kan </w:t>
      </w:r>
      <w:r w:rsidR="351A7033">
        <w:t>d</w:t>
      </w:r>
      <w:r>
        <w:t xml:space="preserve">et </w:t>
      </w:r>
      <w:r w:rsidR="1AAD65C1">
        <w:t>foreslåtte</w:t>
      </w:r>
      <w:r w:rsidRPr="00534CD6">
        <w:t xml:space="preserve"> </w:t>
      </w:r>
      <w:r>
        <w:t>kryssløp</w:t>
      </w:r>
      <w:r w:rsidR="5D1D97D4">
        <w:t>et</w:t>
      </w:r>
      <w:r w:rsidRPr="00534CD6">
        <w:t xml:space="preserve"> til vg3 låsesmed få andre konsekvenser </w:t>
      </w:r>
      <w:r>
        <w:t>for</w:t>
      </w:r>
      <w:r w:rsidR="6C1C7209">
        <w:t xml:space="preserve"> </w:t>
      </w:r>
      <w:r w:rsidR="068ED8B8">
        <w:t>utdanningsprogrammet</w:t>
      </w:r>
      <w:r w:rsidR="128F6752">
        <w:t xml:space="preserve"> </w:t>
      </w:r>
      <w:r w:rsidR="230EC848">
        <w:t>og</w:t>
      </w:r>
      <w:r w:rsidR="068ED8B8">
        <w:t xml:space="preserve"> tilbudsstrukturen</w:t>
      </w:r>
      <w:r>
        <w:t>? </w:t>
      </w:r>
    </w:p>
    <w:p w:rsidRPr="00534CD6" w:rsidR="00D86922" w:rsidP="00D86922" w:rsidRDefault="00D86922" w14:paraId="1A53DF41" w14:textId="77777777">
      <w:pPr>
        <w:spacing w:after="0"/>
        <w:ind w:left="720"/>
      </w:pPr>
    </w:p>
    <w:p w:rsidRPr="00534CD6" w:rsidR="00534CD6" w:rsidP="00534CD6" w:rsidRDefault="00534CD6" w14:paraId="5124BCCA" w14:textId="2F9718AC">
      <w:r>
        <w:t>Innspill sendes til fagansvarlig</w:t>
      </w:r>
      <w:r w:rsidR="34D1CC8F">
        <w:t xml:space="preserve"> på epost</w:t>
      </w:r>
      <w:r w:rsidR="6AAC4F43">
        <w:t>,</w:t>
      </w:r>
      <w:r w:rsidR="34D1CC8F">
        <w:t xml:space="preserve"> ingvil.urdal@udir.no</w:t>
      </w:r>
      <w:r w:rsidR="4C424356">
        <w:t>,</w:t>
      </w:r>
      <w:r>
        <w:t xml:space="preserve"> innen</w:t>
      </w:r>
      <w:r w:rsidR="6AF54B09">
        <w:t xml:space="preserve"> </w:t>
      </w:r>
      <w:r w:rsidRPr="732B7B2D" w:rsidR="6AF54B09">
        <w:rPr>
          <w:b/>
          <w:bCs/>
        </w:rPr>
        <w:t>fredag</w:t>
      </w:r>
      <w:r>
        <w:t> </w:t>
      </w:r>
      <w:r w:rsidRPr="732B7B2D" w:rsidR="0BB3C727">
        <w:rPr>
          <w:b/>
          <w:bCs/>
        </w:rPr>
        <w:t>8</w:t>
      </w:r>
      <w:r w:rsidRPr="732B7B2D">
        <w:rPr>
          <w:b/>
          <w:bCs/>
        </w:rPr>
        <w:t>. ma</w:t>
      </w:r>
      <w:r w:rsidRPr="732B7B2D" w:rsidR="733A677A">
        <w:rPr>
          <w:b/>
          <w:bCs/>
        </w:rPr>
        <w:t>i</w:t>
      </w:r>
      <w:r w:rsidRPr="732B7B2D">
        <w:rPr>
          <w:b/>
          <w:bCs/>
        </w:rPr>
        <w:t>.</w:t>
      </w:r>
      <w:r>
        <w:t> </w:t>
      </w:r>
    </w:p>
    <w:p w:rsidR="002024D8" w:rsidP="6E3C9372" w:rsidRDefault="00534CD6" w14:paraId="268D7383" w14:textId="77777777">
      <w:pPr>
        <w:pStyle w:val="Heading2"/>
        <w:rPr>
          <w:rFonts w:ascii="Times New Roman" w:hAnsi="Times New Roman" w:cs="Times New Roman"/>
          <w:sz w:val="28"/>
          <w:szCs w:val="28"/>
        </w:rPr>
      </w:pPr>
      <w:r w:rsidRPr="7598BAAD">
        <w:rPr>
          <w:sz w:val="28"/>
          <w:szCs w:val="28"/>
        </w:rPr>
        <w:t>Forslag til vedtak</w:t>
      </w:r>
      <w:r w:rsidRPr="7598BAAD">
        <w:rPr>
          <w:rFonts w:ascii="Times New Roman" w:hAnsi="Times New Roman" w:cs="Times New Roman"/>
          <w:sz w:val="28"/>
          <w:szCs w:val="28"/>
        </w:rPr>
        <w:t> </w:t>
      </w:r>
    </w:p>
    <w:p w:rsidRPr="002024D8" w:rsidR="00534CD6" w:rsidP="002024D8" w:rsidRDefault="002024D8" w14:paraId="778A6C0F" w14:textId="09250789">
      <w:pPr>
        <w:shd w:val="clear" w:color="auto" w:fill="FFFFFF" w:themeFill="background1"/>
        <w:spacing w:after="0" w:line="240" w:lineRule="auto"/>
        <w:rPr>
          <w:rFonts w:eastAsia="Arial" w:cs="Arial"/>
          <w:color w:val="2B2B2B"/>
        </w:rPr>
      </w:pPr>
      <w:r w:rsidRPr="008E56CE">
        <w:rPr>
          <w:rFonts w:eastAsia="Arial" w:cs="Arial"/>
          <w:color w:val="2B2B2B"/>
        </w:rPr>
        <w:t>Vedtak fattes i rådsmøtet.</w:t>
      </w:r>
    </w:p>
    <w:p w:rsidRPr="00534CD6" w:rsidR="00534CD6" w:rsidP="00D86922" w:rsidRDefault="00534CD6" w14:paraId="146075BC" w14:textId="77777777">
      <w:pPr>
        <w:pStyle w:val="Heading2"/>
        <w:rPr>
          <w:sz w:val="28"/>
          <w:szCs w:val="28"/>
        </w:rPr>
      </w:pPr>
      <w:r w:rsidRPr="068FBC3D">
        <w:rPr>
          <w:sz w:val="28"/>
          <w:szCs w:val="28"/>
        </w:rPr>
        <w:t>Vedlegg </w:t>
      </w:r>
    </w:p>
    <w:p w:rsidRPr="00534CD6" w:rsidR="00534CD6" w:rsidP="00D86922" w:rsidRDefault="00534CD6" w14:paraId="5391718E" w14:textId="77777777">
      <w:pPr>
        <w:numPr>
          <w:ilvl w:val="0"/>
          <w:numId w:val="23"/>
        </w:numPr>
        <w:spacing w:after="0"/>
      </w:pPr>
      <w:hyperlink r:id="rId15">
        <w:r w:rsidRPr="5A3FD5E3">
          <w:rPr>
            <w:rStyle w:val="Hyperlink"/>
          </w:rPr>
          <w:t>Læreplan vg3 låsesmedfaget </w:t>
        </w:r>
      </w:hyperlink>
    </w:p>
    <w:p w:rsidRPr="00534CD6" w:rsidR="00534CD6" w:rsidP="00D86922" w:rsidRDefault="00534CD6" w14:paraId="0DBE40A3" w14:textId="316C352B">
      <w:pPr>
        <w:numPr>
          <w:ilvl w:val="0"/>
          <w:numId w:val="19"/>
        </w:numPr>
        <w:spacing w:after="0"/>
      </w:pPr>
      <w:hyperlink r:id="rId16">
        <w:r w:rsidRPr="5A3FD5E3">
          <w:rPr>
            <w:rStyle w:val="Hyperlink"/>
          </w:rPr>
          <w:t>Læreplan vg2 automa</w:t>
        </w:r>
        <w:r w:rsidRPr="5A3FD5E3" w:rsidR="6029EB15">
          <w:rPr>
            <w:rStyle w:val="Hyperlink"/>
          </w:rPr>
          <w:t>tisering</w:t>
        </w:r>
      </w:hyperlink>
    </w:p>
    <w:p w:rsidRPr="00534CD6" w:rsidR="00534CD6" w:rsidP="00D86922" w:rsidRDefault="00534CD6" w14:paraId="56C25DD8" w14:textId="77777777">
      <w:pPr>
        <w:numPr>
          <w:ilvl w:val="0"/>
          <w:numId w:val="24"/>
        </w:numPr>
        <w:spacing w:after="0"/>
      </w:pPr>
      <w:hyperlink r:id="rId17">
        <w:r w:rsidRPr="5A3FD5E3">
          <w:rPr>
            <w:rStyle w:val="Hyperlink"/>
          </w:rPr>
          <w:t>Læreplan vg2 elenergi og ekom  </w:t>
        </w:r>
      </w:hyperlink>
    </w:p>
    <w:p w:rsidRPr="00534CD6" w:rsidR="00534CD6" w:rsidP="00D86922" w:rsidRDefault="00534CD6" w14:paraId="7996FCE2" w14:textId="77777777">
      <w:pPr>
        <w:numPr>
          <w:ilvl w:val="0"/>
          <w:numId w:val="31"/>
        </w:numPr>
        <w:spacing w:after="0"/>
      </w:pPr>
      <w:hyperlink r:id="rId18">
        <w:r w:rsidRPr="5A3FD5E3">
          <w:rPr>
            <w:rStyle w:val="Hyperlink"/>
          </w:rPr>
          <w:t>Læreplan vg2 datateknologi og elektronikk </w:t>
        </w:r>
      </w:hyperlink>
    </w:p>
    <w:p w:rsidR="00534CD6" w:rsidP="6E3C9372" w:rsidRDefault="00534CD6" w14:paraId="01696BD1" w14:textId="22D1104A">
      <w:pPr>
        <w:numPr>
          <w:ilvl w:val="0"/>
          <w:numId w:val="25"/>
        </w:numPr>
        <w:spacing w:after="0"/>
      </w:pPr>
      <w:hyperlink r:id="rId19">
        <w:r w:rsidRPr="5A3FD5E3">
          <w:rPr>
            <w:rStyle w:val="Hyperlink"/>
          </w:rPr>
          <w:t>Skjema som viser kompetanseoverlapp </w:t>
        </w:r>
        <w:r w:rsidRPr="5A3FD5E3" w:rsidR="31F60001">
          <w:rPr>
            <w:rStyle w:val="Hyperlink"/>
          </w:rPr>
          <w:t>mellom læreplanene</w:t>
        </w:r>
      </w:hyperlink>
    </w:p>
    <w:p w:rsidR="6E3C9372" w:rsidP="6E3C9372" w:rsidRDefault="6E3C9372" w14:paraId="0F820437" w14:textId="38B31794">
      <w:pPr>
        <w:spacing w:after="0"/>
      </w:pPr>
    </w:p>
    <w:p w:rsidR="3E49BCEB" w:rsidP="6E45F4C7" w:rsidRDefault="3E49BCEB" w14:paraId="02789A9E" w14:textId="46B152B5">
      <w:pPr>
        <w:spacing w:after="0"/>
      </w:pPr>
    </w:p>
    <w:p w:rsidR="7F3683B5" w:rsidP="3E49BCEB" w:rsidRDefault="7F3683B5" w14:paraId="22AC1CEA" w14:textId="2FAF8D24">
      <w:pPr>
        <w:pStyle w:val="Heading1"/>
        <w:spacing w:line="240" w:lineRule="auto"/>
        <w:rPr>
          <w:b/>
          <w:bCs/>
          <w:sz w:val="32"/>
          <w:szCs w:val="32"/>
        </w:rPr>
      </w:pPr>
      <w:r w:rsidRPr="3E49BCEB">
        <w:rPr>
          <w:b/>
          <w:bCs/>
          <w:sz w:val="32"/>
          <w:szCs w:val="32"/>
        </w:rPr>
        <w:t>Sak 1</w:t>
      </w:r>
      <w:r w:rsidR="00A16AE1">
        <w:rPr>
          <w:b/>
          <w:bCs/>
          <w:sz w:val="32"/>
          <w:szCs w:val="32"/>
        </w:rPr>
        <w:t>6</w:t>
      </w:r>
      <w:r w:rsidRPr="3E49BCEB">
        <w:rPr>
          <w:b/>
          <w:bCs/>
          <w:sz w:val="32"/>
          <w:szCs w:val="32"/>
        </w:rPr>
        <w:t>/26 Aktuelle høringer</w:t>
      </w:r>
    </w:p>
    <w:p w:rsidR="7F3683B5" w:rsidP="798D5FBD" w:rsidRDefault="7F3683B5" w14:paraId="2C2A3612" w14:textId="00C66450">
      <w:pPr>
        <w:spacing w:line="240" w:lineRule="auto"/>
      </w:pPr>
      <w:r w:rsidRPr="6E45F4C7">
        <w:rPr>
          <w:rFonts w:eastAsia="Roboto" w:cs="Roboto"/>
          <w:color w:val="000000" w:themeColor="text1"/>
          <w:lang w:val="it-IT"/>
        </w:rPr>
        <w:t xml:space="preserve">Se alle høringer fra Udir her: </w:t>
      </w:r>
      <w:hyperlink r:id="rId20">
        <w:r w:rsidRPr="6E45F4C7">
          <w:rPr>
            <w:rStyle w:val="Hyperlink"/>
            <w:rFonts w:eastAsia="Roboto" w:cs="Roboto"/>
            <w:lang w:val="it-IT"/>
          </w:rPr>
          <w:t>Høyringar | udir.no</w:t>
        </w:r>
      </w:hyperlink>
    </w:p>
    <w:p w:rsidR="479CE489" w:rsidP="6E45F4C7" w:rsidRDefault="479CE489" w14:paraId="2C072070" w14:textId="5A1688A1">
      <w:pPr>
        <w:spacing w:line="240" w:lineRule="auto"/>
        <w:rPr>
          <w:rFonts w:eastAsia="Roboto" w:cs="Roboto"/>
          <w:lang w:val="it-IT"/>
        </w:rPr>
      </w:pPr>
      <w:r w:rsidRPr="1340501F" w:rsidR="479CE489">
        <w:rPr>
          <w:rFonts w:eastAsia="Roboto" w:cs="Roboto"/>
          <w:lang w:val="it-IT"/>
        </w:rPr>
        <w:t>Rådet</w:t>
      </w:r>
      <w:r w:rsidRPr="1340501F" w:rsidR="479CE489">
        <w:rPr>
          <w:rFonts w:eastAsia="Roboto" w:cs="Roboto"/>
          <w:lang w:val="it-IT"/>
        </w:rPr>
        <w:t xml:space="preserve"> </w:t>
      </w:r>
      <w:r w:rsidRPr="1340501F" w:rsidR="479CE489">
        <w:rPr>
          <w:rFonts w:eastAsia="Roboto" w:cs="Roboto"/>
          <w:lang w:val="it-IT"/>
        </w:rPr>
        <w:t>bes</w:t>
      </w:r>
      <w:r w:rsidRPr="1340501F" w:rsidR="479CE489">
        <w:rPr>
          <w:rFonts w:eastAsia="Roboto" w:cs="Roboto"/>
          <w:lang w:val="it-IT"/>
        </w:rPr>
        <w:t xml:space="preserve"> </w:t>
      </w:r>
      <w:r w:rsidRPr="1340501F" w:rsidR="005515AD">
        <w:rPr>
          <w:rFonts w:eastAsia="Roboto" w:cs="Roboto"/>
          <w:lang w:val="it-IT"/>
        </w:rPr>
        <w:t>vurdere</w:t>
      </w:r>
      <w:r w:rsidRPr="1340501F" w:rsidR="479CE489">
        <w:rPr>
          <w:rFonts w:eastAsia="Roboto" w:cs="Roboto"/>
          <w:lang w:val="it-IT"/>
        </w:rPr>
        <w:t xml:space="preserve"> </w:t>
      </w:r>
      <w:r w:rsidRPr="1340501F" w:rsidR="479CE489">
        <w:rPr>
          <w:rFonts w:eastAsia="Roboto" w:cs="Roboto"/>
          <w:lang w:val="it-IT"/>
        </w:rPr>
        <w:t>om</w:t>
      </w:r>
      <w:r w:rsidRPr="1340501F" w:rsidR="479CE489">
        <w:rPr>
          <w:rFonts w:eastAsia="Roboto" w:cs="Roboto"/>
          <w:lang w:val="it-IT"/>
        </w:rPr>
        <w:t xml:space="preserve"> </w:t>
      </w:r>
      <w:r w:rsidRPr="1340501F" w:rsidR="479CE489">
        <w:rPr>
          <w:rFonts w:eastAsia="Roboto" w:cs="Roboto"/>
          <w:lang w:val="it-IT"/>
        </w:rPr>
        <w:t>noen</w:t>
      </w:r>
      <w:r w:rsidRPr="1340501F" w:rsidR="479CE489">
        <w:rPr>
          <w:rFonts w:eastAsia="Roboto" w:cs="Roboto"/>
          <w:lang w:val="it-IT"/>
        </w:rPr>
        <w:t xml:space="preserve"> </w:t>
      </w:r>
      <w:r w:rsidRPr="1340501F" w:rsidR="479CE489">
        <w:rPr>
          <w:rFonts w:eastAsia="Roboto" w:cs="Roboto"/>
          <w:lang w:val="it-IT"/>
        </w:rPr>
        <w:t>av</w:t>
      </w:r>
      <w:r w:rsidRPr="1340501F" w:rsidR="479CE489">
        <w:rPr>
          <w:rFonts w:eastAsia="Roboto" w:cs="Roboto"/>
          <w:lang w:val="it-IT"/>
        </w:rPr>
        <w:t xml:space="preserve"> </w:t>
      </w:r>
      <w:r w:rsidRPr="1340501F" w:rsidR="479CE489">
        <w:rPr>
          <w:rFonts w:eastAsia="Roboto" w:cs="Roboto"/>
          <w:lang w:val="it-IT"/>
        </w:rPr>
        <w:t>høringsforslagene</w:t>
      </w:r>
      <w:r w:rsidRPr="1340501F" w:rsidR="531446D8">
        <w:rPr>
          <w:rFonts w:eastAsia="Roboto" w:cs="Roboto"/>
          <w:lang w:val="it-IT"/>
        </w:rPr>
        <w:t xml:space="preserve"> </w:t>
      </w:r>
      <w:r w:rsidRPr="1340501F" w:rsidR="531446D8">
        <w:rPr>
          <w:rFonts w:eastAsia="Roboto" w:cs="Roboto"/>
          <w:lang w:val="it-IT"/>
        </w:rPr>
        <w:t>inneholder</w:t>
      </w:r>
      <w:r w:rsidRPr="1340501F" w:rsidR="479CE489">
        <w:rPr>
          <w:rFonts w:eastAsia="Roboto" w:cs="Roboto"/>
          <w:lang w:val="it-IT"/>
        </w:rPr>
        <w:t xml:space="preserve"> </w:t>
      </w:r>
      <w:r w:rsidRPr="1340501F" w:rsidR="3919F38F">
        <w:rPr>
          <w:rFonts w:eastAsia="Roboto" w:cs="Roboto"/>
          <w:lang w:val="it-IT"/>
        </w:rPr>
        <w:t>forslag</w:t>
      </w:r>
      <w:r w:rsidRPr="1340501F" w:rsidR="3919F38F">
        <w:rPr>
          <w:rFonts w:eastAsia="Roboto" w:cs="Roboto"/>
          <w:lang w:val="it-IT"/>
        </w:rPr>
        <w:t xml:space="preserve"> </w:t>
      </w:r>
      <w:r w:rsidRPr="1340501F" w:rsidR="3919F38F">
        <w:rPr>
          <w:rFonts w:eastAsia="Roboto" w:cs="Roboto"/>
          <w:lang w:val="it-IT"/>
        </w:rPr>
        <w:t>til</w:t>
      </w:r>
      <w:r w:rsidRPr="1340501F" w:rsidR="479CE489">
        <w:rPr>
          <w:rFonts w:eastAsia="Roboto" w:cs="Roboto"/>
          <w:lang w:val="it-IT"/>
        </w:rPr>
        <w:t xml:space="preserve"> </w:t>
      </w:r>
      <w:r w:rsidRPr="1340501F" w:rsidR="479CE489">
        <w:rPr>
          <w:rFonts w:eastAsia="Roboto" w:cs="Roboto"/>
          <w:lang w:val="it-IT"/>
        </w:rPr>
        <w:t>kompetansemål</w:t>
      </w:r>
      <w:r w:rsidRPr="1340501F" w:rsidR="479CE489">
        <w:rPr>
          <w:rFonts w:eastAsia="Roboto" w:cs="Roboto"/>
          <w:lang w:val="it-IT"/>
        </w:rPr>
        <w:t xml:space="preserve"> </w:t>
      </w:r>
      <w:r w:rsidRPr="1340501F" w:rsidR="72042E19">
        <w:rPr>
          <w:rFonts w:eastAsia="Roboto" w:cs="Roboto"/>
          <w:lang w:val="it-IT"/>
        </w:rPr>
        <w:t>eller</w:t>
      </w:r>
      <w:r w:rsidRPr="1340501F" w:rsidR="72042E19">
        <w:rPr>
          <w:rFonts w:eastAsia="Roboto" w:cs="Roboto"/>
          <w:lang w:val="it-IT"/>
        </w:rPr>
        <w:t xml:space="preserve"> annet </w:t>
      </w:r>
      <w:r w:rsidRPr="1340501F" w:rsidR="479CE489">
        <w:rPr>
          <w:rFonts w:eastAsia="Roboto" w:cs="Roboto"/>
          <w:lang w:val="it-IT"/>
        </w:rPr>
        <w:t>som</w:t>
      </w:r>
      <w:r w:rsidRPr="1340501F" w:rsidR="479CE489">
        <w:rPr>
          <w:rFonts w:eastAsia="Roboto" w:cs="Roboto"/>
          <w:lang w:val="it-IT"/>
        </w:rPr>
        <w:t xml:space="preserve"> </w:t>
      </w:r>
      <w:r w:rsidRPr="1340501F" w:rsidR="479CE489">
        <w:rPr>
          <w:rFonts w:eastAsia="Roboto" w:cs="Roboto"/>
          <w:lang w:val="it-IT"/>
        </w:rPr>
        <w:t>kan</w:t>
      </w:r>
      <w:r w:rsidRPr="1340501F" w:rsidR="479CE489">
        <w:rPr>
          <w:rFonts w:eastAsia="Roboto" w:cs="Roboto"/>
          <w:lang w:val="it-IT"/>
        </w:rPr>
        <w:t xml:space="preserve"> </w:t>
      </w:r>
      <w:r w:rsidRPr="1340501F" w:rsidR="479CE489">
        <w:rPr>
          <w:rFonts w:eastAsia="Roboto" w:cs="Roboto"/>
          <w:lang w:val="it-IT"/>
        </w:rPr>
        <w:t>være</w:t>
      </w:r>
      <w:r w:rsidRPr="1340501F" w:rsidR="479CE489">
        <w:rPr>
          <w:rFonts w:eastAsia="Roboto" w:cs="Roboto"/>
          <w:lang w:val="it-IT"/>
        </w:rPr>
        <w:t xml:space="preserve"> </w:t>
      </w:r>
      <w:r w:rsidRPr="1340501F" w:rsidR="00864CEB">
        <w:rPr>
          <w:rFonts w:eastAsia="Roboto" w:cs="Roboto"/>
          <w:lang w:val="it-IT"/>
        </w:rPr>
        <w:t>relevant</w:t>
      </w:r>
      <w:r w:rsidRPr="1340501F" w:rsidR="00864CEB">
        <w:rPr>
          <w:rFonts w:eastAsia="Roboto" w:cs="Roboto"/>
          <w:lang w:val="it-IT"/>
        </w:rPr>
        <w:t xml:space="preserve"> å se </w:t>
      </w:r>
      <w:r w:rsidRPr="1340501F" w:rsidR="00864CEB">
        <w:rPr>
          <w:rFonts w:eastAsia="Roboto" w:cs="Roboto"/>
          <w:lang w:val="it-IT"/>
        </w:rPr>
        <w:t>på</w:t>
      </w:r>
      <w:r w:rsidRPr="1340501F" w:rsidR="479CE489">
        <w:rPr>
          <w:rFonts w:eastAsia="Roboto" w:cs="Roboto"/>
          <w:lang w:val="it-IT"/>
        </w:rPr>
        <w:t xml:space="preserve"> for</w:t>
      </w:r>
      <w:r w:rsidRPr="1340501F" w:rsidR="17266544">
        <w:rPr>
          <w:rFonts w:eastAsia="Roboto" w:cs="Roboto"/>
          <w:lang w:val="it-IT"/>
        </w:rPr>
        <w:t xml:space="preserve"> </w:t>
      </w:r>
      <w:r w:rsidRPr="1340501F" w:rsidR="17266544">
        <w:rPr>
          <w:rFonts w:eastAsia="Roboto" w:cs="Roboto"/>
          <w:lang w:val="it-IT"/>
        </w:rPr>
        <w:t>faglig</w:t>
      </w:r>
      <w:r w:rsidRPr="1340501F" w:rsidR="17266544">
        <w:rPr>
          <w:rFonts w:eastAsia="Roboto" w:cs="Roboto"/>
          <w:lang w:val="it-IT"/>
        </w:rPr>
        <w:t xml:space="preserve"> </w:t>
      </w:r>
      <w:r w:rsidRPr="1340501F" w:rsidR="17266544">
        <w:rPr>
          <w:rFonts w:eastAsia="Roboto" w:cs="Roboto"/>
          <w:lang w:val="it-IT"/>
        </w:rPr>
        <w:t>råd</w:t>
      </w:r>
      <w:r w:rsidRPr="1340501F" w:rsidR="17266544">
        <w:rPr>
          <w:rFonts w:eastAsia="Roboto" w:cs="Roboto"/>
          <w:lang w:val="it-IT"/>
        </w:rPr>
        <w:t xml:space="preserve"> </w:t>
      </w:r>
      <w:r w:rsidRPr="1340501F" w:rsidR="17266544">
        <w:rPr>
          <w:rFonts w:eastAsia="Roboto" w:cs="Roboto"/>
          <w:lang w:val="it-IT"/>
        </w:rPr>
        <w:t>elektro</w:t>
      </w:r>
      <w:r w:rsidRPr="1340501F" w:rsidR="17266544">
        <w:rPr>
          <w:rFonts w:eastAsia="Roboto" w:cs="Roboto"/>
          <w:lang w:val="it-IT"/>
        </w:rPr>
        <w:t xml:space="preserve"> </w:t>
      </w:r>
      <w:r w:rsidRPr="1340501F" w:rsidR="17266544">
        <w:rPr>
          <w:rFonts w:eastAsia="Roboto" w:cs="Roboto"/>
          <w:lang w:val="it-IT"/>
        </w:rPr>
        <w:t>og</w:t>
      </w:r>
      <w:r w:rsidRPr="1340501F" w:rsidR="17266544">
        <w:rPr>
          <w:rFonts w:eastAsia="Roboto" w:cs="Roboto"/>
          <w:lang w:val="it-IT"/>
        </w:rPr>
        <w:t xml:space="preserve"> </w:t>
      </w:r>
      <w:r w:rsidRPr="1340501F" w:rsidR="17266544">
        <w:rPr>
          <w:rFonts w:eastAsia="Roboto" w:cs="Roboto"/>
          <w:lang w:val="it-IT"/>
        </w:rPr>
        <w:t>datateknolog</w:t>
      </w:r>
      <w:r w:rsidRPr="1340501F" w:rsidR="00864CEB">
        <w:rPr>
          <w:rFonts w:eastAsia="Roboto" w:cs="Roboto"/>
          <w:lang w:val="it-IT"/>
        </w:rPr>
        <w:t>i</w:t>
      </w:r>
      <w:r w:rsidRPr="1340501F" w:rsidR="17266544">
        <w:rPr>
          <w:rFonts w:eastAsia="Roboto" w:cs="Roboto"/>
          <w:lang w:val="it-IT"/>
        </w:rPr>
        <w:t xml:space="preserve">. </w:t>
      </w:r>
    </w:p>
    <w:p w:rsidR="6E45F4C7" w:rsidP="6E45F4C7" w:rsidRDefault="6E45F4C7" w14:paraId="3278CF7D" w14:textId="6E345E31">
      <w:pPr>
        <w:spacing w:line="240" w:lineRule="auto"/>
        <w:rPr>
          <w:rFonts w:eastAsia="Roboto" w:cs="Roboto"/>
          <w:lang w:val="it-IT"/>
        </w:rPr>
      </w:pPr>
    </w:p>
    <w:p w:rsidR="00EB6D8E" w:rsidRDefault="00EB6D8E" w14:paraId="43C9FAC6" w14:textId="77777777">
      <w:pPr>
        <w:rPr>
          <w:rFonts w:ascii="Calibri Light" w:hAnsi="Calibri Light" w:eastAsia="Calibri Light" w:cs="Calibri Light"/>
          <w:b/>
          <w:bCs/>
          <w:color w:val="2F5496" w:themeColor="accent1" w:themeShade="BF"/>
          <w:sz w:val="32"/>
          <w:szCs w:val="32"/>
        </w:rPr>
      </w:pPr>
      <w:r>
        <w:rPr>
          <w:rFonts w:ascii="Calibri Light" w:hAnsi="Calibri Light" w:eastAsia="Calibri Light" w:cs="Calibri Light"/>
          <w:b/>
          <w:bCs/>
          <w:sz w:val="32"/>
          <w:szCs w:val="32"/>
        </w:rPr>
        <w:br w:type="page"/>
      </w:r>
    </w:p>
    <w:p w:rsidR="163022A0" w:rsidP="6E3C9372" w:rsidRDefault="163022A0" w14:paraId="5B246CF8" w14:textId="3292C630">
      <w:pPr>
        <w:pStyle w:val="Heading1"/>
        <w:spacing w:line="256" w:lineRule="auto"/>
      </w:pPr>
      <w:r w:rsidRPr="3E49BCEB">
        <w:rPr>
          <w:rFonts w:ascii="Calibri Light" w:hAnsi="Calibri Light" w:eastAsia="Calibri Light" w:cs="Calibri Light"/>
          <w:b/>
          <w:bCs/>
          <w:sz w:val="32"/>
          <w:szCs w:val="32"/>
        </w:rPr>
        <w:t xml:space="preserve">Sak </w:t>
      </w:r>
      <w:r w:rsidRPr="3E49BCEB" w:rsidR="67E5E988">
        <w:rPr>
          <w:rFonts w:ascii="Calibri Light" w:hAnsi="Calibri Light" w:eastAsia="Calibri Light" w:cs="Calibri Light"/>
          <w:b/>
          <w:bCs/>
          <w:sz w:val="32"/>
          <w:szCs w:val="32"/>
        </w:rPr>
        <w:t>1</w:t>
      </w:r>
      <w:r w:rsidR="00F31AD8">
        <w:rPr>
          <w:rFonts w:ascii="Calibri Light" w:hAnsi="Calibri Light" w:eastAsia="Calibri Light" w:cs="Calibri Light"/>
          <w:b/>
          <w:bCs/>
          <w:sz w:val="32"/>
          <w:szCs w:val="32"/>
        </w:rPr>
        <w:t>7</w:t>
      </w:r>
      <w:r w:rsidRPr="3E49BCEB">
        <w:rPr>
          <w:rFonts w:ascii="Calibri Light" w:hAnsi="Calibri Light" w:eastAsia="Calibri Light" w:cs="Calibri Light"/>
          <w:b/>
          <w:bCs/>
          <w:sz w:val="32"/>
          <w:szCs w:val="32"/>
        </w:rPr>
        <w:t xml:space="preserve">/26 </w:t>
      </w:r>
      <w:r>
        <w:tab/>
      </w:r>
      <w:r w:rsidRPr="3E49BCEB">
        <w:rPr>
          <w:rFonts w:ascii="Calibri Light" w:hAnsi="Calibri Light" w:eastAsia="Calibri Light" w:cs="Calibri Light"/>
          <w:b/>
          <w:bCs/>
          <w:sz w:val="32"/>
          <w:szCs w:val="32"/>
        </w:rPr>
        <w:t>Orienteringer</w:t>
      </w:r>
    </w:p>
    <w:p w:rsidR="6E3C9372" w:rsidP="6E3C9372" w:rsidRDefault="6E3C9372" w14:paraId="58D36D64" w14:textId="70D8304D">
      <w:pPr>
        <w:keepNext/>
        <w:keepLines/>
      </w:pPr>
    </w:p>
    <w:p w:rsidRPr="001E13DE" w:rsidR="27231A3F" w:rsidP="001E13DE" w:rsidRDefault="27231A3F" w14:paraId="12E94B9C" w14:textId="4CAA919D">
      <w:pPr>
        <w:pStyle w:val="Heading2"/>
        <w:numPr>
          <w:ilvl w:val="1"/>
          <w:numId w:val="31"/>
        </w:numPr>
        <w:spacing w:before="0" w:line="240" w:lineRule="auto"/>
        <w:rPr>
          <w:rFonts w:ascii="Calibri" w:hAnsi="Calibri" w:cs="Calibri"/>
          <w:sz w:val="28"/>
          <w:szCs w:val="28"/>
        </w:rPr>
      </w:pPr>
      <w:r w:rsidRPr="7C881D34">
        <w:rPr>
          <w:rFonts w:ascii="Calibri" w:hAnsi="Calibri" w:cs="Calibri"/>
          <w:sz w:val="28"/>
          <w:szCs w:val="28"/>
        </w:rPr>
        <w:t>Utredning om dataelektroniker og automatiker – status fra</w:t>
      </w:r>
      <w:r w:rsidRPr="7C881D34" w:rsidR="4C6A9685">
        <w:rPr>
          <w:rFonts w:ascii="Calibri" w:hAnsi="Calibri" w:cs="Calibri"/>
          <w:sz w:val="28"/>
          <w:szCs w:val="28"/>
        </w:rPr>
        <w:t xml:space="preserve"> </w:t>
      </w:r>
      <w:r w:rsidRPr="7C881D34">
        <w:rPr>
          <w:rFonts w:ascii="Calibri" w:hAnsi="Calibri" w:cs="Calibri"/>
          <w:sz w:val="28"/>
          <w:szCs w:val="28"/>
        </w:rPr>
        <w:t>arbeidsgruppen</w:t>
      </w:r>
    </w:p>
    <w:p w:rsidR="27231A3F" w:rsidP="6E45F4C7" w:rsidRDefault="27231A3F" w14:paraId="3304C516" w14:textId="103DA07B">
      <w:r w:rsidRPr="6E45F4C7">
        <w:rPr>
          <w:rFonts w:eastAsia="Roboto" w:cs="Roboto"/>
        </w:rPr>
        <w:t xml:space="preserve">I rådsmøtet i faglig råd for elektro og datateknologi 10. februar stod sak om </w:t>
      </w:r>
      <w:r w:rsidRPr="6E45F4C7">
        <w:rPr>
          <w:rFonts w:eastAsia="Roboto" w:cs="Roboto"/>
          <w:i/>
          <w:iCs/>
        </w:rPr>
        <w:t>oppfølging utviklingsredegjørelsen: mandat for arbeidsgruppe i rådet</w:t>
      </w:r>
      <w:r w:rsidRPr="6E45F4C7">
        <w:rPr>
          <w:rFonts w:eastAsia="Roboto" w:cs="Roboto"/>
        </w:rPr>
        <w:t xml:space="preserve"> på agendaen, hvor rådet ble enige om mandat for arbeidsgruppen som skal utrede muligheten for å </w:t>
      </w:r>
      <w:r w:rsidRPr="6E45F4C7">
        <w:rPr>
          <w:rFonts w:eastAsia="Roboto" w:cs="Roboto"/>
          <w:color w:val="000000" w:themeColor="text1"/>
        </w:rPr>
        <w:t>utarbeide læreplaner for vg3 opplæring i bedrift (vg4) og eventuelle alternative tiltak i fagene automatiker og dataelektroniker.</w:t>
      </w:r>
      <w:r w:rsidRPr="6E45F4C7">
        <w:rPr>
          <w:rFonts w:eastAsia="Roboto" w:cs="Roboto"/>
        </w:rPr>
        <w:t xml:space="preserve"> Rådet gikk videre med mandatet, og vedtok at arbeidsutvalget sammen med Jon Eirik Darre følger opp punkt 1. og 2. i mandatet frem mot rådsmøtet i april. Etter rådsmøtet har a</w:t>
      </w:r>
      <w:r w:rsidRPr="6E45F4C7">
        <w:t xml:space="preserve">rbeidsgruppen sendt brev til Udir med spørsmål om avklaring på om gjeldende lov og regelverk gir adgang til å utarbeide læreplaner for vg3 opplæring i bedrift. </w:t>
      </w:r>
    </w:p>
    <w:p w:rsidR="6E45F4C7" w:rsidP="6E45F4C7" w:rsidRDefault="6E45F4C7" w14:paraId="4C623A10" w14:textId="2913821F">
      <w:pPr>
        <w:keepNext/>
        <w:keepLines/>
      </w:pPr>
    </w:p>
    <w:p w:rsidRPr="001E13DE" w:rsidR="6E3C9372" w:rsidP="001E13DE" w:rsidRDefault="7318D8C4" w14:paraId="02080A0A" w14:textId="3D7FA7BC">
      <w:pPr>
        <w:pStyle w:val="Heading3"/>
        <w:numPr>
          <w:ilvl w:val="1"/>
          <w:numId w:val="31"/>
        </w:numPr>
        <w:rPr>
          <w:rFonts w:ascii="Calibri Light" w:hAnsi="Calibri Light" w:eastAsia="Calibri Light" w:cs="Calibri Light"/>
          <w:sz w:val="32"/>
          <w:szCs w:val="32"/>
        </w:rPr>
      </w:pPr>
      <w:r>
        <w:t xml:space="preserve">Endringsforslag: </w:t>
      </w:r>
      <w:r w:rsidR="3EF29D7E">
        <w:t>B</w:t>
      </w:r>
      <w:r>
        <w:t>yggheismontør</w:t>
      </w:r>
    </w:p>
    <w:p w:rsidR="7318D8C4" w:rsidP="1C3FA685" w:rsidRDefault="7318D8C4" w14:paraId="63F0EB0C" w14:textId="7E29F1D2">
      <w:pPr>
        <w:spacing w:after="0"/>
        <w:rPr>
          <w:rFonts w:eastAsia="Roboto" w:cs="Roboto"/>
          <w:b/>
          <w:bCs/>
          <w:sz w:val="24"/>
          <w:szCs w:val="24"/>
        </w:rPr>
      </w:pPr>
      <w:r w:rsidRPr="2E42BBF3">
        <w:rPr>
          <w:b/>
          <w:bCs/>
        </w:rPr>
        <w:t>Om endringsforslaget </w:t>
      </w:r>
      <w:r w:rsidRPr="6E3C9372">
        <w:rPr>
          <w:rFonts w:eastAsia="Roboto" w:cs="Roboto"/>
          <w:sz w:val="24"/>
          <w:szCs w:val="24"/>
        </w:rPr>
        <w:t> </w:t>
      </w:r>
    </w:p>
    <w:p w:rsidR="7318D8C4" w:rsidP="5EA4939D" w:rsidRDefault="7318D8C4" w14:paraId="49F885E1" w14:textId="447F389B">
      <w:pPr>
        <w:spacing w:after="0"/>
      </w:pPr>
      <w:r w:rsidRPr="6E3C9372">
        <w:rPr>
          <w:rFonts w:eastAsia="Roboto" w:cs="Roboto"/>
          <w:color w:val="000000" w:themeColor="text1"/>
        </w:rPr>
        <w:t xml:space="preserve">Udir har mottatt forslag fra Cramo AS om å opprette et nytt lærefag som byggheismontør, med 2 år i skole og 2 år i bedrift før fagprøve. Norsk utleieforening og faggruppen innenfor byggheis står samlet bak </w:t>
      </w:r>
      <w:r w:rsidRPr="6E3C9372">
        <w:rPr>
          <w:rFonts w:eastAsia="Roboto" w:cs="Roboto"/>
          <w:color w:val="000000" w:themeColor="text1"/>
          <w:lang w:val="sv-SE"/>
        </w:rPr>
        <w:t>forslaget.</w:t>
      </w:r>
      <w:r w:rsidRPr="6E3C9372">
        <w:rPr>
          <w:rFonts w:eastAsia="Roboto" w:cs="Roboto"/>
          <w:color w:val="000000" w:themeColor="text1"/>
        </w:rPr>
        <w:t> Begrunnelsen bak forslaget er utfordringer med dårlig sikkerhet og kvalitet rundt byggheis, og at Cramo mener et</w:t>
      </w:r>
      <w:r w:rsidRPr="6E3C9372" w:rsidR="70FA7EE3">
        <w:rPr>
          <w:rFonts w:eastAsia="Roboto" w:cs="Roboto"/>
          <w:color w:val="000000" w:themeColor="text1"/>
        </w:rPr>
        <w:t xml:space="preserve"> lærefag som </w:t>
      </w:r>
      <w:r w:rsidRPr="6E3C9372">
        <w:rPr>
          <w:rFonts w:eastAsia="Roboto" w:cs="Roboto"/>
          <w:color w:val="000000" w:themeColor="text1"/>
        </w:rPr>
        <w:t xml:space="preserve">byggheismontør vil bidra til en standardisering og styrking av kompetansen innenfor fagområdet, som </w:t>
      </w:r>
      <w:r w:rsidR="009632AA">
        <w:rPr>
          <w:rFonts w:eastAsia="Roboto" w:cs="Roboto"/>
          <w:color w:val="000000" w:themeColor="text1"/>
        </w:rPr>
        <w:t xml:space="preserve">kan </w:t>
      </w:r>
      <w:r w:rsidRPr="6E3C9372">
        <w:rPr>
          <w:rFonts w:eastAsia="Roboto" w:cs="Roboto"/>
          <w:color w:val="000000" w:themeColor="text1"/>
        </w:rPr>
        <w:t>forbedre sikkerheten på norske byggeplasser.</w:t>
      </w:r>
    </w:p>
    <w:p w:rsidR="7318D8C4" w:rsidP="6E3C9372" w:rsidRDefault="7318D8C4" w14:paraId="5148D0BB" w14:textId="180218EA">
      <w:pPr>
        <w:spacing w:after="0"/>
        <w:rPr>
          <w:rFonts w:eastAsia="Roboto" w:cs="Roboto"/>
          <w:color w:val="000000" w:themeColor="text1"/>
        </w:rPr>
      </w:pPr>
      <w:r w:rsidRPr="6E3C9372">
        <w:rPr>
          <w:rFonts w:eastAsia="Roboto" w:cs="Roboto"/>
          <w:color w:val="000000" w:themeColor="text1"/>
        </w:rPr>
        <w:t> </w:t>
      </w:r>
    </w:p>
    <w:p w:rsidR="7318D8C4" w:rsidP="58E1E25E" w:rsidRDefault="7318D8C4" w14:paraId="77B017D1" w14:textId="487F12D7">
      <w:pPr>
        <w:spacing w:after="0"/>
        <w:rPr>
          <w:rFonts w:eastAsia="Roboto" w:cs="Roboto"/>
          <w:b/>
          <w:bCs/>
          <w:sz w:val="24"/>
          <w:szCs w:val="24"/>
        </w:rPr>
      </w:pPr>
      <w:r w:rsidRPr="57FFC23A">
        <w:rPr>
          <w:b/>
          <w:bCs/>
        </w:rPr>
        <w:t>Beskrivelse av dagens situasjon   </w:t>
      </w:r>
    </w:p>
    <w:p w:rsidR="7318D8C4" w:rsidP="58E1E25E" w:rsidRDefault="7318D8C4" w14:paraId="25229D0F" w14:textId="4EB0A3DF">
      <w:pPr>
        <w:spacing w:after="0"/>
      </w:pPr>
      <w:r w:rsidRPr="1340501F" w:rsidR="7318D8C4">
        <w:rPr>
          <w:rFonts w:eastAsia="Roboto" w:cs="Roboto"/>
          <w:color w:val="000000" w:themeColor="text1" w:themeTint="FF" w:themeShade="FF"/>
        </w:rPr>
        <w:t xml:space="preserve">Ifølge </w:t>
      </w:r>
      <w:r w:rsidRPr="1340501F" w:rsidR="7318D8C4">
        <w:rPr>
          <w:rFonts w:eastAsia="Roboto" w:cs="Roboto"/>
          <w:color w:val="000000" w:themeColor="text1" w:themeTint="FF" w:themeShade="FF"/>
        </w:rPr>
        <w:t>Cramo</w:t>
      </w:r>
      <w:r w:rsidRPr="1340501F" w:rsidR="7318D8C4">
        <w:rPr>
          <w:rFonts w:eastAsia="Roboto" w:cs="Roboto"/>
          <w:color w:val="000000" w:themeColor="text1" w:themeTint="FF" w:themeShade="FF"/>
        </w:rPr>
        <w:t xml:space="preserve"> </w:t>
      </w:r>
      <w:r w:rsidRPr="1340501F" w:rsidR="0E2FEEB0">
        <w:rPr>
          <w:rFonts w:eastAsia="Roboto" w:cs="Roboto"/>
          <w:color w:val="000000" w:themeColor="text1" w:themeTint="FF" w:themeShade="FF"/>
        </w:rPr>
        <w:t>er det ca.</w:t>
      </w:r>
      <w:r w:rsidRPr="1340501F" w:rsidR="7318D8C4">
        <w:rPr>
          <w:rFonts w:eastAsia="Roboto" w:cs="Roboto"/>
          <w:color w:val="000000" w:themeColor="text1" w:themeTint="FF" w:themeShade="FF"/>
        </w:rPr>
        <w:t xml:space="preserve"> 800 </w:t>
      </w:r>
      <w:r w:rsidRPr="1340501F" w:rsidR="7318D8C4">
        <w:rPr>
          <w:rFonts w:eastAsia="Roboto" w:cs="Roboto"/>
          <w:color w:val="000000" w:themeColor="text1" w:themeTint="FF" w:themeShade="FF"/>
        </w:rPr>
        <w:t>byggheiser</w:t>
      </w:r>
      <w:r w:rsidRPr="1340501F" w:rsidR="7318D8C4">
        <w:rPr>
          <w:rFonts w:eastAsia="Roboto" w:cs="Roboto"/>
          <w:color w:val="000000" w:themeColor="text1" w:themeTint="FF" w:themeShade="FF"/>
        </w:rPr>
        <w:t> som daglig frakter flere tusen bygningsarbeidere på norske byggeplasser. </w:t>
      </w:r>
      <w:r w:rsidRPr="1340501F" w:rsidR="7318D8C4">
        <w:rPr>
          <w:rFonts w:eastAsia="Roboto" w:cs="Roboto"/>
          <w:color w:val="000000" w:themeColor="text1" w:themeTint="FF" w:themeShade="FF"/>
        </w:rPr>
        <w:t>Cramo</w:t>
      </w:r>
      <w:r w:rsidRPr="1340501F" w:rsidR="7318D8C4">
        <w:rPr>
          <w:rFonts w:eastAsia="Roboto" w:cs="Roboto"/>
          <w:color w:val="000000" w:themeColor="text1" w:themeTint="FF" w:themeShade="FF"/>
        </w:rPr>
        <w:t> anslår at det er cirka 120 personer som arbeider med </w:t>
      </w:r>
      <w:r w:rsidRPr="1340501F" w:rsidR="7318D8C4">
        <w:rPr>
          <w:rFonts w:eastAsia="Roboto" w:cs="Roboto"/>
          <w:color w:val="000000" w:themeColor="text1" w:themeTint="FF" w:themeShade="FF"/>
        </w:rPr>
        <w:t>byggheis</w:t>
      </w:r>
      <w:r w:rsidRPr="1340501F" w:rsidR="7318D8C4">
        <w:rPr>
          <w:rFonts w:eastAsia="Roboto" w:cs="Roboto"/>
          <w:color w:val="000000" w:themeColor="text1" w:themeTint="FF" w:themeShade="FF"/>
        </w:rPr>
        <w:t xml:space="preserve"> i Norge i dag. Rundt halvparten av montørene er ansatt i de store selskapene, men mange små aktører driver også med </w:t>
      </w:r>
      <w:r w:rsidRPr="1340501F" w:rsidR="7318D8C4">
        <w:rPr>
          <w:rFonts w:eastAsia="Roboto" w:cs="Roboto"/>
          <w:color w:val="000000" w:themeColor="text1" w:themeTint="FF" w:themeShade="FF"/>
        </w:rPr>
        <w:t>byggheis</w:t>
      </w:r>
      <w:r w:rsidRPr="1340501F" w:rsidR="7318D8C4">
        <w:rPr>
          <w:rFonts w:eastAsia="Roboto" w:cs="Roboto"/>
          <w:color w:val="000000" w:themeColor="text1" w:themeTint="FF" w:themeShade="FF"/>
        </w:rPr>
        <w:t> i ulikt omfang, for eksempel stillasselskaper, murerfirmaer og mindre utleieaktører.</w:t>
      </w:r>
      <w:r w:rsidRPr="1340501F" w:rsidR="1C9BB245">
        <w:rPr>
          <w:rFonts w:eastAsia="Roboto" w:cs="Roboto"/>
          <w:color w:val="000000" w:themeColor="text1" w:themeTint="FF" w:themeShade="FF"/>
        </w:rPr>
        <w:t xml:space="preserve"> I tillegg anslår </w:t>
      </w:r>
      <w:r w:rsidRPr="1340501F" w:rsidR="1C9BB245">
        <w:rPr>
          <w:rFonts w:eastAsia="Roboto" w:cs="Roboto"/>
          <w:color w:val="000000" w:themeColor="text1" w:themeTint="FF" w:themeShade="FF"/>
        </w:rPr>
        <w:t>Cramo</w:t>
      </w:r>
      <w:r w:rsidRPr="1340501F" w:rsidR="1C9BB245">
        <w:rPr>
          <w:rFonts w:eastAsia="Roboto" w:cs="Roboto"/>
          <w:color w:val="000000" w:themeColor="text1" w:themeTint="FF" w:themeShade="FF"/>
        </w:rPr>
        <w:t> at inntil 4 store firmaer leier ut tårnkranheis.</w:t>
      </w:r>
      <w:r w:rsidRPr="1340501F" w:rsidR="50221246">
        <w:rPr>
          <w:rFonts w:eastAsia="Roboto" w:cs="Roboto"/>
          <w:color w:val="000000" w:themeColor="text1" w:themeTint="FF" w:themeShade="FF"/>
        </w:rPr>
        <w:t xml:space="preserve"> </w:t>
      </w:r>
    </w:p>
    <w:p w:rsidR="1340501F" w:rsidP="1340501F" w:rsidRDefault="1340501F" w14:paraId="1B71B536" w14:textId="0F635DB1">
      <w:pPr>
        <w:spacing w:after="0"/>
        <w:rPr>
          <w:rFonts w:eastAsia="Roboto" w:cs="Roboto"/>
          <w:color w:val="000000" w:themeColor="text1" w:themeTint="FF" w:themeShade="FF"/>
        </w:rPr>
      </w:pPr>
    </w:p>
    <w:p w:rsidR="7318D8C4" w:rsidP="000E6E2F" w:rsidRDefault="7318D8C4" w14:paraId="5ABAD7FA" w14:textId="290788A9">
      <w:pPr>
        <w:spacing w:after="240"/>
        <w:rPr>
          <w:rFonts w:eastAsia="Roboto" w:cs="Roboto"/>
          <w:color w:val="000000" w:themeColor="text1"/>
        </w:rPr>
      </w:pPr>
      <w:r w:rsidRPr="3A78EEB6">
        <w:rPr>
          <w:rFonts w:eastAsia="Roboto" w:cs="Roboto"/>
          <w:color w:val="000000" w:themeColor="text1"/>
        </w:rPr>
        <w:t>Den som monterer byggheis skal ha nødvendig opplæring, øvelse og instruksjon for bruk av arbeidsutstyr, i henhold til forskrift om utførelse av arbeid, men det stilles ingen krav om fagbrev.</w:t>
      </w:r>
      <w:r w:rsidRPr="3A78EEB6">
        <w:rPr>
          <w:rFonts w:ascii="Times New Roman" w:hAnsi="Times New Roman" w:eastAsia="Times New Roman" w:cs="Times New Roman"/>
          <w:color w:val="000000" w:themeColor="text1"/>
        </w:rPr>
        <w:t> </w:t>
      </w:r>
      <w:r w:rsidRPr="3A78EEB6">
        <w:rPr>
          <w:rFonts w:eastAsia="Roboto" w:cs="Roboto"/>
          <w:color w:val="000000" w:themeColor="text1"/>
        </w:rPr>
        <w:t xml:space="preserve">Det finnes i dag ingen formell kompetanse i byggheis, men det gjennomføres kurs i samarbeid med produsenten, i tillegg til intern kompetansedeling i bransjen. Stillasmontører kan også være involvert i montering og demontering av byggheis. Før en </w:t>
      </w:r>
      <w:r w:rsidR="00240051">
        <w:rPr>
          <w:rFonts w:eastAsia="Roboto" w:cs="Roboto"/>
          <w:color w:val="000000" w:themeColor="text1"/>
        </w:rPr>
        <w:t xml:space="preserve">montert byggheis </w:t>
      </w:r>
      <w:r w:rsidRPr="3A78EEB6">
        <w:rPr>
          <w:rFonts w:eastAsia="Roboto" w:cs="Roboto"/>
          <w:color w:val="000000" w:themeColor="text1"/>
        </w:rPr>
        <w:t>kan tas i bruk, samt etter hver montering og oppstilling på nytt sted, skal heisen kontrolleres av sakkyndig virksomhet/person. Det</w:t>
      </w:r>
      <w:r w:rsidRPr="3A78EEB6" w:rsidR="5A785638">
        <w:rPr>
          <w:rFonts w:eastAsia="Roboto" w:cs="Roboto"/>
          <w:color w:val="000000" w:themeColor="text1"/>
        </w:rPr>
        <w:t xml:space="preserve"> er</w:t>
      </w:r>
      <w:r w:rsidRPr="3A78EEB6">
        <w:rPr>
          <w:rFonts w:eastAsia="Roboto" w:cs="Roboto"/>
          <w:color w:val="000000" w:themeColor="text1"/>
        </w:rPr>
        <w:t xml:space="preserve"> fastsatte kompetansekrav til den som godkjenner og kontrollerer heisen. Arbeidsgiver er ansvarlig for å følge regelverket og sikre at egne ansatte har tilstrekkelig kompetanse til å utføre</w:t>
      </w:r>
      <w:r w:rsidRPr="3A78EEB6" w:rsidR="7DDF82CF">
        <w:rPr>
          <w:rFonts w:eastAsia="Roboto" w:cs="Roboto"/>
          <w:color w:val="000000" w:themeColor="text1"/>
        </w:rPr>
        <w:t xml:space="preserve"> arbeidet, og</w:t>
      </w:r>
      <w:r w:rsidRPr="3A78EEB6">
        <w:rPr>
          <w:rFonts w:eastAsia="Roboto" w:cs="Roboto"/>
          <w:color w:val="000000" w:themeColor="text1"/>
        </w:rPr>
        <w:t xml:space="preserve"> skal sikre sakkyndig kontroll ved montering av byggheis og kontroll av utstyr som er i bruk.  </w:t>
      </w:r>
    </w:p>
    <w:p w:rsidR="7318D8C4" w:rsidP="652DEC9C" w:rsidRDefault="7318D8C4" w14:paraId="5E12E42F" w14:textId="516F4E41">
      <w:pPr>
        <w:spacing w:after="0"/>
        <w:rPr>
          <w:rFonts w:eastAsia="Roboto" w:cs="Roboto"/>
          <w:b/>
          <w:bCs/>
          <w:sz w:val="24"/>
          <w:szCs w:val="24"/>
        </w:rPr>
      </w:pPr>
      <w:r w:rsidRPr="501EA061">
        <w:rPr>
          <w:b/>
          <w:bCs/>
        </w:rPr>
        <w:t>Utfordringsbildet: Dårlig sikkerhet og kvalitet i arbeid med byggheis </w:t>
      </w:r>
    </w:p>
    <w:p w:rsidR="7318D8C4" w:rsidP="5A3FD5E3" w:rsidRDefault="7318D8C4" w14:paraId="3C4E7EE4" w14:textId="14908ED5">
      <w:pPr>
        <w:spacing w:after="0"/>
        <w:rPr>
          <w:rFonts w:eastAsia="Roboto" w:cs="Roboto"/>
          <w:color w:val="000000" w:themeColor="text1"/>
        </w:rPr>
      </w:pPr>
      <w:r w:rsidRPr="5A3FD5E3">
        <w:rPr>
          <w:rFonts w:eastAsia="Roboto" w:cs="Roboto"/>
          <w:color w:val="000000" w:themeColor="text1"/>
        </w:rPr>
        <w:t xml:space="preserve">Cramo peker på flere utfordringer i bransjen som de mener bidrar til mangelfull kvalitet og sikkerhet rundt byggheiser: </w:t>
      </w:r>
    </w:p>
    <w:p w:rsidR="7318D8C4" w:rsidP="6E3C9372" w:rsidRDefault="7318D8C4" w14:paraId="298A6032" w14:textId="374B4969">
      <w:pPr>
        <w:pStyle w:val="ListParagraph"/>
        <w:numPr>
          <w:ilvl w:val="0"/>
          <w:numId w:val="22"/>
        </w:numPr>
        <w:rPr>
          <w:rFonts w:eastAsia="Roboto" w:cs="Roboto"/>
          <w:color w:val="000000" w:themeColor="text1"/>
        </w:rPr>
      </w:pPr>
      <w:r w:rsidRPr="6E3C9372">
        <w:rPr>
          <w:rFonts w:eastAsia="Roboto" w:cs="Roboto"/>
          <w:color w:val="000000" w:themeColor="text1"/>
        </w:rPr>
        <w:t>mangel på standardisert opplæring for å arbeide med byggheis</w:t>
      </w:r>
    </w:p>
    <w:p w:rsidR="7318D8C4" w:rsidP="6E3C9372" w:rsidRDefault="7318D8C4" w14:paraId="1F1BDD30" w14:textId="7D0C2BE4">
      <w:pPr>
        <w:pStyle w:val="ListParagraph"/>
        <w:numPr>
          <w:ilvl w:val="0"/>
          <w:numId w:val="22"/>
        </w:numPr>
        <w:rPr>
          <w:rFonts w:eastAsia="Roboto" w:cs="Roboto"/>
          <w:color w:val="000000" w:themeColor="text1"/>
        </w:rPr>
      </w:pPr>
      <w:r w:rsidRPr="6E3C9372">
        <w:rPr>
          <w:rFonts w:eastAsia="Roboto" w:cs="Roboto"/>
          <w:color w:val="000000" w:themeColor="text1"/>
        </w:rPr>
        <w:t>ulik forståelse av sikkerhetskrav og feilaktig håndtering av heisen</w:t>
      </w:r>
    </w:p>
    <w:p w:rsidR="7318D8C4" w:rsidP="6E3C9372" w:rsidRDefault="7318D8C4" w14:paraId="4C37389E" w14:textId="79565533">
      <w:pPr>
        <w:pStyle w:val="ListParagraph"/>
        <w:numPr>
          <w:ilvl w:val="0"/>
          <w:numId w:val="22"/>
        </w:numPr>
        <w:rPr>
          <w:rFonts w:eastAsia="Roboto" w:cs="Roboto"/>
          <w:color w:val="000000" w:themeColor="text1"/>
        </w:rPr>
      </w:pPr>
      <w:r w:rsidRPr="6E3C9372">
        <w:rPr>
          <w:rFonts w:eastAsia="Roboto" w:cs="Roboto"/>
          <w:color w:val="000000" w:themeColor="text1"/>
        </w:rPr>
        <w:t>mangelfull oppfølging av produsentens monteringsanvisning</w:t>
      </w:r>
    </w:p>
    <w:p w:rsidR="7318D8C4" w:rsidP="6E3C9372" w:rsidRDefault="7318D8C4" w14:paraId="429AA820" w14:textId="719C0F37">
      <w:pPr>
        <w:pStyle w:val="ListParagraph"/>
        <w:numPr>
          <w:ilvl w:val="0"/>
          <w:numId w:val="22"/>
        </w:numPr>
        <w:rPr>
          <w:rFonts w:eastAsia="Roboto" w:cs="Roboto"/>
          <w:color w:val="000000" w:themeColor="text1"/>
        </w:rPr>
      </w:pPr>
      <w:r w:rsidRPr="6E3C9372">
        <w:rPr>
          <w:rFonts w:eastAsia="Roboto" w:cs="Roboto"/>
          <w:color w:val="000000" w:themeColor="text1"/>
        </w:rPr>
        <w:t>utfordringer med å sikre tilstrekkelig vedlikehold og kontroll av byggheiser i samsvar med regelverket</w:t>
      </w:r>
    </w:p>
    <w:p w:rsidR="7318D8C4" w:rsidP="6E3C9372" w:rsidRDefault="7318D8C4" w14:paraId="687BA160" w14:textId="5E28F1B5">
      <w:pPr>
        <w:pStyle w:val="ListParagraph"/>
        <w:numPr>
          <w:ilvl w:val="0"/>
          <w:numId w:val="22"/>
        </w:numPr>
        <w:rPr>
          <w:rFonts w:eastAsia="Roboto" w:cs="Roboto"/>
          <w:color w:val="000000" w:themeColor="text1"/>
        </w:rPr>
      </w:pPr>
      <w:r w:rsidRPr="6E3C9372">
        <w:rPr>
          <w:rFonts w:eastAsia="Roboto" w:cs="Roboto"/>
          <w:color w:val="000000" w:themeColor="text1"/>
        </w:rPr>
        <w:t>gap mellom etterspørselen etter kvalifisert personell for arbeid med byggheis og tilgjengelig kompetanse i bransjen</w:t>
      </w:r>
    </w:p>
    <w:p w:rsidR="7318D8C4" w:rsidP="7B6A5583" w:rsidRDefault="7318D8C4" w14:paraId="387FA6D2" w14:textId="059ADA61">
      <w:pPr>
        <w:spacing w:after="0"/>
        <w:rPr>
          <w:rFonts w:ascii="Calibri" w:hAnsi="Calibri" w:eastAsia="Calibri" w:cs="Calibri"/>
          <w:b/>
          <w:bCs/>
        </w:rPr>
      </w:pPr>
      <w:r w:rsidRPr="5E2E2A89">
        <w:rPr>
          <w:b/>
          <w:bCs/>
        </w:rPr>
        <w:t>Udirs vurdering</w:t>
      </w:r>
    </w:p>
    <w:p w:rsidR="7318D8C4" w:rsidP="2B4D3504" w:rsidRDefault="7318D8C4" w14:paraId="3306A781" w14:textId="2717BAA1">
      <w:pPr>
        <w:rPr>
          <w:rFonts w:eastAsia="Roboto" w:cs="Roboto"/>
          <w:color w:val="000000" w:themeColor="text1"/>
        </w:rPr>
      </w:pPr>
      <w:r w:rsidRPr="2B4D3504">
        <w:rPr>
          <w:rFonts w:eastAsia="Roboto" w:cs="Roboto"/>
          <w:color w:val="000000" w:themeColor="text1"/>
        </w:rPr>
        <w:t>Det eksisterer allerede et regelverk og en ordning for godkjenning og kontroll av byggheis som forvaltes av Arbeidstilsynet</w:t>
      </w:r>
      <w:r w:rsidRPr="2B4D3504" w:rsidR="0869B6DA">
        <w:rPr>
          <w:rFonts w:eastAsia="Roboto" w:cs="Roboto"/>
          <w:color w:val="000000" w:themeColor="text1"/>
        </w:rPr>
        <w:t>. R</w:t>
      </w:r>
      <w:r w:rsidRPr="2B4D3504">
        <w:rPr>
          <w:rFonts w:eastAsia="Roboto" w:cs="Roboto"/>
          <w:color w:val="000000" w:themeColor="text1"/>
        </w:rPr>
        <w:t>egelverket pålegger arbeidsgiver å sikre at den som arbeider med byggheis skal ha “nødvendig opplæring, øvelse og instruksjon», uten at dette er nærmere presisert. Så lenge Arbeidstilsynets regelverk ikke stiller mer konkrete krav til kompetanse for arbeid med byggheis, kan bransjen fortsatt bruke folk som har interne bransjekurs eller annen opplæring til å utføre den samme jobben, uavhengig av om det opprettes et fagbrev som byggheismontør</w:t>
      </w:r>
      <w:r w:rsidRPr="2B4D3504" w:rsidR="04FB55D1">
        <w:rPr>
          <w:rFonts w:eastAsia="Roboto" w:cs="Roboto"/>
          <w:color w:val="000000" w:themeColor="text1"/>
        </w:rPr>
        <w:t xml:space="preserve"> eller ikke</w:t>
      </w:r>
      <w:r w:rsidRPr="2B4D3504">
        <w:rPr>
          <w:rFonts w:eastAsia="Roboto" w:cs="Roboto"/>
          <w:color w:val="000000" w:themeColor="text1"/>
        </w:rPr>
        <w:t>.</w:t>
      </w:r>
      <w:r w:rsidRPr="2B4D3504">
        <w:rPr>
          <w:rFonts w:eastAsia="Roboto" w:cs="Roboto"/>
        </w:rPr>
        <w:t xml:space="preserve"> </w:t>
      </w:r>
      <w:r w:rsidRPr="2B4D3504" w:rsidR="30133492">
        <w:rPr>
          <w:rFonts w:eastAsia="Roboto" w:cs="Roboto"/>
        </w:rPr>
        <w:t>Løsningen på utfordringen med</w:t>
      </w:r>
      <w:r w:rsidRPr="2B4D3504">
        <w:rPr>
          <w:rFonts w:eastAsia="Roboto" w:cs="Roboto"/>
        </w:rPr>
        <w:t xml:space="preserve"> kvalitet og sikkerhet for arbeid med byggheis ligger derfor</w:t>
      </w:r>
      <w:r w:rsidRPr="2B4D3504" w:rsidR="6DD5631B">
        <w:rPr>
          <w:rFonts w:eastAsia="Roboto" w:cs="Roboto"/>
        </w:rPr>
        <w:t xml:space="preserve"> etter Udirs syn utenfor våre virkemidler. </w:t>
      </w:r>
    </w:p>
    <w:p w:rsidR="6E3C9372" w:rsidP="6E3C9372" w:rsidRDefault="6E3C9372" w14:paraId="6958FB99" w14:textId="05EA2230">
      <w:pPr>
        <w:rPr>
          <w:rFonts w:eastAsia="Roboto" w:cs="Roboto"/>
          <w:color w:val="000000" w:themeColor="text1"/>
        </w:rPr>
      </w:pPr>
    </w:p>
    <w:p w:rsidR="3CCCF5C5" w:rsidP="00431111" w:rsidRDefault="4BD2FA45" w14:paraId="0AF379BA" w14:textId="54C68A51">
      <w:pPr>
        <w:pStyle w:val="Heading3"/>
        <w:numPr>
          <w:ilvl w:val="1"/>
          <w:numId w:val="31"/>
        </w:numPr>
      </w:pPr>
      <w:r>
        <w:t xml:space="preserve">Endringsforslag: </w:t>
      </w:r>
      <w:r w:rsidR="0757F0AD">
        <w:t>K</w:t>
      </w:r>
      <w:r>
        <w:t>ryssløp byggdrifter</w:t>
      </w:r>
    </w:p>
    <w:p w:rsidR="6E3C9372" w:rsidP="5A3FD5E3" w:rsidRDefault="45D59AFB" w14:paraId="374AD430" w14:textId="1ED0578A">
      <w:pPr>
        <w:spacing w:after="0"/>
        <w:rPr>
          <w:rFonts w:eastAsia="Roboto" w:cs="Roboto"/>
        </w:rPr>
      </w:pPr>
      <w:r w:rsidRPr="5A3FD5E3">
        <w:rPr>
          <w:rFonts w:eastAsia="Roboto" w:cs="Roboto"/>
        </w:rPr>
        <w:t xml:space="preserve">Udir </w:t>
      </w:r>
      <w:r w:rsidR="002203A9">
        <w:rPr>
          <w:rFonts w:eastAsia="Roboto" w:cs="Roboto"/>
        </w:rPr>
        <w:t>har mottatt</w:t>
      </w:r>
      <w:r w:rsidRPr="5A3FD5E3">
        <w:rPr>
          <w:rFonts w:eastAsia="Roboto" w:cs="Roboto"/>
        </w:rPr>
        <w:t xml:space="preserve"> forslag fra Kuben videregående skole om å opprette kryssløp fra Vg2 datateknologi og elektronikk i utdanningsprogrammet elektro og datateknologi, til Vg3 byggdrifterfaget i utdanningsprogrammet bygg- og anleggsteknikk.</w:t>
      </w:r>
      <w:r w:rsidR="005D10CB">
        <w:rPr>
          <w:rFonts w:eastAsia="Roboto" w:cs="Roboto"/>
        </w:rPr>
        <w:t xml:space="preserve"> </w:t>
      </w:r>
      <w:r w:rsidRPr="5A3FD5E3" w:rsidR="02CD34D7">
        <w:rPr>
          <w:rFonts w:eastAsia="Roboto" w:cs="Roboto"/>
        </w:rPr>
        <w:t xml:space="preserve">Begrunnelsen bak forslaget er </w:t>
      </w:r>
      <w:r w:rsidRPr="5A3FD5E3">
        <w:rPr>
          <w:rFonts w:eastAsia="Roboto" w:cs="Roboto"/>
        </w:rPr>
        <w:t xml:space="preserve">at det er vanskelig å fylle læreplasser i byggdrifterfaget, samtidig som det er mangel på læreplasser i elektrofagene. </w:t>
      </w:r>
      <w:r w:rsidRPr="5A3FD5E3" w:rsidR="1A05AECC">
        <w:rPr>
          <w:rFonts w:eastAsia="Roboto" w:cs="Roboto"/>
        </w:rPr>
        <w:t>Kuben vgs</w:t>
      </w:r>
      <w:r w:rsidRPr="5A3FD5E3">
        <w:rPr>
          <w:rFonts w:eastAsia="Roboto" w:cs="Roboto"/>
        </w:rPr>
        <w:t xml:space="preserve"> mener elever som har gjennomført Vg2 elektro og datateknologi har forutsetninger for å kunne gjennomføre</w:t>
      </w:r>
      <w:r w:rsidR="000A327D">
        <w:rPr>
          <w:rFonts w:eastAsia="Roboto" w:cs="Roboto"/>
        </w:rPr>
        <w:t xml:space="preserve"> sin</w:t>
      </w:r>
      <w:r w:rsidRPr="5A3FD5E3">
        <w:rPr>
          <w:rFonts w:eastAsia="Roboto" w:cs="Roboto"/>
        </w:rPr>
        <w:t xml:space="preserve"> læretid i byggdrifterfaget</w:t>
      </w:r>
      <w:r w:rsidRPr="5A3FD5E3" w:rsidR="3BD0453C">
        <w:rPr>
          <w:rFonts w:eastAsia="Roboto" w:cs="Roboto"/>
        </w:rPr>
        <w:t>,</w:t>
      </w:r>
      <w:r w:rsidRPr="5A3FD5E3">
        <w:rPr>
          <w:rFonts w:eastAsia="Roboto" w:cs="Roboto"/>
        </w:rPr>
        <w:t xml:space="preserve"> og at det bør legges til rette for dette gjennom etablering av et kryssløp.</w:t>
      </w:r>
    </w:p>
    <w:p w:rsidR="6E3C9372" w:rsidP="5A3FD5E3" w:rsidRDefault="45D59AFB" w14:paraId="4AF39028" w14:textId="131CBFFC">
      <w:pPr>
        <w:spacing w:after="0"/>
        <w:rPr>
          <w:rFonts w:eastAsia="Roboto" w:cs="Roboto"/>
        </w:rPr>
      </w:pPr>
      <w:r w:rsidRPr="5A3FD5E3">
        <w:rPr>
          <w:rFonts w:eastAsia="Roboto" w:cs="Roboto"/>
        </w:rPr>
        <w:t xml:space="preserve"> </w:t>
      </w:r>
    </w:p>
    <w:p w:rsidR="6E3C9372" w:rsidP="5A3FD5E3" w:rsidRDefault="45D59AFB" w14:paraId="53782B72" w14:textId="07023CF9">
      <w:pPr>
        <w:spacing w:after="0"/>
        <w:rPr>
          <w:rFonts w:eastAsia="Roboto" w:cs="Roboto"/>
        </w:rPr>
      </w:pPr>
      <w:r w:rsidRPr="5A3FD5E3">
        <w:rPr>
          <w:rFonts w:eastAsia="Roboto" w:cs="Roboto"/>
        </w:rPr>
        <w:t xml:space="preserve">Byggdrifterfaget følger 1+3 særløpsmodellen, med </w:t>
      </w:r>
      <w:r w:rsidRPr="5A3FD5E3" w:rsidR="50B52D7C">
        <w:rPr>
          <w:rFonts w:eastAsia="Roboto" w:cs="Roboto"/>
        </w:rPr>
        <w:t>1</w:t>
      </w:r>
      <w:r w:rsidRPr="5A3FD5E3">
        <w:rPr>
          <w:rFonts w:eastAsia="Roboto" w:cs="Roboto"/>
        </w:rPr>
        <w:t xml:space="preserve"> år opplæring i skole og 3 år i lære i bedrift, der årene i bedrift til sammen skal tilsvare 2 års opplæring og 1 år verdiskaping.</w:t>
      </w:r>
    </w:p>
    <w:p w:rsidR="6E3C9372" w:rsidP="5A3FD5E3" w:rsidRDefault="45D59AFB" w14:paraId="3D59B1B6" w14:textId="3C2AA9C4">
      <w:pPr>
        <w:spacing w:after="0"/>
        <w:rPr>
          <w:rFonts w:eastAsia="Roboto" w:cs="Roboto"/>
        </w:rPr>
      </w:pPr>
      <w:r w:rsidRPr="5A3FD5E3">
        <w:rPr>
          <w:rFonts w:eastAsia="Roboto" w:cs="Roboto"/>
        </w:rPr>
        <w:t xml:space="preserve">Elevene som har fullført Vg2 elektro og datateknologi har startet et 2+2 </w:t>
      </w:r>
      <w:r w:rsidRPr="5A3FD5E3" w:rsidR="3B2B4C29">
        <w:rPr>
          <w:rFonts w:eastAsia="Roboto" w:cs="Roboto"/>
        </w:rPr>
        <w:t>-</w:t>
      </w:r>
      <w:r w:rsidRPr="5A3FD5E3">
        <w:rPr>
          <w:rFonts w:eastAsia="Roboto" w:cs="Roboto"/>
        </w:rPr>
        <w:t xml:space="preserve">løp, der de </w:t>
      </w:r>
      <w:hyperlink w:anchor="KAPITTEL_3-1:~:text=Dei%20som%20har%20rett%20til%20vidareg%C3%A5ande%20oppl%C3%A6ring%2C%20skal,trinn%203%20skal%20byggje%20p%C3%A5%20det%20f%C3%B8rre%20trinnet." r:id="rId21">
        <w:r w:rsidRPr="5A3FD5E3">
          <w:rPr>
            <w:rStyle w:val="Hyperlink"/>
            <w:rFonts w:eastAsia="Roboto" w:cs="Roboto"/>
            <w:color w:val="0000FF"/>
          </w:rPr>
          <w:t>etter loven</w:t>
        </w:r>
      </w:hyperlink>
      <w:r w:rsidRPr="5A3FD5E3">
        <w:rPr>
          <w:rFonts w:eastAsia="Roboto" w:cs="Roboto"/>
        </w:rPr>
        <w:t xml:space="preserve"> skal søke seg til Vg3 fagene Dataelektroniker, Optroniker (B), Produksjonselektronike</w:t>
      </w:r>
      <w:r w:rsidRPr="5A3FD5E3" w:rsidR="0A8E3579">
        <w:rPr>
          <w:rFonts w:eastAsia="Roboto" w:cs="Roboto"/>
        </w:rPr>
        <w:t>r</w:t>
      </w:r>
      <w:r w:rsidRPr="5A3FD5E3">
        <w:rPr>
          <w:rFonts w:eastAsia="Roboto" w:cs="Roboto"/>
        </w:rPr>
        <w:t xml:space="preserve"> (B) eller Romteknologi (S).</w:t>
      </w:r>
    </w:p>
    <w:p w:rsidR="6E3C9372" w:rsidP="5A3FD5E3" w:rsidRDefault="45D59AFB" w14:paraId="3A7D1895" w14:textId="145EA9FD">
      <w:pPr>
        <w:spacing w:after="0"/>
        <w:rPr>
          <w:rFonts w:eastAsia="Roboto" w:cs="Roboto"/>
        </w:rPr>
      </w:pPr>
      <w:r w:rsidRPr="5A3FD5E3">
        <w:rPr>
          <w:rFonts w:eastAsia="Roboto" w:cs="Roboto"/>
        </w:rPr>
        <w:t xml:space="preserve"> </w:t>
      </w:r>
    </w:p>
    <w:p w:rsidR="6E3C9372" w:rsidP="5A3FD5E3" w:rsidRDefault="45D59AFB" w14:paraId="54202B24" w14:textId="1B14B2D9">
      <w:pPr>
        <w:spacing w:after="0"/>
        <w:rPr>
          <w:rFonts w:eastAsia="Roboto" w:cs="Roboto"/>
        </w:rPr>
      </w:pPr>
      <w:r w:rsidRPr="5A3FD5E3">
        <w:rPr>
          <w:rFonts w:eastAsia="Roboto" w:cs="Roboto"/>
        </w:rPr>
        <w:t xml:space="preserve">Et kryssløp fra fullført Vg2 datateknologi og elektronikk inn i byggdrifterfaget blir å krysse ‘tilbake’ eller ‘ned’ ett nivå, og følger dermed ikke premisset om progresjon i utdanningen. </w:t>
      </w:r>
    </w:p>
    <w:p w:rsidR="6E3C9372" w:rsidP="5A3FD5E3" w:rsidRDefault="45D59AFB" w14:paraId="1ECE65D8" w14:textId="307C3B51">
      <w:pPr>
        <w:spacing w:after="0"/>
        <w:rPr>
          <w:rFonts w:eastAsia="Roboto" w:cs="Roboto"/>
        </w:rPr>
      </w:pPr>
      <w:r w:rsidRPr="5A3FD5E3">
        <w:rPr>
          <w:rFonts w:eastAsia="Roboto" w:cs="Roboto"/>
        </w:rPr>
        <w:t>U</w:t>
      </w:r>
      <w:r w:rsidRPr="5A3FD5E3" w:rsidR="061D7482">
        <w:rPr>
          <w:rFonts w:eastAsia="Roboto" w:cs="Roboto"/>
        </w:rPr>
        <w:t>dir</w:t>
      </w:r>
      <w:r w:rsidRPr="5A3FD5E3">
        <w:rPr>
          <w:rFonts w:eastAsia="Roboto" w:cs="Roboto"/>
        </w:rPr>
        <w:t xml:space="preserve"> mener at utfordringen løses best ved at elevene får god karriereveiledning og benytter seg av </w:t>
      </w:r>
      <w:hyperlink r:id="rId22">
        <w:r w:rsidRPr="5A3FD5E3">
          <w:rPr>
            <w:rStyle w:val="Hyperlink"/>
            <w:rFonts w:eastAsia="Roboto" w:cs="Roboto"/>
          </w:rPr>
          <w:t>retten til omvalg</w:t>
        </w:r>
      </w:hyperlink>
      <w:r w:rsidRPr="5A3FD5E3">
        <w:rPr>
          <w:rFonts w:eastAsia="Roboto" w:cs="Roboto"/>
        </w:rPr>
        <w:t xml:space="preserve">. Udir vil derfor ikke sette i gang en </w:t>
      </w:r>
      <w:r w:rsidRPr="5A3FD5E3" w:rsidR="318DEC44">
        <w:rPr>
          <w:rFonts w:eastAsia="Roboto" w:cs="Roboto"/>
        </w:rPr>
        <w:t>vid</w:t>
      </w:r>
      <w:r w:rsidRPr="5A3FD5E3">
        <w:rPr>
          <w:rFonts w:eastAsia="Roboto" w:cs="Roboto"/>
        </w:rPr>
        <w:t>ere utredning om å opprette kryssløp fra Vg2 elektro og datateknologi til Vg3 byggdrifter.</w:t>
      </w:r>
    </w:p>
    <w:p w:rsidR="6E3C9372" w:rsidP="204B7425" w:rsidRDefault="6E3C9372" w14:paraId="44D74361" w14:textId="00ACFB6C">
      <w:pPr>
        <w:spacing w:before="240"/>
        <w:rPr>
          <w:rFonts w:eastAsia="Roboto" w:cs="Roboto"/>
          <w:b w:val="0"/>
          <w:bCs w:val="0"/>
          <w:color w:val="000000" w:themeColor="text1"/>
          <w:highlight w:val="yellow"/>
        </w:rPr>
      </w:pPr>
    </w:p>
    <w:p w:rsidR="6E3C9372" w:rsidP="204B7425" w:rsidRDefault="5B3469E8" w14:paraId="26FE2764" w14:textId="0D5EF094">
      <w:pPr>
        <w:pStyle w:val="Heading3"/>
        <w:numPr>
          <w:ilvl w:val="1"/>
          <w:numId w:val="31"/>
        </w:numPr>
        <w:rPr>
          <w:b w:val="0"/>
          <w:bCs w:val="0"/>
          <w:lang w:val="nn-NO"/>
        </w:rPr>
      </w:pPr>
      <w:r w:rsidRPr="204B7425" w:rsidR="5B3469E8">
        <w:rPr>
          <w:b w:val="0"/>
          <w:bCs w:val="0"/>
          <w:lang w:val="nn-NO"/>
        </w:rPr>
        <w:t xml:space="preserve">Fakta om fagopplæringa 2025 </w:t>
      </w:r>
    </w:p>
    <w:p w:rsidR="2685F95E" w:rsidP="6E3C9372" w:rsidRDefault="2685F95E" w14:paraId="6D70EDE6" w14:textId="72C29A15">
      <w:pPr>
        <w:spacing w:after="0" w:line="256" w:lineRule="auto"/>
        <w:rPr>
          <w:rFonts w:eastAsia="Roboto" w:cs="Roboto"/>
          <w:color w:val="000000" w:themeColor="text1"/>
        </w:rPr>
      </w:pPr>
      <w:r w:rsidRPr="6E3C9372">
        <w:rPr>
          <w:rFonts w:eastAsia="Roboto" w:cs="Roboto"/>
          <w:color w:val="000000" w:themeColor="text1"/>
          <w:lang w:val="nn-NO"/>
        </w:rPr>
        <w:t xml:space="preserve">Fakta om fagopplæringa 2025 ble </w:t>
      </w:r>
      <w:r w:rsidRPr="6E3C9372" w:rsidR="5B3469E8">
        <w:rPr>
          <w:rFonts w:eastAsia="Roboto" w:cs="Roboto"/>
          <w:color w:val="000000" w:themeColor="text1"/>
          <w:lang w:val="nn-NO"/>
        </w:rPr>
        <w:t>publisert 25.</w:t>
      </w:r>
      <w:r w:rsidR="000A1A15">
        <w:rPr>
          <w:rFonts w:eastAsia="Roboto" w:cs="Roboto"/>
          <w:color w:val="000000" w:themeColor="text1"/>
          <w:lang w:val="nn-NO"/>
        </w:rPr>
        <w:t xml:space="preserve"> februar</w:t>
      </w:r>
      <w:r w:rsidRPr="6E3C9372" w:rsidR="62C7F160">
        <w:rPr>
          <w:rFonts w:eastAsia="Roboto" w:cs="Roboto"/>
          <w:color w:val="000000" w:themeColor="text1"/>
          <w:lang w:val="nn-NO"/>
        </w:rPr>
        <w:t xml:space="preserve">, og omfatter </w:t>
      </w:r>
      <w:r w:rsidRPr="6E3C9372" w:rsidR="5B3469E8">
        <w:rPr>
          <w:rFonts w:eastAsia="Roboto" w:cs="Roboto"/>
          <w:color w:val="000000" w:themeColor="text1"/>
          <w:lang w:val="nn-NO"/>
        </w:rPr>
        <w:t>statistikk knyttet til</w:t>
      </w:r>
    </w:p>
    <w:p w:rsidR="5B3469E8" w:rsidP="6E3C9372" w:rsidRDefault="00443971" w14:paraId="2FA0C8D8" w14:textId="5B30C334">
      <w:pPr>
        <w:pStyle w:val="ListParagraph"/>
        <w:numPr>
          <w:ilvl w:val="0"/>
          <w:numId w:val="20"/>
        </w:numPr>
        <w:spacing w:after="0" w:line="240" w:lineRule="auto"/>
        <w:rPr>
          <w:rFonts w:eastAsia="Roboto" w:cs="Roboto"/>
          <w:color w:val="000000" w:themeColor="text1"/>
        </w:rPr>
      </w:pPr>
      <w:r>
        <w:rPr>
          <w:rFonts w:eastAsia="Roboto" w:cs="Roboto"/>
          <w:color w:val="000000" w:themeColor="text1"/>
          <w:lang w:val="nn-NO"/>
        </w:rPr>
        <w:t>s</w:t>
      </w:r>
      <w:r w:rsidRPr="6E3C9372" w:rsidR="5B3469E8">
        <w:rPr>
          <w:rFonts w:eastAsia="Roboto" w:cs="Roboto"/>
          <w:color w:val="000000" w:themeColor="text1"/>
          <w:lang w:val="nn-NO"/>
        </w:rPr>
        <w:t>økere til læreplass og nye lærekontrakter</w:t>
      </w:r>
    </w:p>
    <w:p w:rsidR="5B3469E8" w:rsidP="6E3C9372" w:rsidRDefault="00443971" w14:paraId="7C8747B7" w14:textId="1B23455F">
      <w:pPr>
        <w:pStyle w:val="ListParagraph"/>
        <w:numPr>
          <w:ilvl w:val="0"/>
          <w:numId w:val="20"/>
        </w:numPr>
        <w:spacing w:line="240" w:lineRule="auto"/>
        <w:rPr>
          <w:rFonts w:eastAsia="Roboto" w:cs="Roboto"/>
          <w:color w:val="000000" w:themeColor="text1"/>
        </w:rPr>
      </w:pPr>
      <w:r>
        <w:rPr>
          <w:rFonts w:eastAsia="Roboto" w:cs="Roboto"/>
          <w:color w:val="000000" w:themeColor="text1"/>
          <w:lang w:val="nn-NO"/>
        </w:rPr>
        <w:t>g</w:t>
      </w:r>
      <w:r w:rsidRPr="6E3C9372" w:rsidR="5B3469E8">
        <w:rPr>
          <w:rFonts w:eastAsia="Roboto" w:cs="Roboto"/>
          <w:color w:val="000000" w:themeColor="text1"/>
          <w:lang w:val="nn-NO"/>
        </w:rPr>
        <w:t>jennomføring av læretid</w:t>
      </w:r>
    </w:p>
    <w:p w:rsidR="5B3469E8" w:rsidP="6E3C9372" w:rsidRDefault="00443971" w14:paraId="1C74E188" w14:textId="494B223C">
      <w:pPr>
        <w:pStyle w:val="ListParagraph"/>
        <w:numPr>
          <w:ilvl w:val="0"/>
          <w:numId w:val="20"/>
        </w:numPr>
        <w:spacing w:line="240" w:lineRule="auto"/>
        <w:rPr>
          <w:rFonts w:eastAsia="Roboto" w:cs="Roboto"/>
          <w:color w:val="000000" w:themeColor="text1"/>
        </w:rPr>
      </w:pPr>
      <w:r>
        <w:rPr>
          <w:rFonts w:eastAsia="Roboto" w:cs="Roboto"/>
          <w:color w:val="000000" w:themeColor="text1"/>
          <w:lang w:val="nn-NO"/>
        </w:rPr>
        <w:t>o</w:t>
      </w:r>
      <w:r w:rsidRPr="6E3C9372" w:rsidR="5B3469E8">
        <w:rPr>
          <w:rFonts w:eastAsia="Roboto" w:cs="Roboto"/>
          <w:color w:val="000000" w:themeColor="text1"/>
          <w:lang w:val="nn-NO"/>
        </w:rPr>
        <w:t>ppnådde fag- og svennebrev</w:t>
      </w:r>
    </w:p>
    <w:p w:rsidR="5B3469E8" w:rsidP="6E3C9372" w:rsidRDefault="00443971" w14:paraId="4A8F4692" w14:textId="11B45049">
      <w:pPr>
        <w:pStyle w:val="ListParagraph"/>
        <w:numPr>
          <w:ilvl w:val="0"/>
          <w:numId w:val="20"/>
        </w:numPr>
        <w:spacing w:line="240" w:lineRule="auto"/>
        <w:rPr>
          <w:rFonts w:eastAsia="Roboto" w:cs="Roboto"/>
          <w:color w:val="000000" w:themeColor="text1"/>
        </w:rPr>
      </w:pPr>
      <w:r>
        <w:rPr>
          <w:rFonts w:eastAsia="Roboto" w:cs="Roboto"/>
          <w:color w:val="000000" w:themeColor="text1"/>
          <w:lang w:val="nn-NO"/>
        </w:rPr>
        <w:t>s</w:t>
      </w:r>
      <w:r w:rsidRPr="6E3C9372" w:rsidR="5B3469E8">
        <w:rPr>
          <w:rFonts w:eastAsia="Roboto" w:cs="Roboto"/>
          <w:color w:val="000000" w:themeColor="text1"/>
          <w:lang w:val="nn-NO"/>
        </w:rPr>
        <w:t>ysselsetting av nyutdannede fagarbeidere</w:t>
      </w:r>
    </w:p>
    <w:p w:rsidR="061A10DA" w:rsidP="6E3C9372" w:rsidRDefault="061A10DA" w14:paraId="09A686BC" w14:textId="2C44B2A8">
      <w:pPr>
        <w:spacing w:line="240" w:lineRule="auto"/>
        <w:rPr>
          <w:rFonts w:ascii="Calibri" w:hAnsi="Calibri" w:eastAsia="Calibri" w:cs="Calibri"/>
          <w:color w:val="000000" w:themeColor="text1"/>
          <w:sz w:val="20"/>
          <w:szCs w:val="20"/>
        </w:rPr>
      </w:pPr>
      <w:r w:rsidRPr="6E3C9372">
        <w:rPr>
          <w:rFonts w:eastAsia="Roboto" w:cs="Roboto"/>
        </w:rPr>
        <w:t xml:space="preserve">Her er lenke til statistikken og Udirs analyse: </w:t>
      </w:r>
      <w:hyperlink r:id="rId23">
        <w:r w:rsidRPr="6E3C9372" w:rsidR="5B3469E8">
          <w:rPr>
            <w:rStyle w:val="Hyperlink"/>
            <w:rFonts w:eastAsia="Roboto" w:cs="Roboto"/>
          </w:rPr>
          <w:t>Fakta om fagopplæringen 2025 | udir.no</w:t>
        </w:r>
      </w:hyperlink>
    </w:p>
    <w:p w:rsidR="6E3C9372" w:rsidP="6E3C9372" w:rsidRDefault="6E3C9372" w14:paraId="2280CD94" w14:textId="6D6EB27D">
      <w:pPr>
        <w:spacing w:line="240" w:lineRule="auto"/>
        <w:rPr>
          <w:rFonts w:eastAsia="Roboto" w:cs="Roboto"/>
          <w:color w:val="000000" w:themeColor="text1"/>
        </w:rPr>
      </w:pPr>
    </w:p>
    <w:p w:rsidR="1E3FAE8D" w:rsidP="1340501F" w:rsidRDefault="62F90270" w14:paraId="6AEF6AE4" w14:textId="62B7AC29">
      <w:pPr>
        <w:pStyle w:val="Heading3"/>
        <w:numPr>
          <w:ilvl w:val="1"/>
          <w:numId w:val="31"/>
        </w:numPr>
        <w:spacing w:before="0" w:beforeAutospacing="off" w:after="0" w:afterAutospacing="off"/>
        <w:rPr>
          <w:b w:val="0"/>
          <w:bCs w:val="0"/>
          <w:lang w:val="nn-NO"/>
        </w:rPr>
      </w:pPr>
      <w:r w:rsidRPr="1340501F" w:rsidR="62F90270">
        <w:rPr>
          <w:b w:val="0"/>
          <w:bCs w:val="0"/>
          <w:lang w:val="nn-NO"/>
        </w:rPr>
        <w:t>K</w:t>
      </w:r>
      <w:r w:rsidRPr="1340501F" w:rsidR="5B3469E8">
        <w:rPr>
          <w:b w:val="0"/>
          <w:bCs w:val="0"/>
          <w:lang w:val="nn-NO"/>
        </w:rPr>
        <w:t xml:space="preserve">ompetansepakke </w:t>
      </w:r>
      <w:r w:rsidRPr="1340501F" w:rsidR="123C2546">
        <w:rPr>
          <w:b w:val="0"/>
          <w:bCs w:val="0"/>
          <w:lang w:val="nn-NO"/>
        </w:rPr>
        <w:t xml:space="preserve">om </w:t>
      </w:r>
      <w:r w:rsidRPr="1340501F" w:rsidR="5B3469E8">
        <w:rPr>
          <w:b w:val="0"/>
          <w:bCs w:val="0"/>
          <w:lang w:val="nn-NO"/>
        </w:rPr>
        <w:t>modulstrukturert opplæring</w:t>
      </w:r>
      <w:r w:rsidRPr="1340501F" w:rsidR="72B93090">
        <w:rPr>
          <w:b w:val="0"/>
          <w:bCs w:val="0"/>
          <w:lang w:val="nn-NO"/>
        </w:rPr>
        <w:t xml:space="preserve">: </w:t>
      </w:r>
    </w:p>
    <w:p w:rsidR="1E3FAE8D" w:rsidP="1340501F" w:rsidRDefault="62F90270" w14:paraId="63440B8E" w14:textId="259FAD32">
      <w:pPr>
        <w:pStyle w:val="Heading3"/>
        <w:spacing w:before="0" w:beforeAutospacing="off" w:after="0" w:afterAutospacing="off"/>
        <w:ind w:left="1440"/>
        <w:rPr>
          <w:b w:val="0"/>
          <w:bCs w:val="0"/>
          <w:lang w:val="nn-NO"/>
        </w:rPr>
      </w:pPr>
      <w:r w:rsidRPr="1340501F" w:rsidR="72B93090">
        <w:rPr>
          <w:b w:val="0"/>
          <w:bCs w:val="0"/>
          <w:lang w:val="nn-NO"/>
        </w:rPr>
        <w:t xml:space="preserve">opptak </w:t>
      </w:r>
      <w:r w:rsidRPr="1340501F" w:rsidR="72B93090">
        <w:rPr>
          <w:b w:val="0"/>
          <w:bCs w:val="0"/>
          <w:lang w:val="nn-NO"/>
        </w:rPr>
        <w:t>fra</w:t>
      </w:r>
      <w:r w:rsidRPr="1340501F" w:rsidR="72B93090">
        <w:rPr>
          <w:b w:val="1"/>
          <w:bCs w:val="1"/>
          <w:lang w:val="nn-NO"/>
        </w:rPr>
        <w:t xml:space="preserve"> </w:t>
      </w:r>
      <w:r w:rsidRPr="1340501F" w:rsidR="72B93090">
        <w:rPr>
          <w:b w:val="0"/>
          <w:bCs w:val="0"/>
          <w:lang w:val="nn-NO"/>
        </w:rPr>
        <w:t>we</w:t>
      </w:r>
      <w:r w:rsidRPr="1340501F" w:rsidR="72B93090">
        <w:rPr>
          <w:b w:val="0"/>
          <w:bCs w:val="0"/>
          <w:lang w:val="nn-NO"/>
        </w:rPr>
        <w:t>bin</w:t>
      </w:r>
      <w:r w:rsidRPr="1340501F" w:rsidR="72B93090">
        <w:rPr>
          <w:b w:val="0"/>
          <w:bCs w:val="0"/>
          <w:lang w:val="nn-NO"/>
        </w:rPr>
        <w:t>ar</w:t>
      </w:r>
      <w:r w:rsidRPr="1340501F" w:rsidR="5B3469E8">
        <w:rPr>
          <w:b w:val="0"/>
          <w:bCs w:val="0"/>
          <w:lang w:val="nn-NO"/>
        </w:rPr>
        <w:t> </w:t>
      </w:r>
    </w:p>
    <w:p w:rsidR="1340501F" w:rsidP="1340501F" w:rsidRDefault="1340501F" w14:paraId="19D6047B" w14:textId="67A7EC4D">
      <w:pPr>
        <w:spacing w:after="0" w:afterAutospacing="off" w:line="240" w:lineRule="auto"/>
        <w:rPr>
          <w:rFonts w:eastAsia="Roboto" w:cs="Roboto"/>
          <w:color w:val="000000" w:themeColor="text1" w:themeTint="FF" w:themeShade="FF"/>
          <w:lang w:val="nn-NO"/>
        </w:rPr>
      </w:pPr>
    </w:p>
    <w:p w:rsidR="216C9F5A" w:rsidP="6E3C9372" w:rsidRDefault="216C9F5A" w14:paraId="6448ABAD" w14:textId="58F0604D">
      <w:pPr>
        <w:spacing w:line="240" w:lineRule="auto"/>
      </w:pPr>
      <w:r w:rsidRPr="3E49BCEB">
        <w:rPr>
          <w:rFonts w:eastAsia="Roboto" w:cs="Roboto"/>
          <w:color w:val="000000" w:themeColor="text1"/>
          <w:lang w:val="nn-NO"/>
        </w:rPr>
        <w:t xml:space="preserve">Kompetansepakken </w:t>
      </w:r>
      <w:r w:rsidRPr="3E49BCEB" w:rsidR="5B3469E8">
        <w:rPr>
          <w:rFonts w:eastAsia="Roboto" w:cs="Roboto"/>
          <w:color w:val="000000" w:themeColor="text1"/>
          <w:lang w:val="nn-NO"/>
        </w:rPr>
        <w:t>ble publisert 10. februar; her er lenke</w:t>
      </w:r>
      <w:r w:rsidRPr="3E49BCEB" w:rsidR="2A3622CC">
        <w:rPr>
          <w:rFonts w:eastAsia="Roboto" w:cs="Roboto"/>
          <w:color w:val="000000" w:themeColor="text1"/>
          <w:lang w:val="nn-NO"/>
        </w:rPr>
        <w:t xml:space="preserve"> til webinaret:</w:t>
      </w:r>
      <w:r w:rsidRPr="3E49BCEB" w:rsidR="5B3469E8">
        <w:rPr>
          <w:rFonts w:eastAsia="Roboto" w:cs="Roboto"/>
          <w:color w:val="000000" w:themeColor="text1"/>
          <w:lang w:val="nn-NO"/>
        </w:rPr>
        <w:t xml:space="preserve"> </w:t>
      </w:r>
      <w:hyperlink r:id="rId24">
        <w:r w:rsidRPr="3E49BCEB" w:rsidR="5B3469E8">
          <w:rPr>
            <w:rStyle w:val="Hyperlink"/>
            <w:rFonts w:eastAsia="Roboto" w:cs="Roboto"/>
            <w:lang w:val="nn-NO"/>
          </w:rPr>
          <w:t>https://vimeo.com/1168028358?share=copy&amp;fl=sv&amp;fe=ci</w:t>
        </w:r>
      </w:hyperlink>
    </w:p>
    <w:p w:rsidR="004D13D6" w:rsidP="3E49BCEB" w:rsidRDefault="004D13D6" w14:paraId="7BC49614" w14:textId="77777777">
      <w:pPr>
        <w:spacing w:line="240" w:lineRule="auto"/>
        <w:rPr>
          <w:rFonts w:eastAsia="Roboto" w:cs="Roboto"/>
          <w:lang w:val="nn-NO"/>
        </w:rPr>
      </w:pPr>
    </w:p>
    <w:p w:rsidR="6E3C9372" w:rsidP="1340501F" w:rsidRDefault="3AF3F014" w14:paraId="63EC0BBA" w14:textId="3E38734D">
      <w:pPr>
        <w:pStyle w:val="Heading3"/>
        <w:numPr>
          <w:ilvl w:val="1"/>
          <w:numId w:val="31"/>
        </w:numPr>
        <w:rPr>
          <w:rFonts w:eastAsia="游明朝" w:cs="Arial" w:eastAsiaTheme="minorEastAsia" w:cstheme="minorBidi"/>
          <w:b w:val="0"/>
          <w:bCs w:val="0"/>
          <w:lang w:val="nn-NO"/>
        </w:rPr>
      </w:pPr>
      <w:r w:rsidRPr="1340501F" w:rsidR="3AF3F014">
        <w:rPr>
          <w:rFonts w:eastAsia="游明朝" w:cs="Arial" w:eastAsiaTheme="minorEastAsia" w:cstheme="minorBidi"/>
          <w:b w:val="0"/>
          <w:bCs w:val="0"/>
        </w:rPr>
        <w:t xml:space="preserve">Endringsforslag til Udir til yrkesfaglig tilbudsstruktur </w:t>
      </w:r>
    </w:p>
    <w:p w:rsidR="6E3C9372" w:rsidP="3E49BCEB" w:rsidRDefault="3AF3F014" w14:paraId="5D7FA073" w14:textId="079F2227">
      <w:pPr>
        <w:spacing w:line="240" w:lineRule="auto"/>
        <w:rPr>
          <w:rFonts w:eastAsia="Roboto" w:cs="Roboto"/>
          <w:color w:val="000000" w:themeColor="text1"/>
          <w:lang w:val="nn-NO"/>
        </w:rPr>
      </w:pPr>
      <w:r w:rsidRPr="3E49BCEB">
        <w:rPr>
          <w:rFonts w:eastAsia="Roboto" w:cs="Roboto"/>
          <w:color w:val="000000" w:themeColor="text1"/>
        </w:rPr>
        <w:t xml:space="preserve">Udir har mottatt følgende forslag til endring i tilbudsstrukturen etter 1.1.2026: </w:t>
      </w:r>
    </w:p>
    <w:tbl>
      <w:tblPr>
        <w:tblStyle w:val="TableGrid"/>
        <w:tblW w:w="0" w:type="auto"/>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4515"/>
        <w:gridCol w:w="4515"/>
      </w:tblGrid>
      <w:tr w:rsidR="00D34DC5" w:rsidTr="798D5FBD" w14:paraId="5C5B64FD" w14:textId="77777777">
        <w:trPr>
          <w:trHeight w:val="285"/>
        </w:trPr>
        <w:tc>
          <w:tcPr>
            <w:tcW w:w="451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D9E2F3" w:themeFill="accent1" w:themeFillTint="33"/>
            <w:tcMar>
              <w:left w:w="105" w:type="dxa"/>
              <w:right w:w="105" w:type="dxa"/>
            </w:tcMar>
          </w:tcPr>
          <w:p w:rsidR="3E49BCEB" w:rsidP="798D5FBD" w:rsidRDefault="2755BEF1" w14:paraId="0DBD2F74" w14:textId="4FE6E40F">
            <w:pPr>
              <w:rPr>
                <w:rFonts w:eastAsia="Roboto" w:cs="Roboto"/>
              </w:rPr>
            </w:pPr>
            <w:r w:rsidRPr="798D5FBD">
              <w:rPr>
                <w:rFonts w:eastAsia="Roboto" w:cs="Roboto"/>
                <w:b/>
                <w:bCs/>
              </w:rPr>
              <w:t>FORSLAG</w:t>
            </w:r>
          </w:p>
        </w:tc>
        <w:tc>
          <w:tcPr>
            <w:tcW w:w="451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D9E2F3" w:themeFill="accent1" w:themeFillTint="33"/>
            <w:tcMar>
              <w:left w:w="105" w:type="dxa"/>
              <w:right w:w="105" w:type="dxa"/>
            </w:tcMar>
          </w:tcPr>
          <w:p w:rsidR="3E49BCEB" w:rsidP="798D5FBD" w:rsidRDefault="2755BEF1" w14:paraId="23B5C620" w14:textId="4B563EEC">
            <w:pPr>
              <w:rPr>
                <w:rFonts w:eastAsia="Roboto" w:cs="Roboto"/>
              </w:rPr>
            </w:pPr>
            <w:r w:rsidRPr="798D5FBD">
              <w:rPr>
                <w:rFonts w:eastAsia="Roboto" w:cs="Roboto"/>
                <w:b/>
                <w:bCs/>
              </w:rPr>
              <w:t>UTDANNINGSPROGRAM</w:t>
            </w:r>
          </w:p>
        </w:tc>
      </w:tr>
      <w:tr w:rsidR="00D34DC5" w:rsidTr="798D5FBD" w14:paraId="368BEF95" w14:textId="77777777">
        <w:trPr>
          <w:trHeight w:val="285"/>
        </w:trPr>
        <w:tc>
          <w:tcPr>
            <w:tcW w:w="451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tcPr>
          <w:p w:rsidR="3E49BCEB" w:rsidP="798D5FBD" w:rsidRDefault="2755BEF1" w14:paraId="17672393" w14:textId="23913DF7">
            <w:pPr>
              <w:rPr>
                <w:rFonts w:eastAsia="Roboto" w:cs="Roboto"/>
              </w:rPr>
            </w:pPr>
            <w:r w:rsidRPr="798D5FBD">
              <w:rPr>
                <w:rFonts w:eastAsia="Roboto" w:cs="Roboto"/>
                <w:lang w:val="nn-NO"/>
              </w:rPr>
              <w:t>Kryssløp mellom TEK og Vg2 rørleggerfaget</w:t>
            </w:r>
          </w:p>
        </w:tc>
        <w:tc>
          <w:tcPr>
            <w:tcW w:w="451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tcPr>
          <w:p w:rsidR="3E49BCEB" w:rsidP="798D5FBD" w:rsidRDefault="2755BEF1" w14:paraId="2E93422E" w14:textId="0DCF4569">
            <w:pPr>
              <w:rPr>
                <w:rFonts w:eastAsia="Roboto" w:cs="Roboto"/>
              </w:rPr>
            </w:pPr>
            <w:r w:rsidRPr="798D5FBD">
              <w:rPr>
                <w:rFonts w:eastAsia="Roboto" w:cs="Roboto"/>
              </w:rPr>
              <w:t>Bygg og anleggsteknikk</w:t>
            </w:r>
          </w:p>
        </w:tc>
      </w:tr>
      <w:tr w:rsidR="00D34DC5" w:rsidTr="798D5FBD" w14:paraId="0153614B" w14:textId="77777777">
        <w:trPr>
          <w:trHeight w:val="285"/>
        </w:trPr>
        <w:tc>
          <w:tcPr>
            <w:tcW w:w="451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tcPr>
          <w:p w:rsidR="3E49BCEB" w:rsidP="798D5FBD" w:rsidRDefault="2755BEF1" w14:paraId="4485B6E0" w14:textId="3AEF84C7">
            <w:pPr>
              <w:rPr>
                <w:rFonts w:eastAsia="Roboto" w:cs="Roboto"/>
              </w:rPr>
            </w:pPr>
            <w:r w:rsidRPr="798D5FBD">
              <w:rPr>
                <w:rFonts w:eastAsia="Roboto" w:cs="Roboto"/>
              </w:rPr>
              <w:t>Endring av læreplan i sveisefaget</w:t>
            </w:r>
          </w:p>
        </w:tc>
        <w:tc>
          <w:tcPr>
            <w:tcW w:w="451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tcPr>
          <w:p w:rsidR="3E49BCEB" w:rsidP="798D5FBD" w:rsidRDefault="2755BEF1" w14:paraId="131496A3" w14:textId="16E2F1A1">
            <w:pPr>
              <w:rPr>
                <w:rFonts w:eastAsia="Roboto" w:cs="Roboto"/>
              </w:rPr>
            </w:pPr>
            <w:r w:rsidRPr="798D5FBD">
              <w:rPr>
                <w:rFonts w:eastAsia="Roboto" w:cs="Roboto"/>
              </w:rPr>
              <w:t>Teknologi og industrifag</w:t>
            </w:r>
          </w:p>
        </w:tc>
      </w:tr>
      <w:tr w:rsidR="00D34DC5" w:rsidTr="798D5FBD" w14:paraId="6F77F2B1" w14:textId="77777777">
        <w:trPr>
          <w:trHeight w:val="285"/>
        </w:trPr>
        <w:tc>
          <w:tcPr>
            <w:tcW w:w="451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tcPr>
          <w:p w:rsidR="3E49BCEB" w:rsidP="798D5FBD" w:rsidRDefault="2755BEF1" w14:paraId="709FEB7B" w14:textId="5557CFDB">
            <w:pPr>
              <w:rPr>
                <w:rFonts w:eastAsia="Roboto" w:cs="Roboto"/>
                <w:color w:val="000000" w:themeColor="text1"/>
              </w:rPr>
            </w:pPr>
            <w:r w:rsidRPr="798D5FBD">
              <w:rPr>
                <w:rFonts w:eastAsia="Roboto" w:cs="Roboto"/>
              </w:rPr>
              <w:t xml:space="preserve">Kryssløp </w:t>
            </w:r>
            <w:r w:rsidRPr="798D5FBD">
              <w:rPr>
                <w:rFonts w:eastAsia="Roboto" w:cs="Roboto"/>
                <w:color w:val="000000" w:themeColor="text1"/>
              </w:rPr>
              <w:t>Kjemiprosess - og Laboratoriefag til Produksjonsteknikkfaget</w:t>
            </w:r>
          </w:p>
        </w:tc>
        <w:tc>
          <w:tcPr>
            <w:tcW w:w="451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tcPr>
          <w:p w:rsidR="3E49BCEB" w:rsidP="798D5FBD" w:rsidRDefault="2755BEF1" w14:paraId="7FC6F4E4" w14:textId="514B85B4">
            <w:pPr>
              <w:rPr>
                <w:rFonts w:eastAsia="Roboto" w:cs="Roboto"/>
              </w:rPr>
            </w:pPr>
            <w:r w:rsidRPr="798D5FBD">
              <w:rPr>
                <w:rFonts w:eastAsia="Roboto" w:cs="Roboto"/>
              </w:rPr>
              <w:t>Teknologi og industrifag</w:t>
            </w:r>
          </w:p>
          <w:p w:rsidR="3E49BCEB" w:rsidP="798D5FBD" w:rsidRDefault="3E49BCEB" w14:paraId="4D1F60C1" w14:textId="56E62742">
            <w:pPr>
              <w:rPr>
                <w:rFonts w:eastAsia="Roboto" w:cs="Roboto"/>
              </w:rPr>
            </w:pPr>
          </w:p>
        </w:tc>
      </w:tr>
    </w:tbl>
    <w:p w:rsidR="6E3C9372" w:rsidP="798D5FBD" w:rsidRDefault="6E3C9372" w14:paraId="15A11FBA" w14:textId="7DBD43AF">
      <w:pPr>
        <w:spacing w:line="240" w:lineRule="auto"/>
        <w:rPr>
          <w:rFonts w:eastAsia="Roboto" w:cs="Roboto"/>
          <w:color w:val="000000" w:themeColor="text1"/>
          <w:lang w:val="nn-NO"/>
        </w:rPr>
      </w:pPr>
    </w:p>
    <w:p w:rsidRPr="006E632A" w:rsidR="00822E80" w:rsidP="00822E80" w:rsidRDefault="00822E80" w14:paraId="11361180" w14:textId="77777777">
      <w:pPr>
        <w:pStyle w:val="Heading2"/>
        <w:rPr>
          <w:sz w:val="28"/>
          <w:szCs w:val="28"/>
        </w:rPr>
      </w:pPr>
      <w:r w:rsidRPr="006E632A">
        <w:rPr>
          <w:sz w:val="28"/>
          <w:szCs w:val="28"/>
        </w:rPr>
        <w:t>Forslag til vedtak  </w:t>
      </w:r>
    </w:p>
    <w:p w:rsidR="00822E80" w:rsidP="00822E80" w:rsidRDefault="00822E80" w14:paraId="624A26E0" w14:textId="397D7D82">
      <w:r>
        <w:t>Rådet tar</w:t>
      </w:r>
      <w:r w:rsidRPr="6E45F4C7">
        <w:rPr>
          <w:rFonts w:ascii="Times New Roman" w:hAnsi="Times New Roman" w:cs="Times New Roman"/>
        </w:rPr>
        <w:t> </w:t>
      </w:r>
      <w:r>
        <w:t>sakene til orientering.</w:t>
      </w:r>
      <w:r w:rsidRPr="6E45F4C7">
        <w:rPr>
          <w:rFonts w:ascii="Times New Roman" w:hAnsi="Times New Roman" w:cs="Times New Roman"/>
        </w:rPr>
        <w:t>   </w:t>
      </w:r>
      <w:r>
        <w:t> </w:t>
      </w:r>
    </w:p>
    <w:p w:rsidRPr="00822E80" w:rsidR="00822E80" w:rsidP="798D5FBD" w:rsidRDefault="00822E80" w14:paraId="57451B53" w14:textId="77777777">
      <w:pPr>
        <w:spacing w:line="240" w:lineRule="auto"/>
        <w:rPr>
          <w:rFonts w:eastAsia="Roboto" w:cs="Roboto"/>
          <w:color w:val="000000" w:themeColor="text1"/>
        </w:rPr>
      </w:pPr>
    </w:p>
    <w:p w:rsidR="5B3469E8" w:rsidP="3E49BCEB" w:rsidRDefault="5B3469E8" w14:paraId="16A56D7A" w14:textId="045A1E3F">
      <w:pPr>
        <w:pStyle w:val="Heading1"/>
        <w:spacing w:line="240" w:lineRule="auto"/>
        <w:rPr>
          <w:rFonts w:ascii="Calibri Light" w:hAnsi="Calibri Light" w:eastAsia="Calibri Light" w:cs="Calibri Light"/>
          <w:b w:val="1"/>
          <w:bCs w:val="1"/>
          <w:sz w:val="32"/>
          <w:szCs w:val="32"/>
        </w:rPr>
      </w:pPr>
      <w:r w:rsidRPr="1340501F" w:rsidR="5B3469E8">
        <w:rPr>
          <w:rFonts w:ascii="Calibri Light" w:hAnsi="Calibri Light" w:eastAsia="Calibri Light" w:cs="Calibri Light"/>
          <w:b w:val="1"/>
          <w:bCs w:val="1"/>
          <w:sz w:val="32"/>
          <w:szCs w:val="32"/>
        </w:rPr>
        <w:t xml:space="preserve">Sak </w:t>
      </w:r>
      <w:r w:rsidRPr="1340501F" w:rsidR="0F1BCCAA">
        <w:rPr>
          <w:rFonts w:ascii="Calibri Light" w:hAnsi="Calibri Light" w:eastAsia="Calibri Light" w:cs="Calibri Light"/>
          <w:b w:val="1"/>
          <w:bCs w:val="1"/>
          <w:sz w:val="32"/>
          <w:szCs w:val="32"/>
        </w:rPr>
        <w:t>1</w:t>
      </w:r>
      <w:r w:rsidRPr="1340501F" w:rsidR="00822E80">
        <w:rPr>
          <w:rFonts w:ascii="Calibri Light" w:hAnsi="Calibri Light" w:eastAsia="Calibri Light" w:cs="Calibri Light"/>
          <w:b w:val="1"/>
          <w:bCs w:val="1"/>
          <w:sz w:val="32"/>
          <w:szCs w:val="32"/>
        </w:rPr>
        <w:t>8</w:t>
      </w:r>
      <w:r w:rsidRPr="1340501F" w:rsidR="0FE2386D">
        <w:rPr>
          <w:rFonts w:ascii="Calibri Light" w:hAnsi="Calibri Light" w:eastAsia="Calibri Light" w:cs="Calibri Light"/>
          <w:b w:val="1"/>
          <w:bCs w:val="1"/>
          <w:sz w:val="32"/>
          <w:szCs w:val="32"/>
        </w:rPr>
        <w:t>/</w:t>
      </w:r>
      <w:r w:rsidRPr="1340501F" w:rsidR="5B3469E8">
        <w:rPr>
          <w:rFonts w:ascii="Calibri Light" w:hAnsi="Calibri Light" w:eastAsia="Calibri Light" w:cs="Calibri Light"/>
          <w:b w:val="1"/>
          <w:bCs w:val="1"/>
          <w:sz w:val="32"/>
          <w:szCs w:val="32"/>
        </w:rPr>
        <w:t>26</w:t>
      </w:r>
      <w:r>
        <w:tab/>
      </w:r>
      <w:r w:rsidRPr="1340501F" w:rsidR="5B3469E8">
        <w:rPr>
          <w:rFonts w:ascii="Calibri Light" w:hAnsi="Calibri Light" w:eastAsia="Calibri Light" w:cs="Calibri Light"/>
          <w:b w:val="1"/>
          <w:bCs w:val="1"/>
          <w:sz w:val="32"/>
          <w:szCs w:val="32"/>
        </w:rPr>
        <w:t>Eventuelt</w:t>
      </w:r>
    </w:p>
    <w:p w:rsidRPr="001B4DCC" w:rsidR="001B4DCC" w:rsidP="001B4DCC" w:rsidRDefault="001B4DCC" w14:paraId="575DBE69" w14:textId="77777777"/>
    <w:p w:rsidRPr="001B4DCC" w:rsidR="00A25B23" w:rsidP="1340501F" w:rsidRDefault="5D2C04B6" w14:paraId="445633B5" w14:textId="41697FA5">
      <w:pPr>
        <w:pStyle w:val="ListParagraph"/>
        <w:numPr>
          <w:ilvl w:val="0"/>
          <w:numId w:val="38"/>
        </w:numPr>
        <w:spacing w:after="0"/>
        <w:rPr>
          <w:rFonts w:ascii="Calibri" w:hAnsi="Calibri" w:eastAsia="游ゴシック Light" w:cs="Calibri" w:eastAsiaTheme="majorEastAsia"/>
          <w:b w:val="0"/>
          <w:bCs w:val="0"/>
          <w:color w:val="2F5496" w:themeColor="accent1" w:themeShade="BF"/>
          <w:sz w:val="28"/>
          <w:szCs w:val="28"/>
        </w:rPr>
      </w:pPr>
      <w:r w:rsidRPr="1340501F" w:rsidR="5D2C04B6">
        <w:rPr>
          <w:rFonts w:ascii="Calibri" w:hAnsi="Calibri" w:eastAsia="游ゴシック Light" w:cs="Calibri" w:eastAsiaTheme="majorEastAsia"/>
          <w:b w:val="0"/>
          <w:bCs w:val="0"/>
          <w:color w:val="2F5496" w:themeColor="accent1" w:themeTint="FF" w:themeShade="BF"/>
          <w:sz w:val="28"/>
          <w:szCs w:val="28"/>
        </w:rPr>
        <w:t>Runde rundt</w:t>
      </w:r>
      <w:r w:rsidRPr="1340501F" w:rsidR="5D2C04B6">
        <w:rPr>
          <w:rFonts w:ascii="Calibri" w:hAnsi="Calibri" w:cs="Calibri"/>
          <w:b w:val="0"/>
          <w:bCs w:val="0"/>
          <w:sz w:val="28"/>
          <w:szCs w:val="28"/>
        </w:rPr>
        <w:t xml:space="preserve"> </w:t>
      </w:r>
      <w:r w:rsidRPr="1340501F" w:rsidR="5D2C04B6">
        <w:rPr>
          <w:rFonts w:ascii="Calibri" w:hAnsi="Calibri" w:eastAsia="游ゴシック Light" w:cs="Calibri" w:eastAsiaTheme="majorEastAsia"/>
          <w:b w:val="0"/>
          <w:bCs w:val="0"/>
          <w:color w:val="2F5496" w:themeColor="accent1" w:themeTint="FF" w:themeShade="BF"/>
          <w:sz w:val="28"/>
          <w:szCs w:val="28"/>
        </w:rPr>
        <w:t>bordet</w:t>
      </w:r>
      <w:r w:rsidRPr="1340501F" w:rsidR="00822E80">
        <w:rPr>
          <w:rFonts w:ascii="Calibri" w:hAnsi="Calibri" w:eastAsia="游ゴシック Light" w:cs="Calibri" w:eastAsiaTheme="majorEastAsia"/>
          <w:b w:val="0"/>
          <w:bCs w:val="0"/>
          <w:color w:val="2F5496" w:themeColor="accent1" w:themeTint="FF" w:themeShade="BF"/>
          <w:sz w:val="28"/>
          <w:szCs w:val="28"/>
        </w:rPr>
        <w:t xml:space="preserve"> (hvis tid)</w:t>
      </w:r>
    </w:p>
    <w:p w:rsidR="00A25B23" w:rsidP="6E45F4C7" w:rsidRDefault="5D2C04B6" w14:paraId="4C223A70" w14:textId="5A923B42">
      <w:pPr>
        <w:rPr>
          <w:rFonts w:eastAsia="Roboto" w:cs="Roboto"/>
        </w:rPr>
      </w:pPr>
      <w:r w:rsidRPr="6E45F4C7">
        <w:rPr>
          <w:rFonts w:eastAsia="Roboto" w:cs="Roboto"/>
        </w:rPr>
        <w:t xml:space="preserve">Rådsmedlemmene orienterer om aktuelle saker fra egen organisasjon som er relevante for utdanningsprogrammet elektro og datateknologi. </w:t>
      </w:r>
    </w:p>
    <w:p w:rsidR="00A25B23" w:rsidP="6E45F4C7" w:rsidRDefault="00A25B23" w14:paraId="6D95CB13" w14:textId="1B7B3747">
      <w:pPr>
        <w:rPr>
          <w:rFonts w:eastAsia="Roboto" w:cs="Roboto"/>
          <w:color w:val="2F5496" w:themeColor="accent1" w:themeShade="BF"/>
          <w:sz w:val="32"/>
          <w:szCs w:val="32"/>
        </w:rPr>
      </w:pPr>
    </w:p>
    <w:sectPr w:rsidR="00A25B23">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2FF" w:usb1="5000205B" w:usb2="00000020" w:usb3="00000000" w:csb0="0000019F" w:csb1="00000000"/>
  </w:font>
  <w:font w:name="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7">
    <w:nsid w:val="20cd564a"/>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1bca6856"/>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059FCB"/>
    <w:multiLevelType w:val="hybridMultilevel"/>
    <w:tmpl w:val="53ECD838"/>
    <w:lvl w:ilvl="0" w:tplc="76EEEF32">
      <w:start w:val="1"/>
      <w:numFmt w:val="bullet"/>
      <w:lvlText w:val=""/>
      <w:lvlJc w:val="left"/>
      <w:pPr>
        <w:ind w:left="720" w:hanging="360"/>
      </w:pPr>
      <w:rPr>
        <w:rFonts w:hint="default" w:ascii="Symbol" w:hAnsi="Symbol"/>
      </w:rPr>
    </w:lvl>
    <w:lvl w:ilvl="1" w:tplc="DEDEAC78">
      <w:start w:val="1"/>
      <w:numFmt w:val="bullet"/>
      <w:lvlText w:val="o"/>
      <w:lvlJc w:val="left"/>
      <w:pPr>
        <w:ind w:left="1440" w:hanging="360"/>
      </w:pPr>
      <w:rPr>
        <w:rFonts w:hint="default" w:ascii="Courier New" w:hAnsi="Courier New"/>
      </w:rPr>
    </w:lvl>
    <w:lvl w:ilvl="2" w:tplc="FB2A0A22">
      <w:start w:val="1"/>
      <w:numFmt w:val="bullet"/>
      <w:lvlText w:val=""/>
      <w:lvlJc w:val="left"/>
      <w:pPr>
        <w:ind w:left="2160" w:hanging="360"/>
      </w:pPr>
      <w:rPr>
        <w:rFonts w:hint="default" w:ascii="Wingdings" w:hAnsi="Wingdings"/>
      </w:rPr>
    </w:lvl>
    <w:lvl w:ilvl="3" w:tplc="F9F24460">
      <w:start w:val="1"/>
      <w:numFmt w:val="bullet"/>
      <w:lvlText w:val=""/>
      <w:lvlJc w:val="left"/>
      <w:pPr>
        <w:ind w:left="2880" w:hanging="360"/>
      </w:pPr>
      <w:rPr>
        <w:rFonts w:hint="default" w:ascii="Symbol" w:hAnsi="Symbol"/>
      </w:rPr>
    </w:lvl>
    <w:lvl w:ilvl="4" w:tplc="7BA4C29E">
      <w:start w:val="1"/>
      <w:numFmt w:val="bullet"/>
      <w:lvlText w:val="o"/>
      <w:lvlJc w:val="left"/>
      <w:pPr>
        <w:ind w:left="3600" w:hanging="360"/>
      </w:pPr>
      <w:rPr>
        <w:rFonts w:hint="default" w:ascii="Courier New" w:hAnsi="Courier New"/>
      </w:rPr>
    </w:lvl>
    <w:lvl w:ilvl="5" w:tplc="B050741E">
      <w:start w:val="1"/>
      <w:numFmt w:val="bullet"/>
      <w:lvlText w:val=""/>
      <w:lvlJc w:val="left"/>
      <w:pPr>
        <w:ind w:left="4320" w:hanging="360"/>
      </w:pPr>
      <w:rPr>
        <w:rFonts w:hint="default" w:ascii="Wingdings" w:hAnsi="Wingdings"/>
      </w:rPr>
    </w:lvl>
    <w:lvl w:ilvl="6" w:tplc="FEB06BFE">
      <w:start w:val="1"/>
      <w:numFmt w:val="bullet"/>
      <w:lvlText w:val=""/>
      <w:lvlJc w:val="left"/>
      <w:pPr>
        <w:ind w:left="5040" w:hanging="360"/>
      </w:pPr>
      <w:rPr>
        <w:rFonts w:hint="default" w:ascii="Symbol" w:hAnsi="Symbol"/>
      </w:rPr>
    </w:lvl>
    <w:lvl w:ilvl="7" w:tplc="7F5EBDD2">
      <w:start w:val="1"/>
      <w:numFmt w:val="bullet"/>
      <w:lvlText w:val="o"/>
      <w:lvlJc w:val="left"/>
      <w:pPr>
        <w:ind w:left="5760" w:hanging="360"/>
      </w:pPr>
      <w:rPr>
        <w:rFonts w:hint="default" w:ascii="Courier New" w:hAnsi="Courier New"/>
      </w:rPr>
    </w:lvl>
    <w:lvl w:ilvl="8" w:tplc="D2885EC4">
      <w:start w:val="1"/>
      <w:numFmt w:val="bullet"/>
      <w:lvlText w:val=""/>
      <w:lvlJc w:val="left"/>
      <w:pPr>
        <w:ind w:left="6480" w:hanging="360"/>
      </w:pPr>
      <w:rPr>
        <w:rFonts w:hint="default" w:ascii="Wingdings" w:hAnsi="Wingdings"/>
      </w:rPr>
    </w:lvl>
  </w:abstractNum>
  <w:abstractNum w:abstractNumId="1" w15:restartNumberingAfterBreak="0">
    <w:nsid w:val="0052ADB2"/>
    <w:multiLevelType w:val="hybridMultilevel"/>
    <w:tmpl w:val="62FE3934"/>
    <w:lvl w:ilvl="0" w:tplc="DD4095EC">
      <w:start w:val="1"/>
      <w:numFmt w:val="upperLetter"/>
      <w:lvlText w:val="%1)"/>
      <w:lvlJc w:val="left"/>
      <w:pPr>
        <w:ind w:left="720" w:hanging="360"/>
      </w:pPr>
    </w:lvl>
    <w:lvl w:ilvl="1" w:tplc="EDB86C7C">
      <w:start w:val="1"/>
      <w:numFmt w:val="lowerLetter"/>
      <w:lvlText w:val="%2."/>
      <w:lvlJc w:val="left"/>
      <w:pPr>
        <w:ind w:left="1440" w:hanging="360"/>
      </w:pPr>
    </w:lvl>
    <w:lvl w:ilvl="2" w:tplc="68EA45DA">
      <w:start w:val="1"/>
      <w:numFmt w:val="lowerRoman"/>
      <w:lvlText w:val="%3."/>
      <w:lvlJc w:val="right"/>
      <w:pPr>
        <w:ind w:left="2160" w:hanging="180"/>
      </w:pPr>
    </w:lvl>
    <w:lvl w:ilvl="3" w:tplc="2DD46EEC">
      <w:start w:val="1"/>
      <w:numFmt w:val="decimal"/>
      <w:lvlText w:val="%4."/>
      <w:lvlJc w:val="left"/>
      <w:pPr>
        <w:ind w:left="2880" w:hanging="360"/>
      </w:pPr>
    </w:lvl>
    <w:lvl w:ilvl="4" w:tplc="E402CF38">
      <w:start w:val="1"/>
      <w:numFmt w:val="lowerLetter"/>
      <w:lvlText w:val="%5."/>
      <w:lvlJc w:val="left"/>
      <w:pPr>
        <w:ind w:left="3600" w:hanging="360"/>
      </w:pPr>
    </w:lvl>
    <w:lvl w:ilvl="5" w:tplc="3DF445A2">
      <w:start w:val="1"/>
      <w:numFmt w:val="lowerRoman"/>
      <w:lvlText w:val="%6."/>
      <w:lvlJc w:val="right"/>
      <w:pPr>
        <w:ind w:left="4320" w:hanging="180"/>
      </w:pPr>
    </w:lvl>
    <w:lvl w:ilvl="6" w:tplc="E40899C0">
      <w:start w:val="1"/>
      <w:numFmt w:val="decimal"/>
      <w:lvlText w:val="%7."/>
      <w:lvlJc w:val="left"/>
      <w:pPr>
        <w:ind w:left="5040" w:hanging="360"/>
      </w:pPr>
    </w:lvl>
    <w:lvl w:ilvl="7" w:tplc="CB2A844C">
      <w:start w:val="1"/>
      <w:numFmt w:val="lowerLetter"/>
      <w:lvlText w:val="%8."/>
      <w:lvlJc w:val="left"/>
      <w:pPr>
        <w:ind w:left="5760" w:hanging="360"/>
      </w:pPr>
    </w:lvl>
    <w:lvl w:ilvl="8" w:tplc="EE04D0E0">
      <w:start w:val="1"/>
      <w:numFmt w:val="lowerRoman"/>
      <w:lvlText w:val="%9."/>
      <w:lvlJc w:val="right"/>
      <w:pPr>
        <w:ind w:left="6480" w:hanging="180"/>
      </w:pPr>
    </w:lvl>
  </w:abstractNum>
  <w:abstractNum w:abstractNumId="2" w15:restartNumberingAfterBreak="0">
    <w:nsid w:val="02FC2884"/>
    <w:multiLevelType w:val="multilevel"/>
    <w:tmpl w:val="561CCE04"/>
    <w:lvl w:ilvl="0">
      <w:start w:val="1"/>
      <w:numFmt w:val="bullet"/>
      <w:lvlText w:val=""/>
      <w:lvlJc w:val="left"/>
      <w:pPr>
        <w:tabs>
          <w:tab w:val="num" w:pos="720"/>
        </w:tabs>
        <w:ind w:left="720" w:hanging="360"/>
      </w:pPr>
      <w:rPr>
        <w:rFonts w:hint="default" w:ascii="Symbol" w:hAnsi="Symbol"/>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474931C"/>
    <w:multiLevelType w:val="hybridMultilevel"/>
    <w:tmpl w:val="EE643436"/>
    <w:lvl w:ilvl="0" w:tplc="78EEB252">
      <w:start w:val="1"/>
      <w:numFmt w:val="bullet"/>
      <w:lvlText w:val=""/>
      <w:lvlJc w:val="left"/>
      <w:pPr>
        <w:ind w:left="720" w:hanging="360"/>
      </w:pPr>
      <w:rPr>
        <w:rFonts w:hint="default" w:ascii="Symbol" w:hAnsi="Symbol"/>
      </w:rPr>
    </w:lvl>
    <w:lvl w:ilvl="1" w:tplc="A5E0FEB0">
      <w:start w:val="1"/>
      <w:numFmt w:val="bullet"/>
      <w:lvlText w:val="o"/>
      <w:lvlJc w:val="left"/>
      <w:pPr>
        <w:ind w:left="1440" w:hanging="360"/>
      </w:pPr>
      <w:rPr>
        <w:rFonts w:hint="default" w:ascii="Courier New" w:hAnsi="Courier New"/>
      </w:rPr>
    </w:lvl>
    <w:lvl w:ilvl="2" w:tplc="7486AB34">
      <w:start w:val="1"/>
      <w:numFmt w:val="bullet"/>
      <w:lvlText w:val=""/>
      <w:lvlJc w:val="left"/>
      <w:pPr>
        <w:ind w:left="2160" w:hanging="360"/>
      </w:pPr>
      <w:rPr>
        <w:rFonts w:hint="default" w:ascii="Wingdings" w:hAnsi="Wingdings"/>
      </w:rPr>
    </w:lvl>
    <w:lvl w:ilvl="3" w:tplc="95289918">
      <w:start w:val="1"/>
      <w:numFmt w:val="bullet"/>
      <w:lvlText w:val=""/>
      <w:lvlJc w:val="left"/>
      <w:pPr>
        <w:ind w:left="2880" w:hanging="360"/>
      </w:pPr>
      <w:rPr>
        <w:rFonts w:hint="default" w:ascii="Symbol" w:hAnsi="Symbol"/>
      </w:rPr>
    </w:lvl>
    <w:lvl w:ilvl="4" w:tplc="9AF06496">
      <w:start w:val="1"/>
      <w:numFmt w:val="bullet"/>
      <w:lvlText w:val="o"/>
      <w:lvlJc w:val="left"/>
      <w:pPr>
        <w:ind w:left="3600" w:hanging="360"/>
      </w:pPr>
      <w:rPr>
        <w:rFonts w:hint="default" w:ascii="Courier New" w:hAnsi="Courier New"/>
      </w:rPr>
    </w:lvl>
    <w:lvl w:ilvl="5" w:tplc="66F08D88">
      <w:start w:val="1"/>
      <w:numFmt w:val="bullet"/>
      <w:lvlText w:val=""/>
      <w:lvlJc w:val="left"/>
      <w:pPr>
        <w:ind w:left="4320" w:hanging="360"/>
      </w:pPr>
      <w:rPr>
        <w:rFonts w:hint="default" w:ascii="Wingdings" w:hAnsi="Wingdings"/>
      </w:rPr>
    </w:lvl>
    <w:lvl w:ilvl="6" w:tplc="0E8C79F0">
      <w:start w:val="1"/>
      <w:numFmt w:val="bullet"/>
      <w:lvlText w:val=""/>
      <w:lvlJc w:val="left"/>
      <w:pPr>
        <w:ind w:left="5040" w:hanging="360"/>
      </w:pPr>
      <w:rPr>
        <w:rFonts w:hint="default" w:ascii="Symbol" w:hAnsi="Symbol"/>
      </w:rPr>
    </w:lvl>
    <w:lvl w:ilvl="7" w:tplc="6C1CD0FA">
      <w:start w:val="1"/>
      <w:numFmt w:val="bullet"/>
      <w:lvlText w:val="o"/>
      <w:lvlJc w:val="left"/>
      <w:pPr>
        <w:ind w:left="5760" w:hanging="360"/>
      </w:pPr>
      <w:rPr>
        <w:rFonts w:hint="default" w:ascii="Courier New" w:hAnsi="Courier New"/>
      </w:rPr>
    </w:lvl>
    <w:lvl w:ilvl="8" w:tplc="8DA8F476">
      <w:start w:val="1"/>
      <w:numFmt w:val="bullet"/>
      <w:lvlText w:val=""/>
      <w:lvlJc w:val="left"/>
      <w:pPr>
        <w:ind w:left="6480" w:hanging="360"/>
      </w:pPr>
      <w:rPr>
        <w:rFonts w:hint="default" w:ascii="Wingdings" w:hAnsi="Wingdings"/>
      </w:rPr>
    </w:lvl>
  </w:abstractNum>
  <w:abstractNum w:abstractNumId="4" w15:restartNumberingAfterBreak="0">
    <w:nsid w:val="06E81D7B"/>
    <w:multiLevelType w:val="multilevel"/>
    <w:tmpl w:val="40F2FB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BDD30E7"/>
    <w:multiLevelType w:val="multilevel"/>
    <w:tmpl w:val="13D884A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112C668F"/>
    <w:multiLevelType w:val="multilevel"/>
    <w:tmpl w:val="A316F7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7C0F7AE"/>
    <w:multiLevelType w:val="hybridMultilevel"/>
    <w:tmpl w:val="FFFFFFFF"/>
    <w:lvl w:ilvl="0" w:tplc="8E68D5F0">
      <w:start w:val="28"/>
      <w:numFmt w:val="bullet"/>
      <w:lvlText w:val="-"/>
      <w:lvlJc w:val="left"/>
      <w:pPr>
        <w:ind w:left="720" w:hanging="360"/>
      </w:pPr>
      <w:rPr>
        <w:rFonts w:hint="default" w:ascii="Roboto" w:hAnsi="Roboto"/>
      </w:rPr>
    </w:lvl>
    <w:lvl w:ilvl="1" w:tplc="FC665F92">
      <w:start w:val="1"/>
      <w:numFmt w:val="bullet"/>
      <w:lvlText w:val="o"/>
      <w:lvlJc w:val="left"/>
      <w:pPr>
        <w:ind w:left="1440" w:hanging="360"/>
      </w:pPr>
      <w:rPr>
        <w:rFonts w:hint="default" w:ascii="Courier New" w:hAnsi="Courier New"/>
      </w:rPr>
    </w:lvl>
    <w:lvl w:ilvl="2" w:tplc="FCCE01EC">
      <w:start w:val="1"/>
      <w:numFmt w:val="bullet"/>
      <w:lvlText w:val=""/>
      <w:lvlJc w:val="left"/>
      <w:pPr>
        <w:ind w:left="2160" w:hanging="360"/>
      </w:pPr>
      <w:rPr>
        <w:rFonts w:hint="default" w:ascii="Wingdings" w:hAnsi="Wingdings"/>
      </w:rPr>
    </w:lvl>
    <w:lvl w:ilvl="3" w:tplc="1DD00EBC">
      <w:start w:val="1"/>
      <w:numFmt w:val="bullet"/>
      <w:lvlText w:val=""/>
      <w:lvlJc w:val="left"/>
      <w:pPr>
        <w:ind w:left="2880" w:hanging="360"/>
      </w:pPr>
      <w:rPr>
        <w:rFonts w:hint="default" w:ascii="Symbol" w:hAnsi="Symbol"/>
      </w:rPr>
    </w:lvl>
    <w:lvl w:ilvl="4" w:tplc="B1A6DC30">
      <w:start w:val="1"/>
      <w:numFmt w:val="bullet"/>
      <w:lvlText w:val="o"/>
      <w:lvlJc w:val="left"/>
      <w:pPr>
        <w:ind w:left="3600" w:hanging="360"/>
      </w:pPr>
      <w:rPr>
        <w:rFonts w:hint="default" w:ascii="Courier New" w:hAnsi="Courier New"/>
      </w:rPr>
    </w:lvl>
    <w:lvl w:ilvl="5" w:tplc="BC384AC4">
      <w:start w:val="1"/>
      <w:numFmt w:val="bullet"/>
      <w:lvlText w:val=""/>
      <w:lvlJc w:val="left"/>
      <w:pPr>
        <w:ind w:left="4320" w:hanging="360"/>
      </w:pPr>
      <w:rPr>
        <w:rFonts w:hint="default" w:ascii="Wingdings" w:hAnsi="Wingdings"/>
      </w:rPr>
    </w:lvl>
    <w:lvl w:ilvl="6" w:tplc="CD34FA74">
      <w:start w:val="1"/>
      <w:numFmt w:val="bullet"/>
      <w:lvlText w:val=""/>
      <w:lvlJc w:val="left"/>
      <w:pPr>
        <w:ind w:left="5040" w:hanging="360"/>
      </w:pPr>
      <w:rPr>
        <w:rFonts w:hint="default" w:ascii="Symbol" w:hAnsi="Symbol"/>
      </w:rPr>
    </w:lvl>
    <w:lvl w:ilvl="7" w:tplc="DF929B34">
      <w:start w:val="1"/>
      <w:numFmt w:val="bullet"/>
      <w:lvlText w:val="o"/>
      <w:lvlJc w:val="left"/>
      <w:pPr>
        <w:ind w:left="5760" w:hanging="360"/>
      </w:pPr>
      <w:rPr>
        <w:rFonts w:hint="default" w:ascii="Courier New" w:hAnsi="Courier New"/>
      </w:rPr>
    </w:lvl>
    <w:lvl w:ilvl="8" w:tplc="C9B83BD0">
      <w:start w:val="1"/>
      <w:numFmt w:val="bullet"/>
      <w:lvlText w:val=""/>
      <w:lvlJc w:val="left"/>
      <w:pPr>
        <w:ind w:left="6480" w:hanging="360"/>
      </w:pPr>
      <w:rPr>
        <w:rFonts w:hint="default" w:ascii="Wingdings" w:hAnsi="Wingdings"/>
      </w:rPr>
    </w:lvl>
  </w:abstractNum>
  <w:abstractNum w:abstractNumId="8" w15:restartNumberingAfterBreak="0">
    <w:nsid w:val="1A687C14"/>
    <w:multiLevelType w:val="multilevel"/>
    <w:tmpl w:val="20F2618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1D5A984B"/>
    <w:multiLevelType w:val="multilevel"/>
    <w:tmpl w:val="680851B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20DA144E"/>
    <w:multiLevelType w:val="hybridMultilevel"/>
    <w:tmpl w:val="52B8B57C"/>
    <w:lvl w:ilvl="0" w:tplc="FEA81F04">
      <w:start w:val="1"/>
      <w:numFmt w:val="bullet"/>
      <w:lvlText w:val=""/>
      <w:lvlJc w:val="left"/>
      <w:pPr>
        <w:ind w:left="720" w:hanging="360"/>
      </w:pPr>
      <w:rPr>
        <w:rFonts w:hint="default" w:ascii="Symbol" w:hAnsi="Symbol"/>
      </w:rPr>
    </w:lvl>
    <w:lvl w:ilvl="1" w:tplc="2964387A">
      <w:start w:val="1"/>
      <w:numFmt w:val="bullet"/>
      <w:lvlText w:val="o"/>
      <w:lvlJc w:val="left"/>
      <w:pPr>
        <w:ind w:left="1440" w:hanging="360"/>
      </w:pPr>
      <w:rPr>
        <w:rFonts w:hint="default" w:ascii="Courier New" w:hAnsi="Courier New"/>
      </w:rPr>
    </w:lvl>
    <w:lvl w:ilvl="2" w:tplc="12A6E732">
      <w:start w:val="1"/>
      <w:numFmt w:val="bullet"/>
      <w:lvlText w:val=""/>
      <w:lvlJc w:val="left"/>
      <w:pPr>
        <w:ind w:left="2160" w:hanging="360"/>
      </w:pPr>
      <w:rPr>
        <w:rFonts w:hint="default" w:ascii="Wingdings" w:hAnsi="Wingdings"/>
      </w:rPr>
    </w:lvl>
    <w:lvl w:ilvl="3" w:tplc="F188B5C6">
      <w:start w:val="1"/>
      <w:numFmt w:val="bullet"/>
      <w:lvlText w:val=""/>
      <w:lvlJc w:val="left"/>
      <w:pPr>
        <w:ind w:left="2880" w:hanging="360"/>
      </w:pPr>
      <w:rPr>
        <w:rFonts w:hint="default" w:ascii="Symbol" w:hAnsi="Symbol"/>
      </w:rPr>
    </w:lvl>
    <w:lvl w:ilvl="4" w:tplc="F888251A">
      <w:start w:val="1"/>
      <w:numFmt w:val="bullet"/>
      <w:lvlText w:val="o"/>
      <w:lvlJc w:val="left"/>
      <w:pPr>
        <w:ind w:left="3600" w:hanging="360"/>
      </w:pPr>
      <w:rPr>
        <w:rFonts w:hint="default" w:ascii="Courier New" w:hAnsi="Courier New"/>
      </w:rPr>
    </w:lvl>
    <w:lvl w:ilvl="5" w:tplc="99F495AE">
      <w:start w:val="1"/>
      <w:numFmt w:val="bullet"/>
      <w:lvlText w:val=""/>
      <w:lvlJc w:val="left"/>
      <w:pPr>
        <w:ind w:left="4320" w:hanging="360"/>
      </w:pPr>
      <w:rPr>
        <w:rFonts w:hint="default" w:ascii="Wingdings" w:hAnsi="Wingdings"/>
      </w:rPr>
    </w:lvl>
    <w:lvl w:ilvl="6" w:tplc="DD7EE0A4">
      <w:start w:val="1"/>
      <w:numFmt w:val="bullet"/>
      <w:lvlText w:val=""/>
      <w:lvlJc w:val="left"/>
      <w:pPr>
        <w:ind w:left="5040" w:hanging="360"/>
      </w:pPr>
      <w:rPr>
        <w:rFonts w:hint="default" w:ascii="Symbol" w:hAnsi="Symbol"/>
      </w:rPr>
    </w:lvl>
    <w:lvl w:ilvl="7" w:tplc="811C992C">
      <w:start w:val="1"/>
      <w:numFmt w:val="bullet"/>
      <w:lvlText w:val="o"/>
      <w:lvlJc w:val="left"/>
      <w:pPr>
        <w:ind w:left="5760" w:hanging="360"/>
      </w:pPr>
      <w:rPr>
        <w:rFonts w:hint="default" w:ascii="Courier New" w:hAnsi="Courier New"/>
      </w:rPr>
    </w:lvl>
    <w:lvl w:ilvl="8" w:tplc="920C604A">
      <w:start w:val="1"/>
      <w:numFmt w:val="bullet"/>
      <w:lvlText w:val=""/>
      <w:lvlJc w:val="left"/>
      <w:pPr>
        <w:ind w:left="6480" w:hanging="360"/>
      </w:pPr>
      <w:rPr>
        <w:rFonts w:hint="default" w:ascii="Wingdings" w:hAnsi="Wingdings"/>
      </w:rPr>
    </w:lvl>
  </w:abstractNum>
  <w:abstractNum w:abstractNumId="11" w15:restartNumberingAfterBreak="0">
    <w:nsid w:val="23B06E20"/>
    <w:multiLevelType w:val="hybridMultilevel"/>
    <w:tmpl w:val="693A6660"/>
    <w:lvl w:ilvl="0" w:tplc="D130B050">
      <w:start w:val="1"/>
      <w:numFmt w:val="bullet"/>
      <w:lvlText w:val="-"/>
      <w:lvlJc w:val="left"/>
      <w:pPr>
        <w:ind w:left="720" w:hanging="360"/>
      </w:pPr>
      <w:rPr>
        <w:rFonts w:hint="default" w:ascii="Aptos" w:hAnsi="Aptos"/>
      </w:rPr>
    </w:lvl>
    <w:lvl w:ilvl="1" w:tplc="6F8A9756">
      <w:start w:val="1"/>
      <w:numFmt w:val="bullet"/>
      <w:lvlText w:val="o"/>
      <w:lvlJc w:val="left"/>
      <w:pPr>
        <w:ind w:left="1440" w:hanging="360"/>
      </w:pPr>
      <w:rPr>
        <w:rFonts w:hint="default" w:ascii="Courier New" w:hAnsi="Courier New"/>
      </w:rPr>
    </w:lvl>
    <w:lvl w:ilvl="2" w:tplc="3724E42E">
      <w:start w:val="1"/>
      <w:numFmt w:val="bullet"/>
      <w:lvlText w:val=""/>
      <w:lvlJc w:val="left"/>
      <w:pPr>
        <w:ind w:left="2160" w:hanging="360"/>
      </w:pPr>
      <w:rPr>
        <w:rFonts w:hint="default" w:ascii="Wingdings" w:hAnsi="Wingdings"/>
      </w:rPr>
    </w:lvl>
    <w:lvl w:ilvl="3" w:tplc="431019AE">
      <w:start w:val="1"/>
      <w:numFmt w:val="bullet"/>
      <w:lvlText w:val=""/>
      <w:lvlJc w:val="left"/>
      <w:pPr>
        <w:ind w:left="2880" w:hanging="360"/>
      </w:pPr>
      <w:rPr>
        <w:rFonts w:hint="default" w:ascii="Symbol" w:hAnsi="Symbol"/>
      </w:rPr>
    </w:lvl>
    <w:lvl w:ilvl="4" w:tplc="A0186174">
      <w:start w:val="1"/>
      <w:numFmt w:val="bullet"/>
      <w:lvlText w:val="o"/>
      <w:lvlJc w:val="left"/>
      <w:pPr>
        <w:ind w:left="3600" w:hanging="360"/>
      </w:pPr>
      <w:rPr>
        <w:rFonts w:hint="default" w:ascii="Courier New" w:hAnsi="Courier New"/>
      </w:rPr>
    </w:lvl>
    <w:lvl w:ilvl="5" w:tplc="FDC897FE">
      <w:start w:val="1"/>
      <w:numFmt w:val="bullet"/>
      <w:lvlText w:val=""/>
      <w:lvlJc w:val="left"/>
      <w:pPr>
        <w:ind w:left="4320" w:hanging="360"/>
      </w:pPr>
      <w:rPr>
        <w:rFonts w:hint="default" w:ascii="Wingdings" w:hAnsi="Wingdings"/>
      </w:rPr>
    </w:lvl>
    <w:lvl w:ilvl="6" w:tplc="54444940">
      <w:start w:val="1"/>
      <w:numFmt w:val="bullet"/>
      <w:lvlText w:val=""/>
      <w:lvlJc w:val="left"/>
      <w:pPr>
        <w:ind w:left="5040" w:hanging="360"/>
      </w:pPr>
      <w:rPr>
        <w:rFonts w:hint="default" w:ascii="Symbol" w:hAnsi="Symbol"/>
      </w:rPr>
    </w:lvl>
    <w:lvl w:ilvl="7" w:tplc="A718EEBC">
      <w:start w:val="1"/>
      <w:numFmt w:val="bullet"/>
      <w:lvlText w:val="o"/>
      <w:lvlJc w:val="left"/>
      <w:pPr>
        <w:ind w:left="5760" w:hanging="360"/>
      </w:pPr>
      <w:rPr>
        <w:rFonts w:hint="default" w:ascii="Courier New" w:hAnsi="Courier New"/>
      </w:rPr>
    </w:lvl>
    <w:lvl w:ilvl="8" w:tplc="54080E84">
      <w:start w:val="1"/>
      <w:numFmt w:val="bullet"/>
      <w:lvlText w:val=""/>
      <w:lvlJc w:val="left"/>
      <w:pPr>
        <w:ind w:left="6480" w:hanging="360"/>
      </w:pPr>
      <w:rPr>
        <w:rFonts w:hint="default" w:ascii="Wingdings" w:hAnsi="Wingdings"/>
      </w:rPr>
    </w:lvl>
  </w:abstractNum>
  <w:abstractNum w:abstractNumId="12" w15:restartNumberingAfterBreak="0">
    <w:nsid w:val="269C7052"/>
    <w:multiLevelType w:val="multilevel"/>
    <w:tmpl w:val="8076A6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7B551AB"/>
    <w:multiLevelType w:val="hybridMultilevel"/>
    <w:tmpl w:val="BE0EBBFA"/>
    <w:lvl w:ilvl="0" w:tplc="1F6CE0AA">
      <w:start w:val="1"/>
      <w:numFmt w:val="upperLetter"/>
      <w:lvlText w:val="%1)"/>
      <w:lvlJc w:val="left"/>
      <w:pPr>
        <w:ind w:left="720" w:hanging="360"/>
      </w:pPr>
    </w:lvl>
    <w:lvl w:ilvl="1" w:tplc="5DEA6AB0">
      <w:start w:val="1"/>
      <w:numFmt w:val="lowerLetter"/>
      <w:lvlText w:val="%2."/>
      <w:lvlJc w:val="left"/>
      <w:pPr>
        <w:ind w:left="1440" w:hanging="360"/>
      </w:pPr>
    </w:lvl>
    <w:lvl w:ilvl="2" w:tplc="40C66F44">
      <w:start w:val="1"/>
      <w:numFmt w:val="lowerRoman"/>
      <w:lvlText w:val="%3."/>
      <w:lvlJc w:val="right"/>
      <w:pPr>
        <w:ind w:left="2160" w:hanging="180"/>
      </w:pPr>
    </w:lvl>
    <w:lvl w:ilvl="3" w:tplc="EC7E4978">
      <w:start w:val="1"/>
      <w:numFmt w:val="decimal"/>
      <w:lvlText w:val="%4."/>
      <w:lvlJc w:val="left"/>
      <w:pPr>
        <w:ind w:left="2880" w:hanging="360"/>
      </w:pPr>
    </w:lvl>
    <w:lvl w:ilvl="4" w:tplc="E390882A">
      <w:start w:val="1"/>
      <w:numFmt w:val="lowerLetter"/>
      <w:lvlText w:val="%5."/>
      <w:lvlJc w:val="left"/>
      <w:pPr>
        <w:ind w:left="3600" w:hanging="360"/>
      </w:pPr>
    </w:lvl>
    <w:lvl w:ilvl="5" w:tplc="400EE94A">
      <w:start w:val="1"/>
      <w:numFmt w:val="lowerRoman"/>
      <w:lvlText w:val="%6."/>
      <w:lvlJc w:val="right"/>
      <w:pPr>
        <w:ind w:left="4320" w:hanging="180"/>
      </w:pPr>
    </w:lvl>
    <w:lvl w:ilvl="6" w:tplc="4F422BDE">
      <w:start w:val="1"/>
      <w:numFmt w:val="decimal"/>
      <w:lvlText w:val="%7."/>
      <w:lvlJc w:val="left"/>
      <w:pPr>
        <w:ind w:left="5040" w:hanging="360"/>
      </w:pPr>
    </w:lvl>
    <w:lvl w:ilvl="7" w:tplc="45B0C3AC">
      <w:start w:val="1"/>
      <w:numFmt w:val="lowerLetter"/>
      <w:lvlText w:val="%8."/>
      <w:lvlJc w:val="left"/>
      <w:pPr>
        <w:ind w:left="5760" w:hanging="360"/>
      </w:pPr>
    </w:lvl>
    <w:lvl w:ilvl="8" w:tplc="147E7904">
      <w:start w:val="1"/>
      <w:numFmt w:val="lowerRoman"/>
      <w:lvlText w:val="%9."/>
      <w:lvlJc w:val="right"/>
      <w:pPr>
        <w:ind w:left="6480" w:hanging="180"/>
      </w:pPr>
    </w:lvl>
  </w:abstractNum>
  <w:abstractNum w:abstractNumId="14" w15:restartNumberingAfterBreak="0">
    <w:nsid w:val="29D455DF"/>
    <w:multiLevelType w:val="multilevel"/>
    <w:tmpl w:val="290064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A04F617"/>
    <w:multiLevelType w:val="hybridMultilevel"/>
    <w:tmpl w:val="BAB8C73C"/>
    <w:lvl w:ilvl="0" w:tplc="FEFCCC72">
      <w:start w:val="1"/>
      <w:numFmt w:val="bullet"/>
      <w:lvlText w:val=""/>
      <w:lvlJc w:val="left"/>
      <w:pPr>
        <w:ind w:left="720" w:hanging="360"/>
      </w:pPr>
      <w:rPr>
        <w:rFonts w:hint="default" w:ascii="Symbol" w:hAnsi="Symbol"/>
      </w:rPr>
    </w:lvl>
    <w:lvl w:ilvl="1" w:tplc="B46872AA">
      <w:start w:val="1"/>
      <w:numFmt w:val="bullet"/>
      <w:lvlText w:val="o"/>
      <w:lvlJc w:val="left"/>
      <w:pPr>
        <w:ind w:left="1440" w:hanging="360"/>
      </w:pPr>
      <w:rPr>
        <w:rFonts w:hint="default" w:ascii="Courier New" w:hAnsi="Courier New"/>
      </w:rPr>
    </w:lvl>
    <w:lvl w:ilvl="2" w:tplc="5C301B7A">
      <w:start w:val="1"/>
      <w:numFmt w:val="bullet"/>
      <w:lvlText w:val=""/>
      <w:lvlJc w:val="left"/>
      <w:pPr>
        <w:ind w:left="2160" w:hanging="360"/>
      </w:pPr>
      <w:rPr>
        <w:rFonts w:hint="default" w:ascii="Wingdings" w:hAnsi="Wingdings"/>
      </w:rPr>
    </w:lvl>
    <w:lvl w:ilvl="3" w:tplc="9D88FE28">
      <w:start w:val="1"/>
      <w:numFmt w:val="bullet"/>
      <w:lvlText w:val=""/>
      <w:lvlJc w:val="left"/>
      <w:pPr>
        <w:ind w:left="2880" w:hanging="360"/>
      </w:pPr>
      <w:rPr>
        <w:rFonts w:hint="default" w:ascii="Symbol" w:hAnsi="Symbol"/>
      </w:rPr>
    </w:lvl>
    <w:lvl w:ilvl="4" w:tplc="F93879A4">
      <w:start w:val="1"/>
      <w:numFmt w:val="bullet"/>
      <w:lvlText w:val="o"/>
      <w:lvlJc w:val="left"/>
      <w:pPr>
        <w:ind w:left="3600" w:hanging="360"/>
      </w:pPr>
      <w:rPr>
        <w:rFonts w:hint="default" w:ascii="Courier New" w:hAnsi="Courier New"/>
      </w:rPr>
    </w:lvl>
    <w:lvl w:ilvl="5" w:tplc="1898F94A">
      <w:start w:val="1"/>
      <w:numFmt w:val="bullet"/>
      <w:lvlText w:val=""/>
      <w:lvlJc w:val="left"/>
      <w:pPr>
        <w:ind w:left="4320" w:hanging="360"/>
      </w:pPr>
      <w:rPr>
        <w:rFonts w:hint="default" w:ascii="Wingdings" w:hAnsi="Wingdings"/>
      </w:rPr>
    </w:lvl>
    <w:lvl w:ilvl="6" w:tplc="5030CE32">
      <w:start w:val="1"/>
      <w:numFmt w:val="bullet"/>
      <w:lvlText w:val=""/>
      <w:lvlJc w:val="left"/>
      <w:pPr>
        <w:ind w:left="5040" w:hanging="360"/>
      </w:pPr>
      <w:rPr>
        <w:rFonts w:hint="default" w:ascii="Symbol" w:hAnsi="Symbol"/>
      </w:rPr>
    </w:lvl>
    <w:lvl w:ilvl="7" w:tplc="DE6A3022">
      <w:start w:val="1"/>
      <w:numFmt w:val="bullet"/>
      <w:lvlText w:val="o"/>
      <w:lvlJc w:val="left"/>
      <w:pPr>
        <w:ind w:left="5760" w:hanging="360"/>
      </w:pPr>
      <w:rPr>
        <w:rFonts w:hint="default" w:ascii="Courier New" w:hAnsi="Courier New"/>
      </w:rPr>
    </w:lvl>
    <w:lvl w:ilvl="8" w:tplc="E3EC8438">
      <w:start w:val="1"/>
      <w:numFmt w:val="bullet"/>
      <w:lvlText w:val=""/>
      <w:lvlJc w:val="left"/>
      <w:pPr>
        <w:ind w:left="6480" w:hanging="360"/>
      </w:pPr>
      <w:rPr>
        <w:rFonts w:hint="default" w:ascii="Wingdings" w:hAnsi="Wingdings"/>
      </w:rPr>
    </w:lvl>
  </w:abstractNum>
  <w:abstractNum w:abstractNumId="16" w15:restartNumberingAfterBreak="0">
    <w:nsid w:val="34B3A115"/>
    <w:multiLevelType w:val="hybridMultilevel"/>
    <w:tmpl w:val="32846F9C"/>
    <w:lvl w:ilvl="0" w:tplc="30DE2DAE">
      <w:start w:val="1"/>
      <w:numFmt w:val="bullet"/>
      <w:lvlText w:val=""/>
      <w:lvlJc w:val="left"/>
      <w:pPr>
        <w:ind w:left="720" w:hanging="360"/>
      </w:pPr>
      <w:rPr>
        <w:rFonts w:hint="default" w:ascii="Symbol" w:hAnsi="Symbol"/>
      </w:rPr>
    </w:lvl>
    <w:lvl w:ilvl="1" w:tplc="C2E689B0">
      <w:start w:val="1"/>
      <w:numFmt w:val="bullet"/>
      <w:lvlText w:val="o"/>
      <w:lvlJc w:val="left"/>
      <w:pPr>
        <w:ind w:left="1440" w:hanging="360"/>
      </w:pPr>
      <w:rPr>
        <w:rFonts w:hint="default" w:ascii="Courier New" w:hAnsi="Courier New"/>
      </w:rPr>
    </w:lvl>
    <w:lvl w:ilvl="2" w:tplc="A08C9E70">
      <w:start w:val="1"/>
      <w:numFmt w:val="bullet"/>
      <w:lvlText w:val=""/>
      <w:lvlJc w:val="left"/>
      <w:pPr>
        <w:ind w:left="2160" w:hanging="360"/>
      </w:pPr>
      <w:rPr>
        <w:rFonts w:hint="default" w:ascii="Wingdings" w:hAnsi="Wingdings"/>
      </w:rPr>
    </w:lvl>
    <w:lvl w:ilvl="3" w:tplc="B6742F76">
      <w:start w:val="1"/>
      <w:numFmt w:val="bullet"/>
      <w:lvlText w:val=""/>
      <w:lvlJc w:val="left"/>
      <w:pPr>
        <w:ind w:left="2880" w:hanging="360"/>
      </w:pPr>
      <w:rPr>
        <w:rFonts w:hint="default" w:ascii="Symbol" w:hAnsi="Symbol"/>
      </w:rPr>
    </w:lvl>
    <w:lvl w:ilvl="4" w:tplc="52A2A924">
      <w:start w:val="1"/>
      <w:numFmt w:val="bullet"/>
      <w:lvlText w:val="o"/>
      <w:lvlJc w:val="left"/>
      <w:pPr>
        <w:ind w:left="3600" w:hanging="360"/>
      </w:pPr>
      <w:rPr>
        <w:rFonts w:hint="default" w:ascii="Courier New" w:hAnsi="Courier New"/>
      </w:rPr>
    </w:lvl>
    <w:lvl w:ilvl="5" w:tplc="54D49DC2">
      <w:start w:val="1"/>
      <w:numFmt w:val="bullet"/>
      <w:lvlText w:val=""/>
      <w:lvlJc w:val="left"/>
      <w:pPr>
        <w:ind w:left="4320" w:hanging="360"/>
      </w:pPr>
      <w:rPr>
        <w:rFonts w:hint="default" w:ascii="Wingdings" w:hAnsi="Wingdings"/>
      </w:rPr>
    </w:lvl>
    <w:lvl w:ilvl="6" w:tplc="BC26AF8E">
      <w:start w:val="1"/>
      <w:numFmt w:val="bullet"/>
      <w:lvlText w:val=""/>
      <w:lvlJc w:val="left"/>
      <w:pPr>
        <w:ind w:left="5040" w:hanging="360"/>
      </w:pPr>
      <w:rPr>
        <w:rFonts w:hint="default" w:ascii="Symbol" w:hAnsi="Symbol"/>
      </w:rPr>
    </w:lvl>
    <w:lvl w:ilvl="7" w:tplc="560C9E68">
      <w:start w:val="1"/>
      <w:numFmt w:val="bullet"/>
      <w:lvlText w:val="o"/>
      <w:lvlJc w:val="left"/>
      <w:pPr>
        <w:ind w:left="5760" w:hanging="360"/>
      </w:pPr>
      <w:rPr>
        <w:rFonts w:hint="default" w:ascii="Courier New" w:hAnsi="Courier New"/>
      </w:rPr>
    </w:lvl>
    <w:lvl w:ilvl="8" w:tplc="90DCAE8C">
      <w:start w:val="1"/>
      <w:numFmt w:val="bullet"/>
      <w:lvlText w:val=""/>
      <w:lvlJc w:val="left"/>
      <w:pPr>
        <w:ind w:left="6480" w:hanging="360"/>
      </w:pPr>
      <w:rPr>
        <w:rFonts w:hint="default" w:ascii="Wingdings" w:hAnsi="Wingdings"/>
      </w:rPr>
    </w:lvl>
  </w:abstractNum>
  <w:abstractNum w:abstractNumId="17" w15:restartNumberingAfterBreak="0">
    <w:nsid w:val="35EE9A89"/>
    <w:multiLevelType w:val="multilevel"/>
    <w:tmpl w:val="2A3A7FA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37ACC53D"/>
    <w:multiLevelType w:val="hybridMultilevel"/>
    <w:tmpl w:val="069CE41A"/>
    <w:lvl w:ilvl="0" w:tplc="4134BD6C">
      <w:start w:val="1"/>
      <w:numFmt w:val="bullet"/>
      <w:lvlText w:val="·"/>
      <w:lvlJc w:val="left"/>
      <w:pPr>
        <w:ind w:left="720" w:hanging="360"/>
      </w:pPr>
      <w:rPr>
        <w:rFonts w:hint="default" w:ascii="Symbol" w:hAnsi="Symbol"/>
      </w:rPr>
    </w:lvl>
    <w:lvl w:ilvl="1" w:tplc="52D05D02">
      <w:start w:val="1"/>
      <w:numFmt w:val="bullet"/>
      <w:lvlText w:val="o"/>
      <w:lvlJc w:val="left"/>
      <w:pPr>
        <w:ind w:left="1440" w:hanging="360"/>
      </w:pPr>
      <w:rPr>
        <w:rFonts w:hint="default" w:ascii="Courier New" w:hAnsi="Courier New"/>
      </w:rPr>
    </w:lvl>
    <w:lvl w:ilvl="2" w:tplc="9AC05D2A">
      <w:start w:val="1"/>
      <w:numFmt w:val="bullet"/>
      <w:lvlText w:val=""/>
      <w:lvlJc w:val="left"/>
      <w:pPr>
        <w:ind w:left="2160" w:hanging="360"/>
      </w:pPr>
      <w:rPr>
        <w:rFonts w:hint="default" w:ascii="Wingdings" w:hAnsi="Wingdings"/>
      </w:rPr>
    </w:lvl>
    <w:lvl w:ilvl="3" w:tplc="824ADD28">
      <w:start w:val="1"/>
      <w:numFmt w:val="bullet"/>
      <w:lvlText w:val=""/>
      <w:lvlJc w:val="left"/>
      <w:pPr>
        <w:ind w:left="2880" w:hanging="360"/>
      </w:pPr>
      <w:rPr>
        <w:rFonts w:hint="default" w:ascii="Symbol" w:hAnsi="Symbol"/>
      </w:rPr>
    </w:lvl>
    <w:lvl w:ilvl="4" w:tplc="FC1EB712">
      <w:start w:val="1"/>
      <w:numFmt w:val="bullet"/>
      <w:lvlText w:val="o"/>
      <w:lvlJc w:val="left"/>
      <w:pPr>
        <w:ind w:left="3600" w:hanging="360"/>
      </w:pPr>
      <w:rPr>
        <w:rFonts w:hint="default" w:ascii="Courier New" w:hAnsi="Courier New"/>
      </w:rPr>
    </w:lvl>
    <w:lvl w:ilvl="5" w:tplc="C1161586">
      <w:start w:val="1"/>
      <w:numFmt w:val="bullet"/>
      <w:lvlText w:val=""/>
      <w:lvlJc w:val="left"/>
      <w:pPr>
        <w:ind w:left="4320" w:hanging="360"/>
      </w:pPr>
      <w:rPr>
        <w:rFonts w:hint="default" w:ascii="Wingdings" w:hAnsi="Wingdings"/>
      </w:rPr>
    </w:lvl>
    <w:lvl w:ilvl="6" w:tplc="2A963C64">
      <w:start w:val="1"/>
      <w:numFmt w:val="bullet"/>
      <w:lvlText w:val=""/>
      <w:lvlJc w:val="left"/>
      <w:pPr>
        <w:ind w:left="5040" w:hanging="360"/>
      </w:pPr>
      <w:rPr>
        <w:rFonts w:hint="default" w:ascii="Symbol" w:hAnsi="Symbol"/>
      </w:rPr>
    </w:lvl>
    <w:lvl w:ilvl="7" w:tplc="457E8022">
      <w:start w:val="1"/>
      <w:numFmt w:val="bullet"/>
      <w:lvlText w:val="o"/>
      <w:lvlJc w:val="left"/>
      <w:pPr>
        <w:ind w:left="5760" w:hanging="360"/>
      </w:pPr>
      <w:rPr>
        <w:rFonts w:hint="default" w:ascii="Courier New" w:hAnsi="Courier New"/>
      </w:rPr>
    </w:lvl>
    <w:lvl w:ilvl="8" w:tplc="1AE662E4">
      <w:start w:val="1"/>
      <w:numFmt w:val="bullet"/>
      <w:lvlText w:val=""/>
      <w:lvlJc w:val="left"/>
      <w:pPr>
        <w:ind w:left="6480" w:hanging="360"/>
      </w:pPr>
      <w:rPr>
        <w:rFonts w:hint="default" w:ascii="Wingdings" w:hAnsi="Wingdings"/>
      </w:rPr>
    </w:lvl>
  </w:abstractNum>
  <w:abstractNum w:abstractNumId="19" w15:restartNumberingAfterBreak="0">
    <w:nsid w:val="3B244EAB"/>
    <w:multiLevelType w:val="multilevel"/>
    <w:tmpl w:val="4DC86D4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0" w15:restartNumberingAfterBreak="0">
    <w:nsid w:val="3D1FFA5F"/>
    <w:multiLevelType w:val="hybridMultilevel"/>
    <w:tmpl w:val="291C86DC"/>
    <w:lvl w:ilvl="0" w:tplc="0646FC72">
      <w:start w:val="1"/>
      <w:numFmt w:val="decimal"/>
      <w:lvlText w:val="%1."/>
      <w:lvlJc w:val="left"/>
      <w:pPr>
        <w:ind w:left="720" w:hanging="360"/>
      </w:pPr>
      <w:rPr>
        <w:rFonts w:hint="default" w:ascii="Roboto" w:hAnsi="Roboto"/>
      </w:rPr>
    </w:lvl>
    <w:lvl w:ilvl="1" w:tplc="46BAC198">
      <w:start w:val="1"/>
      <w:numFmt w:val="lowerLetter"/>
      <w:lvlText w:val="%2."/>
      <w:lvlJc w:val="left"/>
      <w:pPr>
        <w:ind w:left="1440" w:hanging="360"/>
      </w:pPr>
    </w:lvl>
    <w:lvl w:ilvl="2" w:tplc="71E6265A">
      <w:start w:val="1"/>
      <w:numFmt w:val="lowerRoman"/>
      <w:lvlText w:val="%3."/>
      <w:lvlJc w:val="right"/>
      <w:pPr>
        <w:ind w:left="2160" w:hanging="180"/>
      </w:pPr>
    </w:lvl>
    <w:lvl w:ilvl="3" w:tplc="A0124714">
      <w:start w:val="1"/>
      <w:numFmt w:val="decimal"/>
      <w:lvlText w:val="%4."/>
      <w:lvlJc w:val="left"/>
      <w:pPr>
        <w:ind w:left="2880" w:hanging="360"/>
      </w:pPr>
    </w:lvl>
    <w:lvl w:ilvl="4" w:tplc="20E65F06">
      <w:start w:val="1"/>
      <w:numFmt w:val="lowerLetter"/>
      <w:lvlText w:val="%5."/>
      <w:lvlJc w:val="left"/>
      <w:pPr>
        <w:ind w:left="3600" w:hanging="360"/>
      </w:pPr>
    </w:lvl>
    <w:lvl w:ilvl="5" w:tplc="03369C82">
      <w:start w:val="1"/>
      <w:numFmt w:val="lowerRoman"/>
      <w:lvlText w:val="%6."/>
      <w:lvlJc w:val="right"/>
      <w:pPr>
        <w:ind w:left="4320" w:hanging="180"/>
      </w:pPr>
    </w:lvl>
    <w:lvl w:ilvl="6" w:tplc="AC1671D2">
      <w:start w:val="1"/>
      <w:numFmt w:val="decimal"/>
      <w:lvlText w:val="%7."/>
      <w:lvlJc w:val="left"/>
      <w:pPr>
        <w:ind w:left="5040" w:hanging="360"/>
      </w:pPr>
    </w:lvl>
    <w:lvl w:ilvl="7" w:tplc="020261B2">
      <w:start w:val="1"/>
      <w:numFmt w:val="lowerLetter"/>
      <w:lvlText w:val="%8."/>
      <w:lvlJc w:val="left"/>
      <w:pPr>
        <w:ind w:left="5760" w:hanging="360"/>
      </w:pPr>
    </w:lvl>
    <w:lvl w:ilvl="8" w:tplc="80908ABC">
      <w:start w:val="1"/>
      <w:numFmt w:val="lowerRoman"/>
      <w:lvlText w:val="%9."/>
      <w:lvlJc w:val="right"/>
      <w:pPr>
        <w:ind w:left="6480" w:hanging="180"/>
      </w:pPr>
    </w:lvl>
  </w:abstractNum>
  <w:abstractNum w:abstractNumId="21" w15:restartNumberingAfterBreak="0">
    <w:nsid w:val="3F21BC4E"/>
    <w:multiLevelType w:val="multilevel"/>
    <w:tmpl w:val="9B32427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2" w15:restartNumberingAfterBreak="0">
    <w:nsid w:val="42812068"/>
    <w:multiLevelType w:val="multilevel"/>
    <w:tmpl w:val="B644E5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7204FCA"/>
    <w:multiLevelType w:val="multilevel"/>
    <w:tmpl w:val="24844AAA"/>
    <w:lvl w:ilvl="0">
      <w:start w:val="1"/>
      <w:numFmt w:val="bullet"/>
      <w:lvlText w:val=""/>
      <w:lvlJc w:val="left"/>
      <w:pPr>
        <w:tabs>
          <w:tab w:val="num" w:pos="720"/>
        </w:tabs>
        <w:ind w:left="720" w:hanging="360"/>
      </w:pPr>
      <w:rPr>
        <w:rFonts w:hint="default" w:ascii="Symbol" w:hAnsi="Symbol"/>
        <w:sz w:val="20"/>
      </w:rPr>
    </w:lvl>
    <w:lvl w:ilvl="1">
      <w:start w:val="1"/>
      <w:numFmt w:val="upp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9B02D4D"/>
    <w:multiLevelType w:val="multilevel"/>
    <w:tmpl w:val="E30E35E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5" w15:restartNumberingAfterBreak="0">
    <w:nsid w:val="574D688F"/>
    <w:multiLevelType w:val="multilevel"/>
    <w:tmpl w:val="2D56B1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A8C2AA9"/>
    <w:multiLevelType w:val="hybridMultilevel"/>
    <w:tmpl w:val="ADDA10DA"/>
    <w:lvl w:ilvl="0" w:tplc="B6CC5472">
      <w:start w:val="2"/>
      <w:numFmt w:val="upperLetter"/>
      <w:lvlText w:val="%1)"/>
      <w:lvlJc w:val="left"/>
      <w:pPr>
        <w:ind w:left="360" w:hanging="360"/>
      </w:pPr>
      <w:rPr>
        <w:rFonts w:hint="default" w:ascii="Roboto" w:hAnsi="Roboto"/>
      </w:rPr>
    </w:lvl>
    <w:lvl w:ilvl="1" w:tplc="1520B622">
      <w:start w:val="1"/>
      <w:numFmt w:val="lowerLetter"/>
      <w:lvlText w:val="%2."/>
      <w:lvlJc w:val="left"/>
      <w:pPr>
        <w:ind w:left="1440" w:hanging="360"/>
      </w:pPr>
    </w:lvl>
    <w:lvl w:ilvl="2" w:tplc="C73494CA">
      <w:start w:val="1"/>
      <w:numFmt w:val="lowerRoman"/>
      <w:lvlText w:val="%3."/>
      <w:lvlJc w:val="right"/>
      <w:pPr>
        <w:ind w:left="2160" w:hanging="180"/>
      </w:pPr>
    </w:lvl>
    <w:lvl w:ilvl="3" w:tplc="9AAA00C8">
      <w:start w:val="1"/>
      <w:numFmt w:val="decimal"/>
      <w:lvlText w:val="%4."/>
      <w:lvlJc w:val="left"/>
      <w:pPr>
        <w:ind w:left="2880" w:hanging="360"/>
      </w:pPr>
    </w:lvl>
    <w:lvl w:ilvl="4" w:tplc="55F89878">
      <w:start w:val="1"/>
      <w:numFmt w:val="lowerLetter"/>
      <w:lvlText w:val="%5."/>
      <w:lvlJc w:val="left"/>
      <w:pPr>
        <w:ind w:left="3600" w:hanging="360"/>
      </w:pPr>
    </w:lvl>
    <w:lvl w:ilvl="5" w:tplc="A38A7CFA">
      <w:start w:val="1"/>
      <w:numFmt w:val="lowerRoman"/>
      <w:lvlText w:val="%6."/>
      <w:lvlJc w:val="right"/>
      <w:pPr>
        <w:ind w:left="4320" w:hanging="180"/>
      </w:pPr>
    </w:lvl>
    <w:lvl w:ilvl="6" w:tplc="F3F8FC20">
      <w:start w:val="1"/>
      <w:numFmt w:val="decimal"/>
      <w:lvlText w:val="%7."/>
      <w:lvlJc w:val="left"/>
      <w:pPr>
        <w:ind w:left="5040" w:hanging="360"/>
      </w:pPr>
    </w:lvl>
    <w:lvl w:ilvl="7" w:tplc="DACC4D64">
      <w:start w:val="1"/>
      <w:numFmt w:val="lowerLetter"/>
      <w:lvlText w:val="%8."/>
      <w:lvlJc w:val="left"/>
      <w:pPr>
        <w:ind w:left="5760" w:hanging="360"/>
      </w:pPr>
    </w:lvl>
    <w:lvl w:ilvl="8" w:tplc="68A87CBA">
      <w:start w:val="1"/>
      <w:numFmt w:val="lowerRoman"/>
      <w:lvlText w:val="%9."/>
      <w:lvlJc w:val="right"/>
      <w:pPr>
        <w:ind w:left="6480" w:hanging="180"/>
      </w:pPr>
    </w:lvl>
  </w:abstractNum>
  <w:abstractNum w:abstractNumId="27" w15:restartNumberingAfterBreak="0">
    <w:nsid w:val="62A0F43C"/>
    <w:multiLevelType w:val="multilevel"/>
    <w:tmpl w:val="94BEBCC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8" w15:restartNumberingAfterBreak="0">
    <w:nsid w:val="67D54FC5"/>
    <w:multiLevelType w:val="hybridMultilevel"/>
    <w:tmpl w:val="A0207878"/>
    <w:lvl w:ilvl="0" w:tplc="32D69044">
      <w:start w:val="1"/>
      <w:numFmt w:val="bullet"/>
      <w:lvlText w:val=""/>
      <w:lvlJc w:val="left"/>
      <w:pPr>
        <w:ind w:left="720" w:hanging="360"/>
      </w:pPr>
      <w:rPr>
        <w:rFonts w:hint="default" w:ascii="Symbol" w:hAnsi="Symbol"/>
      </w:rPr>
    </w:lvl>
    <w:lvl w:ilvl="1" w:tplc="289C50CA">
      <w:start w:val="1"/>
      <w:numFmt w:val="bullet"/>
      <w:lvlText w:val="o"/>
      <w:lvlJc w:val="left"/>
      <w:pPr>
        <w:ind w:left="1440" w:hanging="360"/>
      </w:pPr>
      <w:rPr>
        <w:rFonts w:hint="default" w:ascii="Courier New" w:hAnsi="Courier New"/>
      </w:rPr>
    </w:lvl>
    <w:lvl w:ilvl="2" w:tplc="BE6A6CDE">
      <w:start w:val="1"/>
      <w:numFmt w:val="bullet"/>
      <w:lvlText w:val=""/>
      <w:lvlJc w:val="left"/>
      <w:pPr>
        <w:ind w:left="2160" w:hanging="360"/>
      </w:pPr>
      <w:rPr>
        <w:rFonts w:hint="default" w:ascii="Wingdings" w:hAnsi="Wingdings"/>
      </w:rPr>
    </w:lvl>
    <w:lvl w:ilvl="3" w:tplc="E3EC7846">
      <w:start w:val="1"/>
      <w:numFmt w:val="bullet"/>
      <w:lvlText w:val=""/>
      <w:lvlJc w:val="left"/>
      <w:pPr>
        <w:ind w:left="2880" w:hanging="360"/>
      </w:pPr>
      <w:rPr>
        <w:rFonts w:hint="default" w:ascii="Symbol" w:hAnsi="Symbol"/>
      </w:rPr>
    </w:lvl>
    <w:lvl w:ilvl="4" w:tplc="80EE8A4E">
      <w:start w:val="1"/>
      <w:numFmt w:val="bullet"/>
      <w:lvlText w:val="o"/>
      <w:lvlJc w:val="left"/>
      <w:pPr>
        <w:ind w:left="3600" w:hanging="360"/>
      </w:pPr>
      <w:rPr>
        <w:rFonts w:hint="default" w:ascii="Courier New" w:hAnsi="Courier New"/>
      </w:rPr>
    </w:lvl>
    <w:lvl w:ilvl="5" w:tplc="7B304970">
      <w:start w:val="1"/>
      <w:numFmt w:val="bullet"/>
      <w:lvlText w:val=""/>
      <w:lvlJc w:val="left"/>
      <w:pPr>
        <w:ind w:left="4320" w:hanging="360"/>
      </w:pPr>
      <w:rPr>
        <w:rFonts w:hint="default" w:ascii="Wingdings" w:hAnsi="Wingdings"/>
      </w:rPr>
    </w:lvl>
    <w:lvl w:ilvl="6" w:tplc="C10CA5BA">
      <w:start w:val="1"/>
      <w:numFmt w:val="bullet"/>
      <w:lvlText w:val=""/>
      <w:lvlJc w:val="left"/>
      <w:pPr>
        <w:ind w:left="5040" w:hanging="360"/>
      </w:pPr>
      <w:rPr>
        <w:rFonts w:hint="default" w:ascii="Symbol" w:hAnsi="Symbol"/>
      </w:rPr>
    </w:lvl>
    <w:lvl w:ilvl="7" w:tplc="7E96C9CE">
      <w:start w:val="1"/>
      <w:numFmt w:val="bullet"/>
      <w:lvlText w:val="o"/>
      <w:lvlJc w:val="left"/>
      <w:pPr>
        <w:ind w:left="5760" w:hanging="360"/>
      </w:pPr>
      <w:rPr>
        <w:rFonts w:hint="default" w:ascii="Courier New" w:hAnsi="Courier New"/>
      </w:rPr>
    </w:lvl>
    <w:lvl w:ilvl="8" w:tplc="9B7EB362">
      <w:start w:val="1"/>
      <w:numFmt w:val="bullet"/>
      <w:lvlText w:val=""/>
      <w:lvlJc w:val="left"/>
      <w:pPr>
        <w:ind w:left="6480" w:hanging="360"/>
      </w:pPr>
      <w:rPr>
        <w:rFonts w:hint="default" w:ascii="Wingdings" w:hAnsi="Wingdings"/>
      </w:rPr>
    </w:lvl>
  </w:abstractNum>
  <w:abstractNum w:abstractNumId="29" w15:restartNumberingAfterBreak="0">
    <w:nsid w:val="68AA0C1B"/>
    <w:multiLevelType w:val="multilevel"/>
    <w:tmpl w:val="278A41E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0" w15:restartNumberingAfterBreak="0">
    <w:nsid w:val="6BC62A8C"/>
    <w:multiLevelType w:val="multilevel"/>
    <w:tmpl w:val="E7A2D72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1" w15:restartNumberingAfterBreak="0">
    <w:nsid w:val="7569A1CB"/>
    <w:multiLevelType w:val="hybridMultilevel"/>
    <w:tmpl w:val="3266DC78"/>
    <w:lvl w:ilvl="0" w:tplc="995A7746">
      <w:start w:val="1"/>
      <w:numFmt w:val="upperLetter"/>
      <w:lvlText w:val="%1)"/>
      <w:lvlJc w:val="left"/>
      <w:pPr>
        <w:ind w:left="720" w:hanging="360"/>
      </w:pPr>
    </w:lvl>
    <w:lvl w:ilvl="1" w:tplc="2766BA44">
      <w:start w:val="1"/>
      <w:numFmt w:val="lowerLetter"/>
      <w:lvlText w:val="%2."/>
      <w:lvlJc w:val="left"/>
      <w:pPr>
        <w:ind w:left="1440" w:hanging="360"/>
      </w:pPr>
    </w:lvl>
    <w:lvl w:ilvl="2" w:tplc="4D9CEC0A">
      <w:start w:val="1"/>
      <w:numFmt w:val="lowerRoman"/>
      <w:lvlText w:val="%3."/>
      <w:lvlJc w:val="right"/>
      <w:pPr>
        <w:ind w:left="2160" w:hanging="180"/>
      </w:pPr>
    </w:lvl>
    <w:lvl w:ilvl="3" w:tplc="BD26EA04">
      <w:start w:val="1"/>
      <w:numFmt w:val="decimal"/>
      <w:lvlText w:val="%4."/>
      <w:lvlJc w:val="left"/>
      <w:pPr>
        <w:ind w:left="2880" w:hanging="360"/>
      </w:pPr>
    </w:lvl>
    <w:lvl w:ilvl="4" w:tplc="40D45A58">
      <w:start w:val="1"/>
      <w:numFmt w:val="lowerLetter"/>
      <w:lvlText w:val="%5."/>
      <w:lvlJc w:val="left"/>
      <w:pPr>
        <w:ind w:left="3600" w:hanging="360"/>
      </w:pPr>
    </w:lvl>
    <w:lvl w:ilvl="5" w:tplc="72F24514">
      <w:start w:val="1"/>
      <w:numFmt w:val="lowerRoman"/>
      <w:lvlText w:val="%6."/>
      <w:lvlJc w:val="right"/>
      <w:pPr>
        <w:ind w:left="4320" w:hanging="180"/>
      </w:pPr>
    </w:lvl>
    <w:lvl w:ilvl="6" w:tplc="81F62A80">
      <w:start w:val="1"/>
      <w:numFmt w:val="decimal"/>
      <w:lvlText w:val="%7."/>
      <w:lvlJc w:val="left"/>
      <w:pPr>
        <w:ind w:left="5040" w:hanging="360"/>
      </w:pPr>
    </w:lvl>
    <w:lvl w:ilvl="7" w:tplc="BCDA9A28">
      <w:start w:val="1"/>
      <w:numFmt w:val="lowerLetter"/>
      <w:lvlText w:val="%8."/>
      <w:lvlJc w:val="left"/>
      <w:pPr>
        <w:ind w:left="5760" w:hanging="360"/>
      </w:pPr>
    </w:lvl>
    <w:lvl w:ilvl="8" w:tplc="7F2EA58A">
      <w:start w:val="1"/>
      <w:numFmt w:val="lowerRoman"/>
      <w:lvlText w:val="%9."/>
      <w:lvlJc w:val="right"/>
      <w:pPr>
        <w:ind w:left="6480" w:hanging="180"/>
      </w:pPr>
    </w:lvl>
  </w:abstractNum>
  <w:abstractNum w:abstractNumId="32" w15:restartNumberingAfterBreak="0">
    <w:nsid w:val="75B91513"/>
    <w:multiLevelType w:val="hybridMultilevel"/>
    <w:tmpl w:val="6806177A"/>
    <w:lvl w:ilvl="0" w:tplc="F7AAC4D2">
      <w:start w:val="1"/>
      <w:numFmt w:val="upperLetter"/>
      <w:lvlText w:val="%1)"/>
      <w:lvlJc w:val="left"/>
      <w:pPr>
        <w:ind w:left="720" w:hanging="360"/>
      </w:pPr>
    </w:lvl>
    <w:lvl w:ilvl="1" w:tplc="2196C40E">
      <w:start w:val="1"/>
      <w:numFmt w:val="lowerLetter"/>
      <w:lvlText w:val="%2."/>
      <w:lvlJc w:val="left"/>
      <w:pPr>
        <w:ind w:left="1440" w:hanging="360"/>
      </w:pPr>
    </w:lvl>
    <w:lvl w:ilvl="2" w:tplc="BF22F6B4">
      <w:start w:val="1"/>
      <w:numFmt w:val="lowerRoman"/>
      <w:lvlText w:val="%3."/>
      <w:lvlJc w:val="right"/>
      <w:pPr>
        <w:ind w:left="2160" w:hanging="180"/>
      </w:pPr>
    </w:lvl>
    <w:lvl w:ilvl="3" w:tplc="00063DF4">
      <w:start w:val="1"/>
      <w:numFmt w:val="decimal"/>
      <w:lvlText w:val="%4."/>
      <w:lvlJc w:val="left"/>
      <w:pPr>
        <w:ind w:left="2880" w:hanging="360"/>
      </w:pPr>
    </w:lvl>
    <w:lvl w:ilvl="4" w:tplc="17325708">
      <w:start w:val="1"/>
      <w:numFmt w:val="lowerLetter"/>
      <w:lvlText w:val="%5."/>
      <w:lvlJc w:val="left"/>
      <w:pPr>
        <w:ind w:left="3600" w:hanging="360"/>
      </w:pPr>
    </w:lvl>
    <w:lvl w:ilvl="5" w:tplc="35F44F60">
      <w:start w:val="1"/>
      <w:numFmt w:val="lowerRoman"/>
      <w:lvlText w:val="%6."/>
      <w:lvlJc w:val="right"/>
      <w:pPr>
        <w:ind w:left="4320" w:hanging="180"/>
      </w:pPr>
    </w:lvl>
    <w:lvl w:ilvl="6" w:tplc="9AAC3204">
      <w:start w:val="1"/>
      <w:numFmt w:val="decimal"/>
      <w:lvlText w:val="%7."/>
      <w:lvlJc w:val="left"/>
      <w:pPr>
        <w:ind w:left="5040" w:hanging="360"/>
      </w:pPr>
    </w:lvl>
    <w:lvl w:ilvl="7" w:tplc="2FD8BBC4">
      <w:start w:val="1"/>
      <w:numFmt w:val="lowerLetter"/>
      <w:lvlText w:val="%8."/>
      <w:lvlJc w:val="left"/>
      <w:pPr>
        <w:ind w:left="5760" w:hanging="360"/>
      </w:pPr>
    </w:lvl>
    <w:lvl w:ilvl="8" w:tplc="FE6E77FE">
      <w:start w:val="1"/>
      <w:numFmt w:val="lowerRoman"/>
      <w:lvlText w:val="%9."/>
      <w:lvlJc w:val="right"/>
      <w:pPr>
        <w:ind w:left="6480" w:hanging="180"/>
      </w:pPr>
    </w:lvl>
  </w:abstractNum>
  <w:abstractNum w:abstractNumId="33" w15:restartNumberingAfterBreak="0">
    <w:nsid w:val="786C0801"/>
    <w:multiLevelType w:val="hybridMultilevel"/>
    <w:tmpl w:val="C8B07EE2"/>
    <w:lvl w:ilvl="0" w:tplc="3536C2D6">
      <w:start w:val="1"/>
      <w:numFmt w:val="upperLetter"/>
      <w:lvlText w:val="%1)"/>
      <w:lvlJc w:val="left"/>
      <w:pPr>
        <w:ind w:left="360" w:hanging="360"/>
      </w:pPr>
      <w:rPr>
        <w:rFonts w:hint="default" w:ascii="Roboto" w:hAnsi="Roboto"/>
      </w:rPr>
    </w:lvl>
    <w:lvl w:ilvl="1" w:tplc="272E8684">
      <w:start w:val="1"/>
      <w:numFmt w:val="lowerLetter"/>
      <w:lvlText w:val="%2."/>
      <w:lvlJc w:val="left"/>
      <w:pPr>
        <w:ind w:left="1440" w:hanging="360"/>
      </w:pPr>
    </w:lvl>
    <w:lvl w:ilvl="2" w:tplc="FA74DFB0">
      <w:start w:val="1"/>
      <w:numFmt w:val="lowerRoman"/>
      <w:lvlText w:val="%3."/>
      <w:lvlJc w:val="right"/>
      <w:pPr>
        <w:ind w:left="2160" w:hanging="180"/>
      </w:pPr>
    </w:lvl>
    <w:lvl w:ilvl="3" w:tplc="EE06DA50">
      <w:start w:val="1"/>
      <w:numFmt w:val="decimal"/>
      <w:lvlText w:val="%4."/>
      <w:lvlJc w:val="left"/>
      <w:pPr>
        <w:ind w:left="2880" w:hanging="360"/>
      </w:pPr>
    </w:lvl>
    <w:lvl w:ilvl="4" w:tplc="E11A56FE">
      <w:start w:val="1"/>
      <w:numFmt w:val="lowerLetter"/>
      <w:lvlText w:val="%5."/>
      <w:lvlJc w:val="left"/>
      <w:pPr>
        <w:ind w:left="3600" w:hanging="360"/>
      </w:pPr>
    </w:lvl>
    <w:lvl w:ilvl="5" w:tplc="B0CAAEFA">
      <w:start w:val="1"/>
      <w:numFmt w:val="lowerRoman"/>
      <w:lvlText w:val="%6."/>
      <w:lvlJc w:val="right"/>
      <w:pPr>
        <w:ind w:left="4320" w:hanging="180"/>
      </w:pPr>
    </w:lvl>
    <w:lvl w:ilvl="6" w:tplc="21262EE4">
      <w:start w:val="1"/>
      <w:numFmt w:val="decimal"/>
      <w:lvlText w:val="%7."/>
      <w:lvlJc w:val="left"/>
      <w:pPr>
        <w:ind w:left="5040" w:hanging="360"/>
      </w:pPr>
    </w:lvl>
    <w:lvl w:ilvl="7" w:tplc="6ED4312A">
      <w:start w:val="1"/>
      <w:numFmt w:val="lowerLetter"/>
      <w:lvlText w:val="%8."/>
      <w:lvlJc w:val="left"/>
      <w:pPr>
        <w:ind w:left="5760" w:hanging="360"/>
      </w:pPr>
    </w:lvl>
    <w:lvl w:ilvl="8" w:tplc="749E6112">
      <w:start w:val="1"/>
      <w:numFmt w:val="lowerRoman"/>
      <w:lvlText w:val="%9."/>
      <w:lvlJc w:val="right"/>
      <w:pPr>
        <w:ind w:left="6480" w:hanging="180"/>
      </w:pPr>
    </w:lvl>
  </w:abstractNum>
  <w:abstractNum w:abstractNumId="34" w15:restartNumberingAfterBreak="0">
    <w:nsid w:val="7F6BF6F4"/>
    <w:multiLevelType w:val="hybridMultilevel"/>
    <w:tmpl w:val="4C269DF4"/>
    <w:lvl w:ilvl="0" w:tplc="16867CBA">
      <w:start w:val="11"/>
      <w:numFmt w:val="bullet"/>
      <w:lvlText w:val="-"/>
      <w:lvlJc w:val="left"/>
      <w:pPr>
        <w:ind w:left="720" w:hanging="360"/>
      </w:pPr>
      <w:rPr>
        <w:rFonts w:hint="default" w:ascii="Roboto" w:hAnsi="Roboto"/>
      </w:rPr>
    </w:lvl>
    <w:lvl w:ilvl="1" w:tplc="7BF0411E">
      <w:start w:val="1"/>
      <w:numFmt w:val="bullet"/>
      <w:lvlText w:val="o"/>
      <w:lvlJc w:val="left"/>
      <w:pPr>
        <w:ind w:left="1440" w:hanging="360"/>
      </w:pPr>
      <w:rPr>
        <w:rFonts w:hint="default" w:ascii="Courier New" w:hAnsi="Courier New"/>
      </w:rPr>
    </w:lvl>
    <w:lvl w:ilvl="2" w:tplc="ADA660FC">
      <w:start w:val="1"/>
      <w:numFmt w:val="bullet"/>
      <w:lvlText w:val=""/>
      <w:lvlJc w:val="left"/>
      <w:pPr>
        <w:ind w:left="2160" w:hanging="360"/>
      </w:pPr>
      <w:rPr>
        <w:rFonts w:hint="default" w:ascii="Wingdings" w:hAnsi="Wingdings"/>
      </w:rPr>
    </w:lvl>
    <w:lvl w:ilvl="3" w:tplc="3264809C">
      <w:start w:val="1"/>
      <w:numFmt w:val="bullet"/>
      <w:lvlText w:val=""/>
      <w:lvlJc w:val="left"/>
      <w:pPr>
        <w:ind w:left="2880" w:hanging="360"/>
      </w:pPr>
      <w:rPr>
        <w:rFonts w:hint="default" w:ascii="Symbol" w:hAnsi="Symbol"/>
      </w:rPr>
    </w:lvl>
    <w:lvl w:ilvl="4" w:tplc="4DDE9384">
      <w:start w:val="1"/>
      <w:numFmt w:val="bullet"/>
      <w:lvlText w:val="o"/>
      <w:lvlJc w:val="left"/>
      <w:pPr>
        <w:ind w:left="3600" w:hanging="360"/>
      </w:pPr>
      <w:rPr>
        <w:rFonts w:hint="default" w:ascii="Courier New" w:hAnsi="Courier New"/>
      </w:rPr>
    </w:lvl>
    <w:lvl w:ilvl="5" w:tplc="D2B28306">
      <w:start w:val="1"/>
      <w:numFmt w:val="bullet"/>
      <w:lvlText w:val=""/>
      <w:lvlJc w:val="left"/>
      <w:pPr>
        <w:ind w:left="4320" w:hanging="360"/>
      </w:pPr>
      <w:rPr>
        <w:rFonts w:hint="default" w:ascii="Wingdings" w:hAnsi="Wingdings"/>
      </w:rPr>
    </w:lvl>
    <w:lvl w:ilvl="6" w:tplc="042691F0">
      <w:start w:val="1"/>
      <w:numFmt w:val="bullet"/>
      <w:lvlText w:val=""/>
      <w:lvlJc w:val="left"/>
      <w:pPr>
        <w:ind w:left="5040" w:hanging="360"/>
      </w:pPr>
      <w:rPr>
        <w:rFonts w:hint="default" w:ascii="Symbol" w:hAnsi="Symbol"/>
      </w:rPr>
    </w:lvl>
    <w:lvl w:ilvl="7" w:tplc="43602118">
      <w:start w:val="1"/>
      <w:numFmt w:val="bullet"/>
      <w:lvlText w:val="o"/>
      <w:lvlJc w:val="left"/>
      <w:pPr>
        <w:ind w:left="5760" w:hanging="360"/>
      </w:pPr>
      <w:rPr>
        <w:rFonts w:hint="default" w:ascii="Courier New" w:hAnsi="Courier New"/>
      </w:rPr>
    </w:lvl>
    <w:lvl w:ilvl="8" w:tplc="04301604">
      <w:start w:val="1"/>
      <w:numFmt w:val="bullet"/>
      <w:lvlText w:val=""/>
      <w:lvlJc w:val="left"/>
      <w:pPr>
        <w:ind w:left="6480" w:hanging="360"/>
      </w:pPr>
      <w:rPr>
        <w:rFonts w:hint="default" w:ascii="Wingdings" w:hAnsi="Wingdings"/>
      </w:rPr>
    </w:lvl>
  </w:abstractNum>
  <w:abstractNum w:abstractNumId="35" w15:restartNumberingAfterBreak="0">
    <w:nsid w:val="7FD24AAE"/>
    <w:multiLevelType w:val="multilevel"/>
    <w:tmpl w:val="DE54D0D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38">
    <w:abstractNumId w:val="37"/>
  </w:num>
  <w:num w:numId="37">
    <w:abstractNumId w:val="36"/>
  </w:num>
  <w:num w:numId="1" w16cid:durableId="1017346351">
    <w:abstractNumId w:val="20"/>
  </w:num>
  <w:num w:numId="2" w16cid:durableId="1045838876">
    <w:abstractNumId w:val="5"/>
  </w:num>
  <w:num w:numId="3" w16cid:durableId="1204250264">
    <w:abstractNumId w:val="26"/>
  </w:num>
  <w:num w:numId="4" w16cid:durableId="120538673">
    <w:abstractNumId w:val="7"/>
  </w:num>
  <w:num w:numId="5" w16cid:durableId="1241673623">
    <w:abstractNumId w:val="27"/>
  </w:num>
  <w:num w:numId="6" w16cid:durableId="1243681201">
    <w:abstractNumId w:val="34"/>
  </w:num>
  <w:num w:numId="7" w16cid:durableId="1306933872">
    <w:abstractNumId w:val="3"/>
  </w:num>
  <w:num w:numId="8" w16cid:durableId="1349284847">
    <w:abstractNumId w:val="19"/>
  </w:num>
  <w:num w:numId="9" w16cid:durableId="1470124204">
    <w:abstractNumId w:val="24"/>
  </w:num>
  <w:num w:numId="10" w16cid:durableId="1496341069">
    <w:abstractNumId w:val="18"/>
  </w:num>
  <w:num w:numId="11" w16cid:durableId="1548762281">
    <w:abstractNumId w:val="0"/>
  </w:num>
  <w:num w:numId="12" w16cid:durableId="1582637804">
    <w:abstractNumId w:val="1"/>
  </w:num>
  <w:num w:numId="13" w16cid:durableId="1911304365">
    <w:abstractNumId w:val="6"/>
  </w:num>
  <w:num w:numId="14" w16cid:durableId="194848950">
    <w:abstractNumId w:val="4"/>
  </w:num>
  <w:num w:numId="15" w16cid:durableId="1965187008">
    <w:abstractNumId w:val="28"/>
  </w:num>
  <w:num w:numId="16" w16cid:durableId="2011907882">
    <w:abstractNumId w:val="32"/>
  </w:num>
  <w:num w:numId="17" w16cid:durableId="204294949">
    <w:abstractNumId w:val="8"/>
  </w:num>
  <w:num w:numId="18" w16cid:durableId="2049451341">
    <w:abstractNumId w:val="10"/>
  </w:num>
  <w:num w:numId="19" w16cid:durableId="2136562895">
    <w:abstractNumId w:val="25"/>
  </w:num>
  <w:num w:numId="20" w16cid:durableId="269703513">
    <w:abstractNumId w:val="16"/>
  </w:num>
  <w:num w:numId="21" w16cid:durableId="300574640">
    <w:abstractNumId w:val="17"/>
  </w:num>
  <w:num w:numId="22" w16cid:durableId="331303158">
    <w:abstractNumId w:val="15"/>
  </w:num>
  <w:num w:numId="23" w16cid:durableId="334573436">
    <w:abstractNumId w:val="12"/>
  </w:num>
  <w:num w:numId="24" w16cid:durableId="376584585">
    <w:abstractNumId w:val="23"/>
  </w:num>
  <w:num w:numId="25" w16cid:durableId="598946563">
    <w:abstractNumId w:val="22"/>
  </w:num>
  <w:num w:numId="26" w16cid:durableId="628584064">
    <w:abstractNumId w:val="33"/>
  </w:num>
  <w:num w:numId="27" w16cid:durableId="690762521">
    <w:abstractNumId w:val="11"/>
  </w:num>
  <w:num w:numId="28" w16cid:durableId="738403624">
    <w:abstractNumId w:val="29"/>
  </w:num>
  <w:num w:numId="29" w16cid:durableId="745036605">
    <w:abstractNumId w:val="30"/>
  </w:num>
  <w:num w:numId="30" w16cid:durableId="802694225">
    <w:abstractNumId w:val="31"/>
  </w:num>
  <w:num w:numId="31" w16cid:durableId="806245556">
    <w:abstractNumId w:val="2"/>
  </w:num>
  <w:num w:numId="32" w16cid:durableId="826243137">
    <w:abstractNumId w:val="14"/>
  </w:num>
  <w:num w:numId="33" w16cid:durableId="830408584">
    <w:abstractNumId w:val="9"/>
  </w:num>
  <w:num w:numId="34" w16cid:durableId="859320138">
    <w:abstractNumId w:val="35"/>
  </w:num>
  <w:num w:numId="35" w16cid:durableId="910236521">
    <w:abstractNumId w:val="21"/>
  </w:num>
  <w:num w:numId="36" w16cid:durableId="993919893">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D6"/>
    <w:rsid w:val="0000453A"/>
    <w:rsid w:val="0004523F"/>
    <w:rsid w:val="00061AC4"/>
    <w:rsid w:val="0008450D"/>
    <w:rsid w:val="00091E37"/>
    <w:rsid w:val="000A1A15"/>
    <w:rsid w:val="000A327D"/>
    <w:rsid w:val="000B6951"/>
    <w:rsid w:val="000C16A8"/>
    <w:rsid w:val="000E6E2F"/>
    <w:rsid w:val="000FCA85"/>
    <w:rsid w:val="00151C52"/>
    <w:rsid w:val="00166FB5"/>
    <w:rsid w:val="00172C94"/>
    <w:rsid w:val="00174FAF"/>
    <w:rsid w:val="001B4DCC"/>
    <w:rsid w:val="001E13DE"/>
    <w:rsid w:val="001E2088"/>
    <w:rsid w:val="001E5514"/>
    <w:rsid w:val="001F0D89"/>
    <w:rsid w:val="002024D8"/>
    <w:rsid w:val="002156FF"/>
    <w:rsid w:val="00216A55"/>
    <w:rsid w:val="002178F0"/>
    <w:rsid w:val="00217E01"/>
    <w:rsid w:val="002203A9"/>
    <w:rsid w:val="0022128B"/>
    <w:rsid w:val="00231BD6"/>
    <w:rsid w:val="00233F98"/>
    <w:rsid w:val="00240051"/>
    <w:rsid w:val="00273FA3"/>
    <w:rsid w:val="0028246C"/>
    <w:rsid w:val="002853ED"/>
    <w:rsid w:val="00285F7E"/>
    <w:rsid w:val="00294B5D"/>
    <w:rsid w:val="002A0A92"/>
    <w:rsid w:val="002A7157"/>
    <w:rsid w:val="002E1134"/>
    <w:rsid w:val="002E1174"/>
    <w:rsid w:val="002F7412"/>
    <w:rsid w:val="00310770"/>
    <w:rsid w:val="003111C8"/>
    <w:rsid w:val="003330F1"/>
    <w:rsid w:val="003654FF"/>
    <w:rsid w:val="00372B2C"/>
    <w:rsid w:val="003814E3"/>
    <w:rsid w:val="003878D6"/>
    <w:rsid w:val="00395AA7"/>
    <w:rsid w:val="003A354D"/>
    <w:rsid w:val="003A4EAD"/>
    <w:rsid w:val="003A565A"/>
    <w:rsid w:val="003A7079"/>
    <w:rsid w:val="003B0B8D"/>
    <w:rsid w:val="003D3EE6"/>
    <w:rsid w:val="00401D5B"/>
    <w:rsid w:val="004113EB"/>
    <w:rsid w:val="00413A8E"/>
    <w:rsid w:val="00422B92"/>
    <w:rsid w:val="004260AA"/>
    <w:rsid w:val="00431111"/>
    <w:rsid w:val="00442231"/>
    <w:rsid w:val="00443971"/>
    <w:rsid w:val="00454F45"/>
    <w:rsid w:val="00460779"/>
    <w:rsid w:val="00463831"/>
    <w:rsid w:val="00476F51"/>
    <w:rsid w:val="00492F2B"/>
    <w:rsid w:val="004A1454"/>
    <w:rsid w:val="004A5B80"/>
    <w:rsid w:val="004D13D6"/>
    <w:rsid w:val="004D2D37"/>
    <w:rsid w:val="004F7CEC"/>
    <w:rsid w:val="004F7E33"/>
    <w:rsid w:val="0053181B"/>
    <w:rsid w:val="00534CD6"/>
    <w:rsid w:val="0054264E"/>
    <w:rsid w:val="005515AD"/>
    <w:rsid w:val="0056455C"/>
    <w:rsid w:val="005731FD"/>
    <w:rsid w:val="00576A9E"/>
    <w:rsid w:val="00576F9B"/>
    <w:rsid w:val="00587D47"/>
    <w:rsid w:val="00596418"/>
    <w:rsid w:val="005D10CB"/>
    <w:rsid w:val="005D46E1"/>
    <w:rsid w:val="005E3098"/>
    <w:rsid w:val="0060305F"/>
    <w:rsid w:val="0060502F"/>
    <w:rsid w:val="00614B84"/>
    <w:rsid w:val="00620CFC"/>
    <w:rsid w:val="006277B8"/>
    <w:rsid w:val="006540DC"/>
    <w:rsid w:val="00656079"/>
    <w:rsid w:val="00665C6A"/>
    <w:rsid w:val="006A42DB"/>
    <w:rsid w:val="006C1279"/>
    <w:rsid w:val="006D0AE3"/>
    <w:rsid w:val="006D63C7"/>
    <w:rsid w:val="006E632A"/>
    <w:rsid w:val="006E7E91"/>
    <w:rsid w:val="0073B4AA"/>
    <w:rsid w:val="0075380C"/>
    <w:rsid w:val="00757690"/>
    <w:rsid w:val="007735EC"/>
    <w:rsid w:val="007A7B99"/>
    <w:rsid w:val="007B74AB"/>
    <w:rsid w:val="007B7960"/>
    <w:rsid w:val="007C2D5C"/>
    <w:rsid w:val="007D045A"/>
    <w:rsid w:val="007D74AB"/>
    <w:rsid w:val="007E7AB2"/>
    <w:rsid w:val="007F0678"/>
    <w:rsid w:val="00802CFC"/>
    <w:rsid w:val="00802EFA"/>
    <w:rsid w:val="008070E6"/>
    <w:rsid w:val="00813906"/>
    <w:rsid w:val="00822E80"/>
    <w:rsid w:val="00834B24"/>
    <w:rsid w:val="008436B6"/>
    <w:rsid w:val="00847CDA"/>
    <w:rsid w:val="008553CE"/>
    <w:rsid w:val="00864CEB"/>
    <w:rsid w:val="008674E4"/>
    <w:rsid w:val="00890A18"/>
    <w:rsid w:val="00894916"/>
    <w:rsid w:val="008B1B47"/>
    <w:rsid w:val="008C1322"/>
    <w:rsid w:val="008D146E"/>
    <w:rsid w:val="008D1CBE"/>
    <w:rsid w:val="008E321C"/>
    <w:rsid w:val="008E56CE"/>
    <w:rsid w:val="008E6752"/>
    <w:rsid w:val="00920D3D"/>
    <w:rsid w:val="00931084"/>
    <w:rsid w:val="00931A9B"/>
    <w:rsid w:val="009632AA"/>
    <w:rsid w:val="00965A6C"/>
    <w:rsid w:val="00974384"/>
    <w:rsid w:val="00977674"/>
    <w:rsid w:val="009926ED"/>
    <w:rsid w:val="00994B00"/>
    <w:rsid w:val="00994F06"/>
    <w:rsid w:val="009B5677"/>
    <w:rsid w:val="009D3640"/>
    <w:rsid w:val="009E5D83"/>
    <w:rsid w:val="00A05B96"/>
    <w:rsid w:val="00A1402A"/>
    <w:rsid w:val="00A16AE1"/>
    <w:rsid w:val="00A25B23"/>
    <w:rsid w:val="00A539F5"/>
    <w:rsid w:val="00A61FA7"/>
    <w:rsid w:val="00A70B40"/>
    <w:rsid w:val="00A71CCD"/>
    <w:rsid w:val="00AC36FB"/>
    <w:rsid w:val="00B118CA"/>
    <w:rsid w:val="00B33CA7"/>
    <w:rsid w:val="00B82C1D"/>
    <w:rsid w:val="00BA6D4C"/>
    <w:rsid w:val="00BB5391"/>
    <w:rsid w:val="00BD2C7D"/>
    <w:rsid w:val="00BD584C"/>
    <w:rsid w:val="00BF45DF"/>
    <w:rsid w:val="00C1665C"/>
    <w:rsid w:val="00C60A8C"/>
    <w:rsid w:val="00C63A8D"/>
    <w:rsid w:val="00C647D0"/>
    <w:rsid w:val="00C66237"/>
    <w:rsid w:val="00C80139"/>
    <w:rsid w:val="00C95DBD"/>
    <w:rsid w:val="00CA2C15"/>
    <w:rsid w:val="00CA463F"/>
    <w:rsid w:val="00CB0A05"/>
    <w:rsid w:val="00CB3863"/>
    <w:rsid w:val="00CC1A7A"/>
    <w:rsid w:val="00CD4B8B"/>
    <w:rsid w:val="00D064D0"/>
    <w:rsid w:val="00D20D80"/>
    <w:rsid w:val="00D34DC5"/>
    <w:rsid w:val="00D53E18"/>
    <w:rsid w:val="00D54957"/>
    <w:rsid w:val="00D636EF"/>
    <w:rsid w:val="00D86922"/>
    <w:rsid w:val="00D91C9C"/>
    <w:rsid w:val="00D928A1"/>
    <w:rsid w:val="00D97DA9"/>
    <w:rsid w:val="00DE56E7"/>
    <w:rsid w:val="00E17421"/>
    <w:rsid w:val="00E17B13"/>
    <w:rsid w:val="00E52E97"/>
    <w:rsid w:val="00E568CF"/>
    <w:rsid w:val="00E7187E"/>
    <w:rsid w:val="00E755DE"/>
    <w:rsid w:val="00E80872"/>
    <w:rsid w:val="00EA0476"/>
    <w:rsid w:val="00EA363C"/>
    <w:rsid w:val="00EB6D8E"/>
    <w:rsid w:val="00EC55C2"/>
    <w:rsid w:val="00EE60A4"/>
    <w:rsid w:val="00EF213B"/>
    <w:rsid w:val="00EF492F"/>
    <w:rsid w:val="00F27D2B"/>
    <w:rsid w:val="00F301FE"/>
    <w:rsid w:val="00F31AD8"/>
    <w:rsid w:val="00F406C8"/>
    <w:rsid w:val="00F428AC"/>
    <w:rsid w:val="00F541A7"/>
    <w:rsid w:val="00F5635B"/>
    <w:rsid w:val="00F56ACD"/>
    <w:rsid w:val="00F7305D"/>
    <w:rsid w:val="00F81B69"/>
    <w:rsid w:val="00FA099B"/>
    <w:rsid w:val="00FA2076"/>
    <w:rsid w:val="00FA7E56"/>
    <w:rsid w:val="00FB777B"/>
    <w:rsid w:val="00FC0134"/>
    <w:rsid w:val="00FD0D1E"/>
    <w:rsid w:val="00FD55A5"/>
    <w:rsid w:val="00FF0515"/>
    <w:rsid w:val="00FF15CC"/>
    <w:rsid w:val="01010BAD"/>
    <w:rsid w:val="011280A9"/>
    <w:rsid w:val="0139E415"/>
    <w:rsid w:val="01C6C089"/>
    <w:rsid w:val="01F109AF"/>
    <w:rsid w:val="024716B5"/>
    <w:rsid w:val="02B15987"/>
    <w:rsid w:val="02CC1879"/>
    <w:rsid w:val="02CD34D7"/>
    <w:rsid w:val="02D5E917"/>
    <w:rsid w:val="02E62B43"/>
    <w:rsid w:val="02E67CCC"/>
    <w:rsid w:val="03538A01"/>
    <w:rsid w:val="0380BED4"/>
    <w:rsid w:val="03A6A1C1"/>
    <w:rsid w:val="04BC154F"/>
    <w:rsid w:val="04FB55D1"/>
    <w:rsid w:val="0527B06D"/>
    <w:rsid w:val="0542B2F7"/>
    <w:rsid w:val="055C5F9D"/>
    <w:rsid w:val="0565F85B"/>
    <w:rsid w:val="05D376D2"/>
    <w:rsid w:val="05E939E0"/>
    <w:rsid w:val="061A10DA"/>
    <w:rsid w:val="061D7482"/>
    <w:rsid w:val="06334C83"/>
    <w:rsid w:val="065D64C7"/>
    <w:rsid w:val="06872311"/>
    <w:rsid w:val="068ED8B8"/>
    <w:rsid w:val="068FBC3D"/>
    <w:rsid w:val="06A8304F"/>
    <w:rsid w:val="07086127"/>
    <w:rsid w:val="0723682D"/>
    <w:rsid w:val="07347F70"/>
    <w:rsid w:val="07357139"/>
    <w:rsid w:val="074B8A7A"/>
    <w:rsid w:val="0757F0AD"/>
    <w:rsid w:val="079BE054"/>
    <w:rsid w:val="07A0F107"/>
    <w:rsid w:val="08178CE2"/>
    <w:rsid w:val="0869B6DA"/>
    <w:rsid w:val="08A7C848"/>
    <w:rsid w:val="08F89745"/>
    <w:rsid w:val="090EAEAC"/>
    <w:rsid w:val="097B247E"/>
    <w:rsid w:val="09814FF2"/>
    <w:rsid w:val="09F9E0DB"/>
    <w:rsid w:val="0A1039D8"/>
    <w:rsid w:val="0A8E3579"/>
    <w:rsid w:val="0AFB41FD"/>
    <w:rsid w:val="0B18C157"/>
    <w:rsid w:val="0B642600"/>
    <w:rsid w:val="0B74F874"/>
    <w:rsid w:val="0B9EB2BE"/>
    <w:rsid w:val="0BB3C727"/>
    <w:rsid w:val="0BB4A109"/>
    <w:rsid w:val="0BFE347C"/>
    <w:rsid w:val="0C00BCE9"/>
    <w:rsid w:val="0C599A35"/>
    <w:rsid w:val="0CD0A334"/>
    <w:rsid w:val="0DBEF6C7"/>
    <w:rsid w:val="0DCC7D82"/>
    <w:rsid w:val="0E2FEEB0"/>
    <w:rsid w:val="0E3B4850"/>
    <w:rsid w:val="0E769F09"/>
    <w:rsid w:val="0EE6114B"/>
    <w:rsid w:val="0F1BCCAA"/>
    <w:rsid w:val="0F8E52FC"/>
    <w:rsid w:val="0FBDC1EB"/>
    <w:rsid w:val="0FC433BC"/>
    <w:rsid w:val="0FE2386D"/>
    <w:rsid w:val="100E3AFB"/>
    <w:rsid w:val="10131E34"/>
    <w:rsid w:val="1069E142"/>
    <w:rsid w:val="107BE725"/>
    <w:rsid w:val="10DA25FB"/>
    <w:rsid w:val="10FDE344"/>
    <w:rsid w:val="1170BA5F"/>
    <w:rsid w:val="117419BB"/>
    <w:rsid w:val="11F25546"/>
    <w:rsid w:val="123C2546"/>
    <w:rsid w:val="123F6C49"/>
    <w:rsid w:val="128F6752"/>
    <w:rsid w:val="12A3FA5D"/>
    <w:rsid w:val="12B992F6"/>
    <w:rsid w:val="130554D4"/>
    <w:rsid w:val="1340501F"/>
    <w:rsid w:val="134E8A04"/>
    <w:rsid w:val="137917E3"/>
    <w:rsid w:val="13B93711"/>
    <w:rsid w:val="13B9E007"/>
    <w:rsid w:val="13BD3FE9"/>
    <w:rsid w:val="13C76243"/>
    <w:rsid w:val="14AC932F"/>
    <w:rsid w:val="14DEB030"/>
    <w:rsid w:val="14FC678C"/>
    <w:rsid w:val="15054DAA"/>
    <w:rsid w:val="150D31B1"/>
    <w:rsid w:val="15354A54"/>
    <w:rsid w:val="161BE03E"/>
    <w:rsid w:val="163022A0"/>
    <w:rsid w:val="1663608F"/>
    <w:rsid w:val="1679D937"/>
    <w:rsid w:val="167FB9A7"/>
    <w:rsid w:val="16A4078E"/>
    <w:rsid w:val="16EA9E0E"/>
    <w:rsid w:val="17098014"/>
    <w:rsid w:val="1709828D"/>
    <w:rsid w:val="17168901"/>
    <w:rsid w:val="17266544"/>
    <w:rsid w:val="173062F2"/>
    <w:rsid w:val="17320423"/>
    <w:rsid w:val="176A4789"/>
    <w:rsid w:val="179A7FA9"/>
    <w:rsid w:val="17F2E5C7"/>
    <w:rsid w:val="180673A7"/>
    <w:rsid w:val="183CAA48"/>
    <w:rsid w:val="1898A816"/>
    <w:rsid w:val="19218A0B"/>
    <w:rsid w:val="198A8249"/>
    <w:rsid w:val="19EBAA68"/>
    <w:rsid w:val="1A05AECC"/>
    <w:rsid w:val="1A1622F6"/>
    <w:rsid w:val="1A2D4FDA"/>
    <w:rsid w:val="1AAD65C1"/>
    <w:rsid w:val="1AF767DB"/>
    <w:rsid w:val="1B44A157"/>
    <w:rsid w:val="1B4B529B"/>
    <w:rsid w:val="1BBB4A0F"/>
    <w:rsid w:val="1BE0D163"/>
    <w:rsid w:val="1C3FA685"/>
    <w:rsid w:val="1C684242"/>
    <w:rsid w:val="1C9BB245"/>
    <w:rsid w:val="1CA9BB33"/>
    <w:rsid w:val="1CD723C8"/>
    <w:rsid w:val="1CDA5F88"/>
    <w:rsid w:val="1CDD8748"/>
    <w:rsid w:val="1D32C9AD"/>
    <w:rsid w:val="1E0D340B"/>
    <w:rsid w:val="1E389D1B"/>
    <w:rsid w:val="1E3FAE8D"/>
    <w:rsid w:val="1E61C32A"/>
    <w:rsid w:val="1E799000"/>
    <w:rsid w:val="1E8E8958"/>
    <w:rsid w:val="1E9B6DC2"/>
    <w:rsid w:val="1F50FFA3"/>
    <w:rsid w:val="1F815D77"/>
    <w:rsid w:val="20071E91"/>
    <w:rsid w:val="204B7425"/>
    <w:rsid w:val="20964B49"/>
    <w:rsid w:val="2110125C"/>
    <w:rsid w:val="214FCA22"/>
    <w:rsid w:val="216C9F5A"/>
    <w:rsid w:val="21930DD5"/>
    <w:rsid w:val="2195218F"/>
    <w:rsid w:val="21D974D1"/>
    <w:rsid w:val="22870188"/>
    <w:rsid w:val="230EC848"/>
    <w:rsid w:val="2316BBA8"/>
    <w:rsid w:val="231897F2"/>
    <w:rsid w:val="23192481"/>
    <w:rsid w:val="2361CE8C"/>
    <w:rsid w:val="2366CF4C"/>
    <w:rsid w:val="243D6AA0"/>
    <w:rsid w:val="24B0C829"/>
    <w:rsid w:val="24FF6303"/>
    <w:rsid w:val="250FC61E"/>
    <w:rsid w:val="25539527"/>
    <w:rsid w:val="25E37E14"/>
    <w:rsid w:val="25E418C0"/>
    <w:rsid w:val="2612D7D7"/>
    <w:rsid w:val="26161952"/>
    <w:rsid w:val="2685F95E"/>
    <w:rsid w:val="268F1723"/>
    <w:rsid w:val="26CEBBFC"/>
    <w:rsid w:val="27231A3F"/>
    <w:rsid w:val="273C1C5A"/>
    <w:rsid w:val="2755BEF1"/>
    <w:rsid w:val="27599152"/>
    <w:rsid w:val="27601D4E"/>
    <w:rsid w:val="278C0ACB"/>
    <w:rsid w:val="27A647D0"/>
    <w:rsid w:val="27D98BFE"/>
    <w:rsid w:val="28130E28"/>
    <w:rsid w:val="28763163"/>
    <w:rsid w:val="287E349C"/>
    <w:rsid w:val="28E20000"/>
    <w:rsid w:val="294D0F19"/>
    <w:rsid w:val="29923E69"/>
    <w:rsid w:val="29C52EB6"/>
    <w:rsid w:val="2A106330"/>
    <w:rsid w:val="2A3622CC"/>
    <w:rsid w:val="2A37B855"/>
    <w:rsid w:val="2AAB90C0"/>
    <w:rsid w:val="2AD3EDE1"/>
    <w:rsid w:val="2AF7781A"/>
    <w:rsid w:val="2AF9966C"/>
    <w:rsid w:val="2B375BC6"/>
    <w:rsid w:val="2B4D3504"/>
    <w:rsid w:val="2B4F35CF"/>
    <w:rsid w:val="2BA2DD0F"/>
    <w:rsid w:val="2BB5D147"/>
    <w:rsid w:val="2D06620D"/>
    <w:rsid w:val="2DD4F41E"/>
    <w:rsid w:val="2DFE8DBF"/>
    <w:rsid w:val="2E42BBF3"/>
    <w:rsid w:val="2EB285ED"/>
    <w:rsid w:val="2F2C130E"/>
    <w:rsid w:val="30133492"/>
    <w:rsid w:val="3079F822"/>
    <w:rsid w:val="307CC738"/>
    <w:rsid w:val="30973D83"/>
    <w:rsid w:val="30C5DEBB"/>
    <w:rsid w:val="30FC0F87"/>
    <w:rsid w:val="310343D1"/>
    <w:rsid w:val="318DEC44"/>
    <w:rsid w:val="31C8754F"/>
    <w:rsid w:val="31EDCAC4"/>
    <w:rsid w:val="31F60001"/>
    <w:rsid w:val="321BFEC7"/>
    <w:rsid w:val="3259D7C9"/>
    <w:rsid w:val="328B532F"/>
    <w:rsid w:val="32AB18E3"/>
    <w:rsid w:val="32FFCB6D"/>
    <w:rsid w:val="335A5369"/>
    <w:rsid w:val="33BBD373"/>
    <w:rsid w:val="34213AB9"/>
    <w:rsid w:val="349CA638"/>
    <w:rsid w:val="34D1CC8F"/>
    <w:rsid w:val="351A7033"/>
    <w:rsid w:val="354C1917"/>
    <w:rsid w:val="35ACEEF3"/>
    <w:rsid w:val="35D1E074"/>
    <w:rsid w:val="3672C0F8"/>
    <w:rsid w:val="36EC7C4A"/>
    <w:rsid w:val="36F70D1B"/>
    <w:rsid w:val="36F7C177"/>
    <w:rsid w:val="371E725C"/>
    <w:rsid w:val="37576B7F"/>
    <w:rsid w:val="37ACC9F2"/>
    <w:rsid w:val="382E8F5E"/>
    <w:rsid w:val="38921A50"/>
    <w:rsid w:val="38B96823"/>
    <w:rsid w:val="38FE5BBF"/>
    <w:rsid w:val="3919F38F"/>
    <w:rsid w:val="396B9C78"/>
    <w:rsid w:val="396C31D4"/>
    <w:rsid w:val="397A807F"/>
    <w:rsid w:val="3A28ED3F"/>
    <w:rsid w:val="3A4F6321"/>
    <w:rsid w:val="3A535734"/>
    <w:rsid w:val="3A78EEB6"/>
    <w:rsid w:val="3AF3F014"/>
    <w:rsid w:val="3B2B4C29"/>
    <w:rsid w:val="3BD0453C"/>
    <w:rsid w:val="3C15D7C3"/>
    <w:rsid w:val="3C424BDC"/>
    <w:rsid w:val="3CA43CB9"/>
    <w:rsid w:val="3CCCF5C5"/>
    <w:rsid w:val="3CCFB0C8"/>
    <w:rsid w:val="3D3500FD"/>
    <w:rsid w:val="3D6EEA74"/>
    <w:rsid w:val="3D798A34"/>
    <w:rsid w:val="3D816853"/>
    <w:rsid w:val="3D9CD08A"/>
    <w:rsid w:val="3D9E5BC3"/>
    <w:rsid w:val="3DA7CC19"/>
    <w:rsid w:val="3DBB909F"/>
    <w:rsid w:val="3DDED880"/>
    <w:rsid w:val="3DF5ACF0"/>
    <w:rsid w:val="3E314796"/>
    <w:rsid w:val="3E42654E"/>
    <w:rsid w:val="3E447C72"/>
    <w:rsid w:val="3E49BCEB"/>
    <w:rsid w:val="3E626D71"/>
    <w:rsid w:val="3E65D0E3"/>
    <w:rsid w:val="3E7D28CC"/>
    <w:rsid w:val="3EAC692C"/>
    <w:rsid w:val="3EF29D7E"/>
    <w:rsid w:val="3EF6A4A2"/>
    <w:rsid w:val="3EF8111A"/>
    <w:rsid w:val="3F49379C"/>
    <w:rsid w:val="3F4A9EEE"/>
    <w:rsid w:val="3F908A86"/>
    <w:rsid w:val="4046633C"/>
    <w:rsid w:val="40FE7DBA"/>
    <w:rsid w:val="4129BFA5"/>
    <w:rsid w:val="42012371"/>
    <w:rsid w:val="422667E0"/>
    <w:rsid w:val="42822F01"/>
    <w:rsid w:val="428884CB"/>
    <w:rsid w:val="42AFAAD4"/>
    <w:rsid w:val="4315B0B5"/>
    <w:rsid w:val="43279A28"/>
    <w:rsid w:val="43343725"/>
    <w:rsid w:val="43406697"/>
    <w:rsid w:val="439DA4ED"/>
    <w:rsid w:val="441EDF82"/>
    <w:rsid w:val="4421C319"/>
    <w:rsid w:val="442D0317"/>
    <w:rsid w:val="448A1F18"/>
    <w:rsid w:val="44DD17B9"/>
    <w:rsid w:val="45D59AFB"/>
    <w:rsid w:val="4680B3BB"/>
    <w:rsid w:val="46FA5306"/>
    <w:rsid w:val="4715399B"/>
    <w:rsid w:val="4748BBCD"/>
    <w:rsid w:val="475DE97C"/>
    <w:rsid w:val="479CE489"/>
    <w:rsid w:val="479EFE68"/>
    <w:rsid w:val="488716E8"/>
    <w:rsid w:val="48EB23AF"/>
    <w:rsid w:val="48F4977F"/>
    <w:rsid w:val="4902DB67"/>
    <w:rsid w:val="491FAAC1"/>
    <w:rsid w:val="4970DF85"/>
    <w:rsid w:val="49BAB8E8"/>
    <w:rsid w:val="49C297D6"/>
    <w:rsid w:val="4A2AE69E"/>
    <w:rsid w:val="4A2EBCC0"/>
    <w:rsid w:val="4A6201DD"/>
    <w:rsid w:val="4A855447"/>
    <w:rsid w:val="4A85EF34"/>
    <w:rsid w:val="4AD3193E"/>
    <w:rsid w:val="4AFF6DD8"/>
    <w:rsid w:val="4B6EBDBD"/>
    <w:rsid w:val="4B7CF209"/>
    <w:rsid w:val="4B929685"/>
    <w:rsid w:val="4BA8B51E"/>
    <w:rsid w:val="4BD2FA45"/>
    <w:rsid w:val="4C2D9E95"/>
    <w:rsid w:val="4C424356"/>
    <w:rsid w:val="4C479D5F"/>
    <w:rsid w:val="4C6A9685"/>
    <w:rsid w:val="4C6F71AB"/>
    <w:rsid w:val="4C76BA86"/>
    <w:rsid w:val="4C8773A7"/>
    <w:rsid w:val="4CB2CE65"/>
    <w:rsid w:val="4CE59C77"/>
    <w:rsid w:val="4CE63B97"/>
    <w:rsid w:val="4D9C1A44"/>
    <w:rsid w:val="4DC50266"/>
    <w:rsid w:val="4DD35A4B"/>
    <w:rsid w:val="4DF8C19C"/>
    <w:rsid w:val="4E713214"/>
    <w:rsid w:val="4E8E42FA"/>
    <w:rsid w:val="4ECA2910"/>
    <w:rsid w:val="4ECBDF2B"/>
    <w:rsid w:val="501DCAF8"/>
    <w:rsid w:val="501EA061"/>
    <w:rsid w:val="50221246"/>
    <w:rsid w:val="50B52D7C"/>
    <w:rsid w:val="5181DC67"/>
    <w:rsid w:val="51C05E64"/>
    <w:rsid w:val="51C6AEA5"/>
    <w:rsid w:val="523E8CE5"/>
    <w:rsid w:val="5262C0EC"/>
    <w:rsid w:val="527C571D"/>
    <w:rsid w:val="531446D8"/>
    <w:rsid w:val="533345CB"/>
    <w:rsid w:val="53903106"/>
    <w:rsid w:val="54ADFC33"/>
    <w:rsid w:val="54C0CAF4"/>
    <w:rsid w:val="54FD6475"/>
    <w:rsid w:val="55A02672"/>
    <w:rsid w:val="5614310A"/>
    <w:rsid w:val="56287891"/>
    <w:rsid w:val="56A5B240"/>
    <w:rsid w:val="56F76EDE"/>
    <w:rsid w:val="5706BA7B"/>
    <w:rsid w:val="57070484"/>
    <w:rsid w:val="57164D0A"/>
    <w:rsid w:val="57530F3C"/>
    <w:rsid w:val="57AE498A"/>
    <w:rsid w:val="57FFC23A"/>
    <w:rsid w:val="5866BBE0"/>
    <w:rsid w:val="586F7AA0"/>
    <w:rsid w:val="58B637A3"/>
    <w:rsid w:val="58E1E25E"/>
    <w:rsid w:val="5934579B"/>
    <w:rsid w:val="594C150F"/>
    <w:rsid w:val="59B2A72A"/>
    <w:rsid w:val="59CD220E"/>
    <w:rsid w:val="5A3FD5E3"/>
    <w:rsid w:val="5A40CF20"/>
    <w:rsid w:val="5A54258C"/>
    <w:rsid w:val="5A785638"/>
    <w:rsid w:val="5AD7694A"/>
    <w:rsid w:val="5B32844E"/>
    <w:rsid w:val="5B3469E8"/>
    <w:rsid w:val="5B76E225"/>
    <w:rsid w:val="5BF43636"/>
    <w:rsid w:val="5C2B4426"/>
    <w:rsid w:val="5C574C1F"/>
    <w:rsid w:val="5CDF3764"/>
    <w:rsid w:val="5D1D97D4"/>
    <w:rsid w:val="5D2C04B6"/>
    <w:rsid w:val="5D5FAFEC"/>
    <w:rsid w:val="5D861C39"/>
    <w:rsid w:val="5D9B3BA6"/>
    <w:rsid w:val="5E2E2A89"/>
    <w:rsid w:val="5EA4939D"/>
    <w:rsid w:val="5ED0B330"/>
    <w:rsid w:val="5EE074FE"/>
    <w:rsid w:val="5F4ABAF3"/>
    <w:rsid w:val="5F4BAEEC"/>
    <w:rsid w:val="5FC57087"/>
    <w:rsid w:val="5FCB3375"/>
    <w:rsid w:val="6003F3C0"/>
    <w:rsid w:val="6029EB15"/>
    <w:rsid w:val="602C620B"/>
    <w:rsid w:val="60572BA5"/>
    <w:rsid w:val="61195971"/>
    <w:rsid w:val="61342BF0"/>
    <w:rsid w:val="6153DE21"/>
    <w:rsid w:val="61C7CC46"/>
    <w:rsid w:val="62C1C9EA"/>
    <w:rsid w:val="62C7F160"/>
    <w:rsid w:val="62F90270"/>
    <w:rsid w:val="634493DB"/>
    <w:rsid w:val="639FFDC5"/>
    <w:rsid w:val="63C7E77F"/>
    <w:rsid w:val="63FE74E2"/>
    <w:rsid w:val="64102950"/>
    <w:rsid w:val="6435DEE1"/>
    <w:rsid w:val="64456DDF"/>
    <w:rsid w:val="64667BA3"/>
    <w:rsid w:val="64CAECB4"/>
    <w:rsid w:val="64DE0CD9"/>
    <w:rsid w:val="6519D292"/>
    <w:rsid w:val="652DEC9C"/>
    <w:rsid w:val="654A8119"/>
    <w:rsid w:val="6574F304"/>
    <w:rsid w:val="658829A4"/>
    <w:rsid w:val="65CAB1AE"/>
    <w:rsid w:val="65FFC36D"/>
    <w:rsid w:val="661E9A34"/>
    <w:rsid w:val="6693BA9F"/>
    <w:rsid w:val="66C65B5B"/>
    <w:rsid w:val="671742DB"/>
    <w:rsid w:val="673992DF"/>
    <w:rsid w:val="67718B28"/>
    <w:rsid w:val="677F7CA0"/>
    <w:rsid w:val="67E5E988"/>
    <w:rsid w:val="68079C7F"/>
    <w:rsid w:val="680DA4E6"/>
    <w:rsid w:val="686E0C67"/>
    <w:rsid w:val="6875343F"/>
    <w:rsid w:val="68908FFF"/>
    <w:rsid w:val="68A40709"/>
    <w:rsid w:val="68DB56DB"/>
    <w:rsid w:val="6910DEAE"/>
    <w:rsid w:val="695CE1E3"/>
    <w:rsid w:val="69BDBFB6"/>
    <w:rsid w:val="6A2745E1"/>
    <w:rsid w:val="6A4A013D"/>
    <w:rsid w:val="6A9803AF"/>
    <w:rsid w:val="6AA66090"/>
    <w:rsid w:val="6AAC4F43"/>
    <w:rsid w:val="6ADCAAFD"/>
    <w:rsid w:val="6AF54B09"/>
    <w:rsid w:val="6B00C855"/>
    <w:rsid w:val="6B54D2CF"/>
    <w:rsid w:val="6B552517"/>
    <w:rsid w:val="6B6DFA08"/>
    <w:rsid w:val="6BA3746F"/>
    <w:rsid w:val="6BA974E8"/>
    <w:rsid w:val="6BDAFD8B"/>
    <w:rsid w:val="6BE213CD"/>
    <w:rsid w:val="6BF608A0"/>
    <w:rsid w:val="6C1C7209"/>
    <w:rsid w:val="6C3066BE"/>
    <w:rsid w:val="6C653672"/>
    <w:rsid w:val="6CA17945"/>
    <w:rsid w:val="6CBF0C6C"/>
    <w:rsid w:val="6D316CF2"/>
    <w:rsid w:val="6D3A73F3"/>
    <w:rsid w:val="6D9DE8BD"/>
    <w:rsid w:val="6DD5631B"/>
    <w:rsid w:val="6DDC112C"/>
    <w:rsid w:val="6E3C9372"/>
    <w:rsid w:val="6E45F4C7"/>
    <w:rsid w:val="6EE4ECCB"/>
    <w:rsid w:val="6F82684E"/>
    <w:rsid w:val="6FA229EA"/>
    <w:rsid w:val="6FBFC911"/>
    <w:rsid w:val="6FD951EF"/>
    <w:rsid w:val="70072D8E"/>
    <w:rsid w:val="700876E6"/>
    <w:rsid w:val="7025A46D"/>
    <w:rsid w:val="702B5F7C"/>
    <w:rsid w:val="7040D3B2"/>
    <w:rsid w:val="7068A9C1"/>
    <w:rsid w:val="708A42D0"/>
    <w:rsid w:val="7097BECE"/>
    <w:rsid w:val="70E0DB97"/>
    <w:rsid w:val="70E53885"/>
    <w:rsid w:val="70FA7EE3"/>
    <w:rsid w:val="7151F456"/>
    <w:rsid w:val="71693BF1"/>
    <w:rsid w:val="719E1944"/>
    <w:rsid w:val="71CA4741"/>
    <w:rsid w:val="72042E19"/>
    <w:rsid w:val="722445E5"/>
    <w:rsid w:val="724AFF3F"/>
    <w:rsid w:val="72B93090"/>
    <w:rsid w:val="72FE56B7"/>
    <w:rsid w:val="7318D8C4"/>
    <w:rsid w:val="732B7B2D"/>
    <w:rsid w:val="733A677A"/>
    <w:rsid w:val="73453D32"/>
    <w:rsid w:val="735DB919"/>
    <w:rsid w:val="73A75653"/>
    <w:rsid w:val="7471CFE5"/>
    <w:rsid w:val="748CE2FB"/>
    <w:rsid w:val="74ABB992"/>
    <w:rsid w:val="74B61361"/>
    <w:rsid w:val="74E4D357"/>
    <w:rsid w:val="74F452E2"/>
    <w:rsid w:val="7520B754"/>
    <w:rsid w:val="756F0BA9"/>
    <w:rsid w:val="7598BAAD"/>
    <w:rsid w:val="75B96CB7"/>
    <w:rsid w:val="7605F4CA"/>
    <w:rsid w:val="765F5100"/>
    <w:rsid w:val="76C04595"/>
    <w:rsid w:val="7712D054"/>
    <w:rsid w:val="774AFF69"/>
    <w:rsid w:val="77C98BD8"/>
    <w:rsid w:val="77D924A7"/>
    <w:rsid w:val="77D9F3BE"/>
    <w:rsid w:val="7841D31B"/>
    <w:rsid w:val="784E9345"/>
    <w:rsid w:val="7857A237"/>
    <w:rsid w:val="78623B25"/>
    <w:rsid w:val="7870B3FC"/>
    <w:rsid w:val="78DEBDC8"/>
    <w:rsid w:val="78F63C86"/>
    <w:rsid w:val="79017C88"/>
    <w:rsid w:val="79775CFA"/>
    <w:rsid w:val="798D5FBD"/>
    <w:rsid w:val="7A40AD2C"/>
    <w:rsid w:val="7AE111A6"/>
    <w:rsid w:val="7AEB26FC"/>
    <w:rsid w:val="7B308191"/>
    <w:rsid w:val="7B41C59E"/>
    <w:rsid w:val="7B6A5583"/>
    <w:rsid w:val="7BADA149"/>
    <w:rsid w:val="7C10B7A7"/>
    <w:rsid w:val="7C11263A"/>
    <w:rsid w:val="7C38D4A2"/>
    <w:rsid w:val="7C3902CC"/>
    <w:rsid w:val="7C41BAC3"/>
    <w:rsid w:val="7C7B8ECB"/>
    <w:rsid w:val="7C881D34"/>
    <w:rsid w:val="7C89E061"/>
    <w:rsid w:val="7CB82FF8"/>
    <w:rsid w:val="7CC9370A"/>
    <w:rsid w:val="7D9C57F2"/>
    <w:rsid w:val="7DA53319"/>
    <w:rsid w:val="7DAFDABD"/>
    <w:rsid w:val="7DCF2AC4"/>
    <w:rsid w:val="7DD703F7"/>
    <w:rsid w:val="7DDF82CF"/>
    <w:rsid w:val="7E1F2B0E"/>
    <w:rsid w:val="7E70440B"/>
    <w:rsid w:val="7EE48EBD"/>
    <w:rsid w:val="7EF047FC"/>
    <w:rsid w:val="7F0C5754"/>
    <w:rsid w:val="7F3683B5"/>
    <w:rsid w:val="7FD7371F"/>
    <w:rsid w:val="7FDE4C18"/>
    <w:rsid w:val="7FF515A4"/>
    <w:rsid w:val="7FF94E6E"/>
    <w:rsid w:val="7FFB44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D78867"/>
  <w15:chartTrackingRefBased/>
  <w15:docId w15:val="{C0A9A99E-464F-4DA7-8A5D-7823B5819F1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Roboto" w:hAnsi="Roboto" w:eastAsiaTheme="minorHAnsi" w:cstheme="minorBidi"/>
        <w:sz w:val="22"/>
        <w:szCs w:val="22"/>
        <w:lang w:val="nb-NO" w:eastAsia="en-US" w:bidi="ar-SA"/>
        <w14:numSpacing w14:val="tabula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34CD6"/>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34CD6"/>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4CD6"/>
    <w:pPr>
      <w:keepNext/>
      <w:keepLines/>
      <w:spacing w:before="160" w:after="80"/>
      <w:outlineLvl w:val="2"/>
    </w:pPr>
    <w:rPr>
      <w:rFonts w:asciiTheme="minorHAnsi" w:hAnsiTheme="minorHAnsi"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4CD6"/>
    <w:pPr>
      <w:keepNext/>
      <w:keepLines/>
      <w:spacing w:before="80" w:after="40"/>
      <w:outlineLvl w:val="3"/>
    </w:pPr>
    <w:rPr>
      <w:rFonts w:asciiTheme="minorHAnsi" w:hAnsiTheme="minorHAnsi"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4CD6"/>
    <w:pPr>
      <w:keepNext/>
      <w:keepLines/>
      <w:spacing w:before="80" w:after="40"/>
      <w:outlineLvl w:val="4"/>
    </w:pPr>
    <w:rPr>
      <w:rFonts w:asciiTheme="minorHAnsi" w:hAnsiTheme="minorHAnsi"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4CD6"/>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CD6"/>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CD6"/>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CD6"/>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2AF9966C"/>
    <w:rPr>
      <w:rFonts w:asciiTheme="majorHAnsi" w:hAnsiTheme="majorHAnsi" w:eastAsiaTheme="majorEastAsia" w:cstheme="majorBidi"/>
      <w:color w:val="2F5496" w:themeColor="accent1" w:themeShade="BF"/>
      <w:sz w:val="40"/>
      <w:szCs w:val="40"/>
    </w:rPr>
  </w:style>
  <w:style w:type="character" w:styleId="Heading2Char" w:customStyle="1">
    <w:name w:val="Heading 2 Char"/>
    <w:link w:val="Heading2"/>
    <w:uiPriority w:val="9"/>
    <w:rsid w:val="2AF9966C"/>
    <w:rPr>
      <w:rFonts w:asciiTheme="majorHAnsi" w:hAnsiTheme="majorHAnsi" w:eastAsiaTheme="majorEastAsia" w:cstheme="majorBidi"/>
      <w:color w:val="2F5496" w:themeColor="accent1" w:themeShade="BF"/>
      <w:sz w:val="32"/>
      <w:szCs w:val="32"/>
    </w:rPr>
  </w:style>
  <w:style w:type="character" w:styleId="Heading3Char" w:customStyle="1">
    <w:name w:val="Heading 3 Char"/>
    <w:link w:val="Heading3"/>
    <w:uiPriority w:val="9"/>
    <w:semiHidden/>
    <w:rsid w:val="2AF9966C"/>
    <w:rPr>
      <w:rFonts w:asciiTheme="minorHAnsi" w:hAnsiTheme="minorHAnsi" w:eastAsiaTheme="majorEastAsia" w:cstheme="majorBidi"/>
      <w:color w:val="2F5496" w:themeColor="accent1" w:themeShade="BF"/>
      <w:sz w:val="28"/>
      <w:szCs w:val="28"/>
    </w:rPr>
  </w:style>
  <w:style w:type="character" w:styleId="Heading4Char" w:customStyle="1">
    <w:name w:val="Heading 4 Char"/>
    <w:link w:val="Heading4"/>
    <w:uiPriority w:val="9"/>
    <w:semiHidden/>
    <w:rsid w:val="2AF9966C"/>
    <w:rPr>
      <w:rFonts w:asciiTheme="minorHAnsi" w:hAnsiTheme="minorHAnsi" w:eastAsiaTheme="majorEastAsia" w:cstheme="majorBidi"/>
      <w:i/>
      <w:iCs/>
      <w:color w:val="2F5496" w:themeColor="accent1" w:themeShade="BF"/>
    </w:rPr>
  </w:style>
  <w:style w:type="character" w:styleId="Heading5Char" w:customStyle="1">
    <w:name w:val="Heading 5 Char"/>
    <w:link w:val="Heading5"/>
    <w:uiPriority w:val="9"/>
    <w:semiHidden/>
    <w:rsid w:val="2AF9966C"/>
    <w:rPr>
      <w:rFonts w:asciiTheme="minorHAnsi" w:hAnsiTheme="minorHAnsi" w:eastAsiaTheme="majorEastAsia" w:cstheme="majorBidi"/>
      <w:color w:val="2F5496" w:themeColor="accent1" w:themeShade="BF"/>
    </w:rPr>
  </w:style>
  <w:style w:type="character" w:styleId="Heading6Char" w:customStyle="1">
    <w:name w:val="Heading 6 Char"/>
    <w:link w:val="Heading6"/>
    <w:uiPriority w:val="9"/>
    <w:semiHidden/>
    <w:rsid w:val="2AF9966C"/>
    <w:rPr>
      <w:rFonts w:asciiTheme="minorHAnsi" w:hAnsiTheme="minorHAnsi" w:eastAsiaTheme="majorEastAsia" w:cstheme="majorBidi"/>
      <w:i/>
      <w:iCs/>
      <w:color w:val="595959" w:themeColor="text1" w:themeTint="A6"/>
    </w:rPr>
  </w:style>
  <w:style w:type="character" w:styleId="Heading7Char" w:customStyle="1">
    <w:name w:val="Heading 7 Char"/>
    <w:link w:val="Heading7"/>
    <w:uiPriority w:val="9"/>
    <w:semiHidden/>
    <w:rsid w:val="2AF9966C"/>
    <w:rPr>
      <w:rFonts w:asciiTheme="minorHAnsi" w:hAnsiTheme="minorHAnsi" w:eastAsiaTheme="majorEastAsia" w:cstheme="majorBidi"/>
      <w:color w:val="595959" w:themeColor="text1" w:themeTint="A6"/>
    </w:rPr>
  </w:style>
  <w:style w:type="character" w:styleId="Heading8Char" w:customStyle="1">
    <w:name w:val="Heading 8 Char"/>
    <w:link w:val="Heading8"/>
    <w:uiPriority w:val="9"/>
    <w:semiHidden/>
    <w:rsid w:val="2AF9966C"/>
    <w:rPr>
      <w:rFonts w:asciiTheme="minorHAnsi" w:hAnsiTheme="minorHAnsi" w:eastAsiaTheme="majorEastAsia" w:cstheme="majorBidi"/>
      <w:i/>
      <w:iCs/>
      <w:color w:val="272727"/>
    </w:rPr>
  </w:style>
  <w:style w:type="character" w:styleId="Heading9Char" w:customStyle="1">
    <w:name w:val="Heading 9 Char"/>
    <w:link w:val="Heading9"/>
    <w:uiPriority w:val="9"/>
    <w:semiHidden/>
    <w:rsid w:val="2AF9966C"/>
    <w:rPr>
      <w:rFonts w:asciiTheme="minorHAnsi" w:hAnsiTheme="minorHAnsi" w:eastAsiaTheme="majorEastAsia" w:cstheme="majorBidi"/>
      <w:color w:val="272727"/>
    </w:rPr>
  </w:style>
  <w:style w:type="paragraph" w:styleId="Title">
    <w:name w:val="Title"/>
    <w:basedOn w:val="Normal"/>
    <w:next w:val="Normal"/>
    <w:link w:val="TitleChar"/>
    <w:uiPriority w:val="10"/>
    <w:qFormat/>
    <w:rsid w:val="00534CD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link w:val="Title"/>
    <w:uiPriority w:val="10"/>
    <w:rsid w:val="2AF9966C"/>
    <w:rPr>
      <w:rFonts w:asciiTheme="majorHAnsi" w:hAnsiTheme="majorHAnsi" w:eastAsiaTheme="majorEastAsia" w:cstheme="majorBidi"/>
      <w:sz w:val="56"/>
      <w:szCs w:val="56"/>
    </w:rPr>
  </w:style>
  <w:style w:type="paragraph" w:styleId="Subtitle">
    <w:name w:val="Subtitle"/>
    <w:basedOn w:val="Normal"/>
    <w:next w:val="Normal"/>
    <w:link w:val="SubtitleChar"/>
    <w:uiPriority w:val="11"/>
    <w:qFormat/>
    <w:rsid w:val="00534CD6"/>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link w:val="Subtitle"/>
    <w:uiPriority w:val="11"/>
    <w:rsid w:val="2AF9966C"/>
    <w:rPr>
      <w:rFonts w:asciiTheme="minorHAnsi" w:hAnsiTheme="minorHAnsi" w:eastAsiaTheme="majorEastAsia" w:cstheme="majorBidi"/>
      <w:color w:val="595959" w:themeColor="text1" w:themeTint="A6"/>
      <w:sz w:val="28"/>
      <w:szCs w:val="28"/>
    </w:rPr>
  </w:style>
  <w:style w:type="paragraph" w:styleId="Quote">
    <w:name w:val="Quote"/>
    <w:basedOn w:val="Normal"/>
    <w:next w:val="Normal"/>
    <w:link w:val="QuoteChar"/>
    <w:uiPriority w:val="29"/>
    <w:qFormat/>
    <w:rsid w:val="00534CD6"/>
    <w:pPr>
      <w:spacing w:before="160"/>
      <w:jc w:val="center"/>
    </w:pPr>
    <w:rPr>
      <w:i/>
      <w:iCs/>
      <w:color w:val="404040" w:themeColor="text1" w:themeTint="BF"/>
    </w:rPr>
  </w:style>
  <w:style w:type="character" w:styleId="QuoteChar" w:customStyle="1">
    <w:name w:val="Quote Char"/>
    <w:link w:val="Quote"/>
    <w:uiPriority w:val="29"/>
    <w:rsid w:val="2AF9966C"/>
    <w:rPr>
      <w:i/>
      <w:iCs/>
      <w:color w:val="404040" w:themeColor="text1" w:themeTint="BF"/>
    </w:rPr>
  </w:style>
  <w:style w:type="paragraph" w:styleId="ListParagraph">
    <w:name w:val="List Paragraph"/>
    <w:basedOn w:val="Normal"/>
    <w:uiPriority w:val="34"/>
    <w:qFormat/>
    <w:rsid w:val="00534CD6"/>
    <w:pPr>
      <w:ind w:left="720"/>
      <w:contextualSpacing/>
    </w:pPr>
  </w:style>
  <w:style w:type="character" w:styleId="IntenseEmphasis">
    <w:name w:val="Intense Emphasis"/>
    <w:uiPriority w:val="21"/>
    <w:qFormat/>
    <w:rsid w:val="2AF9966C"/>
    <w:rPr>
      <w:i/>
      <w:iCs/>
      <w:color w:val="2F5496" w:themeColor="accent1" w:themeShade="BF"/>
    </w:rPr>
  </w:style>
  <w:style w:type="paragraph" w:styleId="IntenseQuote">
    <w:name w:val="Intense Quote"/>
    <w:basedOn w:val="Normal"/>
    <w:next w:val="Normal"/>
    <w:link w:val="IntenseQuoteChar"/>
    <w:uiPriority w:val="30"/>
    <w:qFormat/>
    <w:rsid w:val="00534CD6"/>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link w:val="IntenseQuote"/>
    <w:uiPriority w:val="30"/>
    <w:rsid w:val="2AF9966C"/>
    <w:rPr>
      <w:i/>
      <w:iCs/>
      <w:color w:val="2F5496" w:themeColor="accent1" w:themeShade="BF"/>
    </w:rPr>
  </w:style>
  <w:style w:type="character" w:styleId="IntenseReference">
    <w:name w:val="Intense Reference"/>
    <w:uiPriority w:val="32"/>
    <w:qFormat/>
    <w:rsid w:val="2AF9966C"/>
    <w:rPr>
      <w:b/>
      <w:bCs/>
      <w:smallCaps/>
      <w:color w:val="2F5496" w:themeColor="accent1" w:themeShade="BF"/>
    </w:rPr>
  </w:style>
  <w:style w:type="character" w:styleId="Hyperlink">
    <w:name w:val="Hyperlink"/>
    <w:uiPriority w:val="99"/>
    <w:unhideWhenUsed/>
    <w:rsid w:val="2AF9966C"/>
    <w:rPr>
      <w:color w:val="0563C1"/>
      <w:u w:val="single"/>
    </w:rPr>
  </w:style>
  <w:style w:type="character" w:styleId="UnresolvedMention">
    <w:name w:val="Unresolved Mention"/>
    <w:uiPriority w:val="99"/>
    <w:semiHidden/>
    <w:unhideWhenUsed/>
    <w:rsid w:val="2AF9966C"/>
    <w:rPr>
      <w:color w:val="605E5C"/>
    </w:rPr>
  </w:style>
  <w:style w:type="character" w:styleId="eop" w:customStyle="1">
    <w:name w:val="eop"/>
    <w:uiPriority w:val="1"/>
    <w:rsid w:val="2AF9966C"/>
    <w:rPr>
      <w:rFonts w:asciiTheme="minorHAnsi" w:hAnsiTheme="minorHAnsi" w:eastAsiaTheme="minorEastAsia" w:cstheme="minorBidi"/>
    </w:rPr>
  </w:style>
  <w:style w:type="character" w:styleId="normaltextrun" w:customStyle="1">
    <w:name w:val="normaltextrun"/>
    <w:rsid w:val="2AF9966C"/>
    <w:rPr>
      <w:rFonts w:asciiTheme="minorHAnsi" w:hAnsiTheme="minorHAnsi" w:eastAsiaTheme="minorEastAsia" w:cstheme="minorBidi"/>
    </w:rPr>
  </w:style>
  <w:style w:type="paragraph" w:styleId="paragraph" w:customStyle="1">
    <w:name w:val="paragraph"/>
    <w:basedOn w:val="Normal"/>
    <w:uiPriority w:val="1"/>
    <w:rsid w:val="2AF9966C"/>
    <w:pPr>
      <w:spacing w:beforeAutospacing="1" w:afterAutospacing="1"/>
    </w:pPr>
    <w:rPr>
      <w:rFonts w:asciiTheme="minorHAnsi" w:hAnsiTheme="minorHAnsi" w:eastAsiaTheme="minorEastAsia"/>
      <w:sz w:val="24"/>
      <w:szCs w:val="24"/>
      <w:lang w:eastAsia="nb-NO"/>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utdanningsdirektoratet.sharepoint.com/:b:/r/sites/Fagligrdforelektrofagogdatateknologi-gruppe/Delte%20dokumenter/R%C3%A5dsm%C3%B8ter/2026/2_R%C3%A5dsm%C3%B8te%20april/2026_12.02_Innspill%20fra%20FRED_tilrettelegging%20skriftlig%20sentralt%20gitt%20eksamen%20vg3%20yrkesfag.pdf?csf=1&amp;web=1&amp;e=DUoP5R" TargetMode="External" Id="rId13" /><Relationship Type="http://schemas.openxmlformats.org/officeDocument/2006/relationships/hyperlink" Target="https://www.udir.no/lk20/del02-03"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lovdata.no/dokument/NL/lov/2023-06-09-30/KAPITTEL_3-1" TargetMode="External" Id="rId21" /><Relationship Type="http://schemas.openxmlformats.org/officeDocument/2006/relationships/webSettings" Target="webSettings.xml" Id="rId7" /><Relationship Type="http://schemas.openxmlformats.org/officeDocument/2006/relationships/hyperlink" Target="mailto:jorle@udir.no" TargetMode="External" Id="rId12" /><Relationship Type="http://schemas.openxmlformats.org/officeDocument/2006/relationships/hyperlink" Target="https://www.udir.no/lk20/ele02-03"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udir.no/lk20/aut02-03" TargetMode="External" Id="rId16" /><Relationship Type="http://schemas.openxmlformats.org/officeDocument/2006/relationships/hyperlink" Target="https://www.udir.no/om-udir/hoyringar/"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celine.berglie@udir.no" TargetMode="External" Id="rId11" /><Relationship Type="http://schemas.openxmlformats.org/officeDocument/2006/relationships/hyperlink" Target="https://vimeo.com/1168028358?share=copy&amp;fl=sv&amp;fe=ci" TargetMode="External" Id="rId24" /><Relationship Type="http://schemas.openxmlformats.org/officeDocument/2006/relationships/styles" Target="styles.xml" Id="rId5" /><Relationship Type="http://schemas.openxmlformats.org/officeDocument/2006/relationships/hyperlink" Target="https://www.udir.no/lk20/lsm03-01" TargetMode="External" Id="rId15" /><Relationship Type="http://schemas.openxmlformats.org/officeDocument/2006/relationships/hyperlink" Target="https://www.udir.no/tall-og-forskning/statistikk/statistikk-fag-og-yrkesopplaring/analyser/2026/fakta-om-fagopplaringen-2025/" TargetMode="External" Id="rId23" /><Relationship Type="http://schemas.openxmlformats.org/officeDocument/2006/relationships/hyperlink" Target="https://utdanningsdirektoratet.sharepoint.com/sites/Fagligrdforelektrofagogdatateknologi-gruppe/" TargetMode="External" Id="rId10" /><Relationship Type="http://schemas.openxmlformats.org/officeDocument/2006/relationships/hyperlink" Target="https://utdanningsdirektoratet.sharepoint.com/:b:/r/sites/Fagligrdforelektrofagogdatateknologi-gruppe/Delte%20dokumenter/R%C3%A5dsm%C3%B8ter/2026/2_R%C3%A5dsm%C3%B8te%20april/Vedlegg_kompetansekoblinger%20mellom%20l%C3%A6replaner.pdf.pdf?csf=1&amp;web=1&amp;e=wOAjL1" TargetMode="External" Id="rId19" /><Relationship Type="http://schemas.openxmlformats.org/officeDocument/2006/relationships/numbering" Target="numbering.xml" Id="rId4" /><Relationship Type="http://schemas.openxmlformats.org/officeDocument/2006/relationships/hyperlink" Target="https://nettsteder.regjeringen.no/fryu/" TargetMode="External" Id="rId9" /><Relationship Type="http://schemas.openxmlformats.org/officeDocument/2006/relationships/hyperlink" Target="https://utdanningsdirektoratet.sharepoint.com/:w:/r/sites/Fagligrdforelektrofagogdatateknologi-gruppe/Delte%20dokumenter/R%C3%A5dsm%C3%B8ter/2026/2_R%C3%A5dsm%C3%B8te%20april/sak%2015_26_%20Beskrivelse%20av%20tiltak.docx?d=w0c8a6ee92b464dde885a5da85a254ab8&amp;csf=1&amp;web=1&amp;e=xGjl1m" TargetMode="External" Id="rId14" /><Relationship Type="http://schemas.openxmlformats.org/officeDocument/2006/relationships/hyperlink" Target="https://www.udir.no/regelverk-og-tilsyn/skole-og-opplaring/retten-til-videregaende-opplaring/rett-til-omvalg/" TargetMode="External" Id="rId22"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8558d8-7d37-49d4-ab1a-98e528044921">
      <Terms xmlns="http://schemas.microsoft.com/office/infopath/2007/PartnerControls"/>
    </lcf76f155ced4ddcb4097134ff3c332f>
    <TaxCatchAll xmlns="11672533-31c5-44c8-a4e9-128489b391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13618FFEF7EE54891C13BF1C5B26DC1" ma:contentTypeVersion="14" ma:contentTypeDescription="Opprett et nytt dokument." ma:contentTypeScope="" ma:versionID="7c6f29d1aeba91f8c6f272e8786a7f2d">
  <xsd:schema xmlns:xsd="http://www.w3.org/2001/XMLSchema" xmlns:xs="http://www.w3.org/2001/XMLSchema" xmlns:p="http://schemas.microsoft.com/office/2006/metadata/properties" xmlns:ns2="d68558d8-7d37-49d4-ab1a-98e528044921" xmlns:ns3="11672533-31c5-44c8-a4e9-128489b391c3" targetNamespace="http://schemas.microsoft.com/office/2006/metadata/properties" ma:root="true" ma:fieldsID="bc1351090ee90ab86f19e5071c449956" ns2:_="" ns3:_="">
    <xsd:import namespace="d68558d8-7d37-49d4-ab1a-98e528044921"/>
    <xsd:import namespace="11672533-31c5-44c8-a4e9-128489b39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558d8-7d37-49d4-ab1a-98e528044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b27693bf-43f0-4496-9cc0-7f5e3d824a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672533-31c5-44c8-a4e9-128489b391c3"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17" nillable="true" ma:displayName="Taxonomy Catch All Column" ma:hidden="true" ma:list="{2d981aab-71d9-4dc8-a5b7-71df76cd71f8}" ma:internalName="TaxCatchAll" ma:showField="CatchAllData" ma:web="11672533-31c5-44c8-a4e9-128489b39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16F06B-DA21-4C1C-968D-2A7AF527FB8A}">
  <ds:schemaRefs>
    <ds:schemaRef ds:uri="http://schemas.microsoft.com/sharepoint/v3/contenttype/forms"/>
  </ds:schemaRefs>
</ds:datastoreItem>
</file>

<file path=customXml/itemProps2.xml><?xml version="1.0" encoding="utf-8"?>
<ds:datastoreItem xmlns:ds="http://schemas.openxmlformats.org/officeDocument/2006/customXml" ds:itemID="{6B8706C4-FF3B-49E1-9D68-AD1E553E4131}">
  <ds:schemaRefs>
    <ds:schemaRef ds:uri="http://schemas.microsoft.com/office/2006/metadata/properties"/>
    <ds:schemaRef ds:uri="http://schemas.microsoft.com/office/infopath/2007/PartnerControls"/>
    <ds:schemaRef ds:uri="d68558d8-7d37-49d4-ab1a-98e528044921"/>
    <ds:schemaRef ds:uri="11672533-31c5-44c8-a4e9-128489b391c3"/>
  </ds:schemaRefs>
</ds:datastoreItem>
</file>

<file path=customXml/itemProps3.xml><?xml version="1.0" encoding="utf-8"?>
<ds:datastoreItem xmlns:ds="http://schemas.openxmlformats.org/officeDocument/2006/customXml" ds:itemID="{8BD9F2A8-E7BF-4B4A-BF88-FEB65C7D4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558d8-7d37-49d4-ab1a-98e528044921"/>
    <ds:schemaRef ds:uri="11672533-31c5-44c8-a4e9-128489b39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Ingvil Urdal</dc:creator>
  <keywords/>
  <dc:description/>
  <lastModifiedBy>Ingvil Urdal</lastModifiedBy>
  <revision>267</revision>
  <dcterms:created xsi:type="dcterms:W3CDTF">2026-03-20T19:40:00.0000000Z</dcterms:created>
  <dcterms:modified xsi:type="dcterms:W3CDTF">2026-04-10T08:25:07.0729949Z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0x010100D13618FFEF7EE54891C13BF1C5B26DC1</vt:lpwstr>
  </property>
  <property fmtid="{D5CDD505-2E9C-101B-9397-08002B2CF9AE}" pid="3" name="MediaServiceImageTags">
    <vt:lpwstr/>
  </property>
</Properties>
</file>