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5"/>
        <w:gridCol w:w="4490"/>
      </w:tblGrid>
      <w:tr w:rsidR="00A02371" w:rsidRPr="00A02371" w14:paraId="45E7179B" w14:textId="77777777" w:rsidTr="00A02371">
        <w:tc>
          <w:tcPr>
            <w:tcW w:w="4595" w:type="dxa"/>
            <w:vAlign w:val="bottom"/>
          </w:tcPr>
          <w:p w14:paraId="3D4FF3B1" w14:textId="01A57EFB" w:rsidR="00A02371" w:rsidRPr="00A02371" w:rsidRDefault="00A02371" w:rsidP="00C26BBA">
            <w:pPr>
              <w:pStyle w:val="Recipient"/>
            </w:pPr>
          </w:p>
        </w:tc>
        <w:tc>
          <w:tcPr>
            <w:tcW w:w="4490" w:type="dxa"/>
            <w:vAlign w:val="bottom"/>
          </w:tcPr>
          <w:p w14:paraId="3F449A7A" w14:textId="10996985" w:rsidR="00A02371" w:rsidRPr="00A02371" w:rsidRDefault="00A02371" w:rsidP="00A02371">
            <w:pPr>
              <w:pStyle w:val="Recipient"/>
              <w:jc w:val="right"/>
              <w:rPr>
                <w:lang w:val="en-US"/>
              </w:rPr>
            </w:pPr>
            <w:r w:rsidRPr="00A02371">
              <w:rPr>
                <w:lang w:val="en-US"/>
              </w:rPr>
              <w:t xml:space="preserve">Oslo, </w:t>
            </w:r>
            <w:sdt>
              <w:sdtPr>
                <w:id w:val="460464496"/>
                <w:placeholder>
                  <w:docPart w:val="7DC3DCE1474749FFB74FE921E17E62D1"/>
                </w:placeholder>
                <w:date w:fullDate="2022-12-01T00:00:00Z">
                  <w:dateFormat w:val="dd.MM.yyyy"/>
                  <w:lid w:val="nb-NO"/>
                  <w:storeMappedDataAs w:val="dateTime"/>
                  <w:calendar w:val="gregorian"/>
                </w:date>
              </w:sdtPr>
              <w:sdtContent>
                <w:r w:rsidR="00C26BBA">
                  <w:t>01.12.2022</w:t>
                </w:r>
              </w:sdtContent>
            </w:sdt>
          </w:p>
        </w:tc>
      </w:tr>
    </w:tbl>
    <w:p w14:paraId="5CF211BA" w14:textId="77777777" w:rsidR="001A5478" w:rsidRPr="00A02371" w:rsidRDefault="001A5478" w:rsidP="001A5478"/>
    <w:p w14:paraId="4D9EF64B" w14:textId="09FC00A1" w:rsidR="001A5478" w:rsidRPr="00A02371" w:rsidRDefault="001A5478" w:rsidP="00EA2782">
      <w:pPr>
        <w:pStyle w:val="Tittel"/>
      </w:pPr>
      <w:r w:rsidRPr="00A02371">
        <w:t>Voksne for Barn</w:t>
      </w:r>
      <w:r w:rsidR="00573E5A">
        <w:t>s innspill til ekspertutvalget</w:t>
      </w:r>
    </w:p>
    <w:p w14:paraId="665B8066" w14:textId="77777777" w:rsidR="001A5478" w:rsidRPr="00573E5A" w:rsidRDefault="001A5478" w:rsidP="001A5478">
      <w:pPr>
        <w:rPr>
          <w:lang w:val="nb-NO"/>
        </w:rPr>
      </w:pPr>
    </w:p>
    <w:p w14:paraId="57CBE090" w14:textId="376BF38D" w:rsidR="00573E5A" w:rsidRDefault="00BA0BAB" w:rsidP="00573E5A">
      <w:pPr>
        <w:rPr>
          <w:lang w:val="nb-NO"/>
        </w:rPr>
      </w:pPr>
      <w:r>
        <w:rPr>
          <w:lang w:val="nb-NO"/>
        </w:rPr>
        <w:t xml:space="preserve">Fattigdomskrisen må </w:t>
      </w:r>
      <w:r w:rsidR="00CD7F70">
        <w:rPr>
          <w:lang w:val="nb-NO"/>
        </w:rPr>
        <w:t xml:space="preserve">også </w:t>
      </w:r>
      <w:r>
        <w:rPr>
          <w:lang w:val="nb-NO"/>
        </w:rPr>
        <w:t xml:space="preserve">regnes som en krise for </w:t>
      </w:r>
      <w:r w:rsidR="00CA4CF7">
        <w:rPr>
          <w:lang w:val="nb-NO"/>
        </w:rPr>
        <w:t xml:space="preserve">den norske </w:t>
      </w:r>
      <w:r>
        <w:rPr>
          <w:lang w:val="nb-NO"/>
        </w:rPr>
        <w:t xml:space="preserve">velferdsstaten. </w:t>
      </w:r>
      <w:r w:rsidR="00CA4CF7">
        <w:rPr>
          <w:lang w:val="nb-NO"/>
        </w:rPr>
        <w:t>V</w:t>
      </w:r>
      <w:r w:rsidR="00573E5A" w:rsidRPr="00573E5A">
        <w:rPr>
          <w:lang w:val="nb-NO"/>
        </w:rPr>
        <w:t xml:space="preserve">elferdsstaten </w:t>
      </w:r>
      <w:r>
        <w:rPr>
          <w:lang w:val="nb-NO"/>
        </w:rPr>
        <w:t xml:space="preserve">har generelt vist seg </w:t>
      </w:r>
      <w:proofErr w:type="gramStart"/>
      <w:r w:rsidR="00573E5A" w:rsidRPr="00573E5A">
        <w:rPr>
          <w:lang w:val="nb-NO"/>
        </w:rPr>
        <w:t>robust</w:t>
      </w:r>
      <w:proofErr w:type="gramEnd"/>
      <w:r w:rsidR="00573E5A" w:rsidRPr="00573E5A">
        <w:rPr>
          <w:lang w:val="nb-NO"/>
        </w:rPr>
        <w:t>, og den har tjent oss vel over lang tid</w:t>
      </w:r>
      <w:r>
        <w:rPr>
          <w:lang w:val="nb-NO"/>
        </w:rPr>
        <w:t>. D</w:t>
      </w:r>
      <w:r w:rsidR="00573E5A" w:rsidRPr="00573E5A">
        <w:rPr>
          <w:lang w:val="nb-NO"/>
        </w:rPr>
        <w:t xml:space="preserve">en løser </w:t>
      </w:r>
      <w:r>
        <w:rPr>
          <w:lang w:val="nb-NO"/>
        </w:rPr>
        <w:t xml:space="preserve">imidlertid </w:t>
      </w:r>
      <w:r w:rsidR="00573E5A" w:rsidRPr="00573E5A">
        <w:rPr>
          <w:lang w:val="nb-NO"/>
        </w:rPr>
        <w:t xml:space="preserve">ikke de akutte problemene vi står oppe i, og den har </w:t>
      </w:r>
      <w:r w:rsidR="00573E5A">
        <w:rPr>
          <w:lang w:val="nb-NO"/>
        </w:rPr>
        <w:t xml:space="preserve">heller </w:t>
      </w:r>
      <w:r w:rsidR="00573E5A" w:rsidRPr="00573E5A">
        <w:rPr>
          <w:lang w:val="nb-NO"/>
        </w:rPr>
        <w:t>ikke klart å forhindre at antallet barn som vokser opp i fattige familier har økt</w:t>
      </w:r>
      <w:r w:rsidR="00573E5A">
        <w:rPr>
          <w:lang w:val="nb-NO"/>
        </w:rPr>
        <w:t xml:space="preserve"> betraktelig i løpet av få </w:t>
      </w:r>
      <w:r>
        <w:rPr>
          <w:lang w:val="nb-NO"/>
        </w:rPr>
        <w:t>år</w:t>
      </w:r>
      <w:r w:rsidR="00573E5A" w:rsidRPr="00573E5A">
        <w:rPr>
          <w:lang w:val="nb-NO"/>
        </w:rPr>
        <w:t>.</w:t>
      </w:r>
      <w:r w:rsidR="00573E5A">
        <w:rPr>
          <w:lang w:val="nb-NO"/>
        </w:rPr>
        <w:t xml:space="preserve"> Det innebærer </w:t>
      </w:r>
      <w:r>
        <w:rPr>
          <w:lang w:val="nb-NO"/>
        </w:rPr>
        <w:t xml:space="preserve">først og fremst </w:t>
      </w:r>
      <w:r w:rsidR="00573E5A">
        <w:rPr>
          <w:lang w:val="nb-NO"/>
        </w:rPr>
        <w:t xml:space="preserve">at </w:t>
      </w:r>
      <w:r w:rsidR="00573E5A" w:rsidRPr="00573E5A">
        <w:rPr>
          <w:lang w:val="nb-NO"/>
        </w:rPr>
        <w:t xml:space="preserve">ordningene </w:t>
      </w:r>
      <w:r w:rsidR="00573E5A">
        <w:rPr>
          <w:lang w:val="nb-NO"/>
        </w:rPr>
        <w:t xml:space="preserve">som utgjør ryggraden i velferdsstaten </w:t>
      </w:r>
      <w:r w:rsidR="00573E5A" w:rsidRPr="00573E5A">
        <w:rPr>
          <w:lang w:val="nb-NO"/>
        </w:rPr>
        <w:t xml:space="preserve">må </w:t>
      </w:r>
      <w:r>
        <w:rPr>
          <w:lang w:val="nb-NO"/>
        </w:rPr>
        <w:t>styrkes</w:t>
      </w:r>
      <w:r w:rsidR="00573E5A" w:rsidRPr="00573E5A">
        <w:rPr>
          <w:lang w:val="nb-NO"/>
        </w:rPr>
        <w:t>.</w:t>
      </w:r>
    </w:p>
    <w:p w14:paraId="0B3E9222" w14:textId="1A61F3E5" w:rsidR="00573E5A" w:rsidRDefault="00573E5A" w:rsidP="00573E5A">
      <w:pPr>
        <w:rPr>
          <w:lang w:val="nb-NO"/>
        </w:rPr>
      </w:pPr>
    </w:p>
    <w:p w14:paraId="6093545C" w14:textId="03EF16EA" w:rsidR="0090785F" w:rsidRDefault="00D27742" w:rsidP="0090785F">
      <w:pPr>
        <w:rPr>
          <w:lang w:val="nb-NO"/>
        </w:rPr>
      </w:pPr>
      <w:r>
        <w:rPr>
          <w:lang w:val="nb-NO"/>
        </w:rPr>
        <w:t xml:space="preserve">En vesentlig del av svaret </w:t>
      </w:r>
      <w:r w:rsidR="00BA0BAB">
        <w:rPr>
          <w:lang w:val="nb-NO"/>
        </w:rPr>
        <w:t>må være</w:t>
      </w:r>
      <w:r>
        <w:rPr>
          <w:lang w:val="nb-NO"/>
        </w:rPr>
        <w:t xml:space="preserve"> </w:t>
      </w:r>
      <w:r w:rsidR="00BA0BAB">
        <w:rPr>
          <w:lang w:val="nb-NO"/>
        </w:rPr>
        <w:t xml:space="preserve">å </w:t>
      </w:r>
      <w:r>
        <w:rPr>
          <w:lang w:val="nb-NO"/>
        </w:rPr>
        <w:t>øke satsene</w:t>
      </w:r>
      <w:r w:rsidR="00BA0BAB">
        <w:rPr>
          <w:lang w:val="nb-NO"/>
        </w:rPr>
        <w:t xml:space="preserve"> for relevante ytelser og støtteordninger</w:t>
      </w:r>
      <w:r>
        <w:rPr>
          <w:lang w:val="nb-NO"/>
        </w:rPr>
        <w:t xml:space="preserve">. </w:t>
      </w:r>
      <w:r w:rsidR="001E1505">
        <w:rPr>
          <w:lang w:val="nb-NO"/>
        </w:rPr>
        <w:t xml:space="preserve">Det vil alltid være en del </w:t>
      </w:r>
      <w:r w:rsidR="00504546">
        <w:rPr>
          <w:lang w:val="nb-NO"/>
        </w:rPr>
        <w:t>foreldre</w:t>
      </w:r>
      <w:r w:rsidR="001E1505">
        <w:rPr>
          <w:lang w:val="nb-NO"/>
        </w:rPr>
        <w:t xml:space="preserve"> som står utenfor arbeidslivet av ulike grunner. </w:t>
      </w:r>
      <w:r w:rsidR="00504546">
        <w:rPr>
          <w:lang w:val="nb-NO"/>
        </w:rPr>
        <w:t xml:space="preserve">Vi ser derfor </w:t>
      </w:r>
      <w:r w:rsidR="00504546" w:rsidRPr="00573E5A">
        <w:rPr>
          <w:lang w:val="nb-NO"/>
        </w:rPr>
        <w:t xml:space="preserve">ingen </w:t>
      </w:r>
      <w:r w:rsidR="00504546">
        <w:rPr>
          <w:lang w:val="nb-NO"/>
        </w:rPr>
        <w:t xml:space="preserve">realistisk </w:t>
      </w:r>
      <w:r w:rsidR="00504546" w:rsidRPr="00573E5A">
        <w:rPr>
          <w:lang w:val="nb-NO"/>
        </w:rPr>
        <w:t xml:space="preserve">vei ut av </w:t>
      </w:r>
      <w:r w:rsidR="00504546">
        <w:rPr>
          <w:lang w:val="nb-NO"/>
        </w:rPr>
        <w:t>fattigdomskrisen</w:t>
      </w:r>
      <w:r w:rsidR="00504546" w:rsidRPr="00573E5A">
        <w:rPr>
          <w:lang w:val="nb-NO"/>
        </w:rPr>
        <w:t xml:space="preserve"> som ikke innebærer en økning av satse</w:t>
      </w:r>
      <w:r w:rsidR="00504546">
        <w:rPr>
          <w:lang w:val="nb-NO"/>
        </w:rPr>
        <w:t>ne</w:t>
      </w:r>
      <w:r w:rsidR="00504546" w:rsidRPr="00573E5A">
        <w:rPr>
          <w:lang w:val="nb-NO"/>
        </w:rPr>
        <w:t>.</w:t>
      </w:r>
      <w:r w:rsidR="00504546">
        <w:rPr>
          <w:lang w:val="nb-NO"/>
        </w:rPr>
        <w:t xml:space="preserve"> </w:t>
      </w:r>
      <w:proofErr w:type="gramStart"/>
      <w:r w:rsidR="00B4138B">
        <w:rPr>
          <w:rFonts w:ascii="DM Sans" w:hAnsi="DM Sans" w:cs="Calibri"/>
          <w:lang w:val="nb-NO"/>
        </w:rPr>
        <w:t>Hva gjelder</w:t>
      </w:r>
      <w:proofErr w:type="gramEnd"/>
      <w:r w:rsidR="00B4138B">
        <w:rPr>
          <w:rFonts w:ascii="DM Sans" w:hAnsi="DM Sans" w:cs="Calibri"/>
          <w:lang w:val="nb-NO"/>
        </w:rPr>
        <w:t xml:space="preserve"> spørsmålet om </w:t>
      </w:r>
      <w:r w:rsidR="00B4138B" w:rsidRPr="00573E5A">
        <w:rPr>
          <w:rFonts w:ascii="DM Sans" w:hAnsi="DM Sans" w:cs="Calibri"/>
          <w:lang w:val="nb-NO"/>
        </w:rPr>
        <w:t>prioritering av kontantytelser versus tjenester,</w:t>
      </w:r>
      <w:r w:rsidR="00B4138B">
        <w:rPr>
          <w:rFonts w:ascii="DM Sans" w:hAnsi="DM Sans" w:cs="Calibri"/>
          <w:lang w:val="nb-NO"/>
        </w:rPr>
        <w:t xml:space="preserve"> anser vi at det viktigste tiltaket mot fattigdom er å sørge for at alle har økonomi nok til å håndtere egen hverdag uten vesentlig stress og uten at vesentlige behov er udekket.</w:t>
      </w:r>
    </w:p>
    <w:p w14:paraId="2CD504F2" w14:textId="77777777" w:rsidR="0090785F" w:rsidRDefault="0090785F" w:rsidP="0090785F">
      <w:pPr>
        <w:rPr>
          <w:lang w:val="nb-NO"/>
        </w:rPr>
      </w:pPr>
    </w:p>
    <w:p w14:paraId="0A08E82C" w14:textId="2D26111B" w:rsidR="00573E5A" w:rsidRDefault="0090785F" w:rsidP="00573E5A">
      <w:pPr>
        <w:rPr>
          <w:lang w:val="nb-NO"/>
        </w:rPr>
      </w:pPr>
      <w:r w:rsidRPr="00573E5A">
        <w:rPr>
          <w:lang w:val="nb-NO"/>
        </w:rPr>
        <w:t xml:space="preserve">Arbeidslinja er </w:t>
      </w:r>
      <w:r>
        <w:rPr>
          <w:lang w:val="nb-NO"/>
        </w:rPr>
        <w:t xml:space="preserve">i utgangspunktet </w:t>
      </w:r>
      <w:r w:rsidRPr="00573E5A">
        <w:rPr>
          <w:lang w:val="nb-NO"/>
        </w:rPr>
        <w:t xml:space="preserve">klok, men den må </w:t>
      </w:r>
      <w:r w:rsidR="00EE57EE">
        <w:rPr>
          <w:lang w:val="nb-NO"/>
        </w:rPr>
        <w:t xml:space="preserve">også </w:t>
      </w:r>
      <w:r w:rsidRPr="00573E5A">
        <w:rPr>
          <w:lang w:val="nb-NO"/>
        </w:rPr>
        <w:t xml:space="preserve">håndteres med klokskap. </w:t>
      </w:r>
      <w:r>
        <w:rPr>
          <w:lang w:val="nb-NO"/>
        </w:rPr>
        <w:t>Et viktig f</w:t>
      </w:r>
      <w:r w:rsidR="00BA0BAB">
        <w:rPr>
          <w:lang w:val="nb-NO"/>
        </w:rPr>
        <w:t xml:space="preserve">ormål med ytelsene </w:t>
      </w:r>
      <w:r w:rsidR="00B03ACF">
        <w:rPr>
          <w:lang w:val="nb-NO"/>
        </w:rPr>
        <w:t xml:space="preserve">for dem som </w:t>
      </w:r>
      <w:r w:rsidR="00EE57EE">
        <w:rPr>
          <w:lang w:val="nb-NO"/>
        </w:rPr>
        <w:t xml:space="preserve">av ulike grunner </w:t>
      </w:r>
      <w:r w:rsidR="00B03ACF">
        <w:rPr>
          <w:lang w:val="nb-NO"/>
        </w:rPr>
        <w:t xml:space="preserve">ikke har tilstrekkelig inntekt fra arbeid, </w:t>
      </w:r>
      <w:r w:rsidR="00BA0BAB">
        <w:rPr>
          <w:lang w:val="nb-NO"/>
        </w:rPr>
        <w:t xml:space="preserve">må være å sikre at ingen </w:t>
      </w:r>
      <w:r>
        <w:rPr>
          <w:lang w:val="nb-NO"/>
        </w:rPr>
        <w:t xml:space="preserve">skal </w:t>
      </w:r>
      <w:r w:rsidR="00BA0BAB">
        <w:rPr>
          <w:lang w:val="nb-NO"/>
        </w:rPr>
        <w:t xml:space="preserve">leve i fattigdom. </w:t>
      </w:r>
      <w:r w:rsidR="00573E5A">
        <w:rPr>
          <w:lang w:val="nb-NO"/>
        </w:rPr>
        <w:t xml:space="preserve">Vi mener at det </w:t>
      </w:r>
      <w:r w:rsidR="00BA0BAB">
        <w:rPr>
          <w:lang w:val="nb-NO"/>
        </w:rPr>
        <w:t xml:space="preserve">derfor </w:t>
      </w:r>
      <w:r w:rsidR="00573E5A">
        <w:rPr>
          <w:lang w:val="nb-NO"/>
        </w:rPr>
        <w:t xml:space="preserve">bør etableres en norm </w:t>
      </w:r>
      <w:r w:rsidR="00D27742">
        <w:rPr>
          <w:lang w:val="nb-NO"/>
        </w:rPr>
        <w:t xml:space="preserve">/ en individuell rettighet </w:t>
      </w:r>
      <w:r w:rsidR="00BA0BAB">
        <w:rPr>
          <w:lang w:val="nb-NO"/>
        </w:rPr>
        <w:t xml:space="preserve">som sier at </w:t>
      </w:r>
      <w:r w:rsidR="00D27742">
        <w:rPr>
          <w:lang w:val="nb-NO"/>
        </w:rPr>
        <w:t xml:space="preserve">alle skal ha krav på inntekter eller ytelser som </w:t>
      </w:r>
      <w:r w:rsidR="00BA0BAB">
        <w:rPr>
          <w:lang w:val="nb-NO"/>
        </w:rPr>
        <w:t xml:space="preserve">samlet </w:t>
      </w:r>
      <w:r w:rsidR="00D27742">
        <w:rPr>
          <w:lang w:val="nb-NO"/>
        </w:rPr>
        <w:t>medfører at de lever over EUs fattigdomsgrense</w:t>
      </w:r>
      <w:r w:rsidR="00BA0BAB">
        <w:rPr>
          <w:lang w:val="nb-NO"/>
        </w:rPr>
        <w:t>, eventuelt en nasjonalt fastsatt fattigdomsgrense</w:t>
      </w:r>
      <w:r w:rsidR="004F31C5">
        <w:rPr>
          <w:lang w:val="nb-NO"/>
        </w:rPr>
        <w:t xml:space="preserve"> (jf.</w:t>
      </w:r>
      <w:r w:rsidR="00B91E11">
        <w:rPr>
          <w:lang w:val="nb-NO"/>
        </w:rPr>
        <w:t xml:space="preserve"> SIFOs </w:t>
      </w:r>
      <w:r w:rsidR="00407F03">
        <w:rPr>
          <w:lang w:val="nb-NO"/>
        </w:rPr>
        <w:t>referansebudsjett</w:t>
      </w:r>
      <w:r w:rsidR="004F31C5">
        <w:rPr>
          <w:lang w:val="nb-NO"/>
        </w:rPr>
        <w:t>)</w:t>
      </w:r>
      <w:r w:rsidR="00D27742">
        <w:rPr>
          <w:lang w:val="nb-NO"/>
        </w:rPr>
        <w:t>.</w:t>
      </w:r>
    </w:p>
    <w:p w14:paraId="46DF1BFE" w14:textId="77777777" w:rsidR="00B4138B" w:rsidRDefault="00B4138B" w:rsidP="00573E5A">
      <w:pPr>
        <w:rPr>
          <w:lang w:val="nb-NO"/>
        </w:rPr>
      </w:pPr>
    </w:p>
    <w:p w14:paraId="7DF9704E" w14:textId="51324688" w:rsidR="00EB1ABF" w:rsidRPr="00573E5A" w:rsidRDefault="00B03ACF" w:rsidP="00B4138B">
      <w:pPr>
        <w:rPr>
          <w:lang w:val="nb-NO"/>
        </w:rPr>
      </w:pPr>
      <w:r>
        <w:rPr>
          <w:lang w:val="nb-NO"/>
        </w:rPr>
        <w:t>Samtidig kan d</w:t>
      </w:r>
      <w:r w:rsidRPr="00573E5A">
        <w:rPr>
          <w:lang w:val="nb-NO"/>
        </w:rPr>
        <w:t xml:space="preserve">e lange politiske linjene bli en for tung skute å snu når problemene blir akutte. </w:t>
      </w:r>
      <w:r w:rsidR="0090785F">
        <w:rPr>
          <w:lang w:val="nb-NO"/>
        </w:rPr>
        <w:t xml:space="preserve">Det er </w:t>
      </w:r>
      <w:r>
        <w:rPr>
          <w:lang w:val="nb-NO"/>
        </w:rPr>
        <w:t>derfor</w:t>
      </w:r>
      <w:r w:rsidR="0090785F">
        <w:rPr>
          <w:lang w:val="nb-NO"/>
        </w:rPr>
        <w:t xml:space="preserve"> viktig å ha verktøy til å</w:t>
      </w:r>
      <w:r w:rsidR="00573E5A" w:rsidRPr="00573E5A">
        <w:rPr>
          <w:lang w:val="nb-NO"/>
        </w:rPr>
        <w:t xml:space="preserve"> løse akutte problemer på kort sikt. </w:t>
      </w:r>
      <w:r w:rsidR="00EB1ABF">
        <w:rPr>
          <w:lang w:val="nb-NO"/>
        </w:rPr>
        <w:t xml:space="preserve">Et eksempel er veilederen som </w:t>
      </w:r>
      <w:r w:rsidR="00EB1ABF" w:rsidRPr="00EB1ABF">
        <w:rPr>
          <w:lang w:val="nb-NO"/>
        </w:rPr>
        <w:t>Arbeids- og velferdsdirektoratet sendte de lokale Nav-kontorene under pandemien</w:t>
      </w:r>
      <w:r w:rsidR="00EB1ABF">
        <w:rPr>
          <w:lang w:val="nb-NO"/>
        </w:rPr>
        <w:t>.</w:t>
      </w:r>
    </w:p>
    <w:p w14:paraId="0A93F74B" w14:textId="77777777" w:rsidR="00573E5A" w:rsidRPr="00573E5A" w:rsidRDefault="00573E5A" w:rsidP="00573E5A">
      <w:pPr>
        <w:rPr>
          <w:lang w:val="nb-NO"/>
        </w:rPr>
      </w:pPr>
    </w:p>
    <w:p w14:paraId="69829D2F" w14:textId="79C9814B" w:rsidR="00573E5A" w:rsidRPr="00573E5A" w:rsidRDefault="00B4138B" w:rsidP="00573E5A">
      <w:pPr>
        <w:rPr>
          <w:lang w:val="nb-NO"/>
        </w:rPr>
      </w:pPr>
      <w:proofErr w:type="gramStart"/>
      <w:r>
        <w:rPr>
          <w:lang w:val="nb-NO"/>
        </w:rPr>
        <w:t>Hva gjelder</w:t>
      </w:r>
      <w:proofErr w:type="gramEnd"/>
      <w:r>
        <w:rPr>
          <w:lang w:val="nb-NO"/>
        </w:rPr>
        <w:t xml:space="preserve"> b</w:t>
      </w:r>
      <w:r w:rsidR="00573E5A" w:rsidRPr="00573E5A">
        <w:rPr>
          <w:lang w:val="nb-NO"/>
        </w:rPr>
        <w:t>arnetrygden</w:t>
      </w:r>
      <w:r>
        <w:rPr>
          <w:lang w:val="nb-NO"/>
        </w:rPr>
        <w:t>, benytter vi anledningen til å framheve at vi anser at den</w:t>
      </w:r>
      <w:r w:rsidR="00573E5A" w:rsidRPr="00573E5A">
        <w:rPr>
          <w:lang w:val="nb-NO"/>
        </w:rPr>
        <w:t xml:space="preserve"> ikke </w:t>
      </w:r>
      <w:r>
        <w:rPr>
          <w:lang w:val="nb-NO"/>
        </w:rPr>
        <w:t xml:space="preserve">skal </w:t>
      </w:r>
      <w:r w:rsidR="00573E5A" w:rsidRPr="00573E5A">
        <w:rPr>
          <w:lang w:val="nb-NO"/>
        </w:rPr>
        <w:t xml:space="preserve">beskattes, </w:t>
      </w:r>
      <w:r>
        <w:rPr>
          <w:lang w:val="nb-NO"/>
        </w:rPr>
        <w:t xml:space="preserve">men </w:t>
      </w:r>
      <w:r w:rsidR="00B03ACF">
        <w:rPr>
          <w:lang w:val="nb-NO"/>
        </w:rPr>
        <w:t>fortsatt være</w:t>
      </w:r>
      <w:r>
        <w:rPr>
          <w:lang w:val="nb-NO"/>
        </w:rPr>
        <w:t xml:space="preserve"> en </w:t>
      </w:r>
      <w:r w:rsidR="00B03ACF">
        <w:rPr>
          <w:lang w:val="nb-NO"/>
        </w:rPr>
        <w:t>helt og fullt</w:t>
      </w:r>
      <w:r>
        <w:rPr>
          <w:lang w:val="nb-NO"/>
        </w:rPr>
        <w:t xml:space="preserve"> </w:t>
      </w:r>
      <w:r w:rsidR="00573E5A" w:rsidRPr="00573E5A">
        <w:rPr>
          <w:lang w:val="nb-NO"/>
        </w:rPr>
        <w:t>universell</w:t>
      </w:r>
      <w:r>
        <w:rPr>
          <w:lang w:val="nb-NO"/>
        </w:rPr>
        <w:t xml:space="preserve"> ordning</w:t>
      </w:r>
      <w:r w:rsidR="00573E5A" w:rsidRPr="00573E5A">
        <w:rPr>
          <w:lang w:val="nb-NO"/>
        </w:rPr>
        <w:t>.</w:t>
      </w:r>
      <w:r>
        <w:rPr>
          <w:lang w:val="nb-NO"/>
        </w:rPr>
        <w:t xml:space="preserve"> Det er ordningene som er universelle over tid som får legitimitet. Derimot bør </w:t>
      </w:r>
      <w:r w:rsidR="0090785F">
        <w:rPr>
          <w:lang w:val="nb-NO"/>
        </w:rPr>
        <w:t>trygden</w:t>
      </w:r>
      <w:r>
        <w:rPr>
          <w:lang w:val="nb-NO"/>
        </w:rPr>
        <w:t xml:space="preserve"> økes, og det bør etableres en fast praksis for indeksreguler</w:t>
      </w:r>
      <w:r w:rsidR="0090785F">
        <w:rPr>
          <w:lang w:val="nb-NO"/>
        </w:rPr>
        <w:t>ing</w:t>
      </w:r>
      <w:r>
        <w:rPr>
          <w:lang w:val="nb-NO"/>
        </w:rPr>
        <w:t>.</w:t>
      </w:r>
    </w:p>
    <w:p w14:paraId="19A7335F" w14:textId="0C4CA9B6" w:rsidR="00573E5A" w:rsidRDefault="00573E5A" w:rsidP="00573E5A">
      <w:pPr>
        <w:rPr>
          <w:rFonts w:ascii="DM Sans" w:hAnsi="DM Sans" w:cs="Calibri"/>
          <w:lang w:val="nb-NO"/>
        </w:rPr>
      </w:pPr>
    </w:p>
    <w:p w14:paraId="2642A0D3" w14:textId="41A9BD8C" w:rsidR="00583A7C" w:rsidRPr="00583A7C" w:rsidRDefault="00653573" w:rsidP="00583A7C">
      <w:pPr>
        <w:rPr>
          <w:lang w:val="nb-NO"/>
        </w:rPr>
      </w:pPr>
      <w:r>
        <w:rPr>
          <w:lang w:val="nb-NO"/>
        </w:rPr>
        <w:t xml:space="preserve">I lys av vår </w:t>
      </w:r>
      <w:r w:rsidR="00F57E04">
        <w:rPr>
          <w:lang w:val="nb-NO"/>
        </w:rPr>
        <w:t xml:space="preserve">nye </w:t>
      </w:r>
      <w:hyperlink r:id="rId11" w:history="1">
        <w:r w:rsidRPr="00F57E04">
          <w:rPr>
            <w:rStyle w:val="Hyperkobling"/>
            <w:u w:val="single"/>
            <w:lang w:val="nb-NO"/>
          </w:rPr>
          <w:t>rapport om foreldrerollen i 2022</w:t>
        </w:r>
      </w:hyperlink>
      <w:r>
        <w:rPr>
          <w:lang w:val="nb-NO"/>
        </w:rPr>
        <w:t xml:space="preserve"> vil vi uttrykke særlig bekymring for situasjonen for </w:t>
      </w:r>
      <w:r w:rsidR="00583A7C">
        <w:rPr>
          <w:lang w:val="nb-NO"/>
        </w:rPr>
        <w:t xml:space="preserve">familier med </w:t>
      </w:r>
      <w:r>
        <w:rPr>
          <w:lang w:val="nb-NO"/>
        </w:rPr>
        <w:t xml:space="preserve">enslige forsørgere. Det er et problem at </w:t>
      </w:r>
      <w:r w:rsidR="00583A7C">
        <w:rPr>
          <w:lang w:val="nb-NO"/>
        </w:rPr>
        <w:t>aleneforeldre</w:t>
      </w:r>
      <w:r>
        <w:rPr>
          <w:lang w:val="nb-NO"/>
        </w:rPr>
        <w:t xml:space="preserve"> i større grad </w:t>
      </w:r>
      <w:r w:rsidR="00F57E04">
        <w:rPr>
          <w:lang w:val="nb-NO"/>
        </w:rPr>
        <w:t xml:space="preserve">enn andre </w:t>
      </w:r>
      <w:r>
        <w:rPr>
          <w:lang w:val="nb-NO"/>
        </w:rPr>
        <w:t>arbeider deltid for å ta seg av barns omsorgsbehov</w:t>
      </w:r>
      <w:r w:rsidR="00583A7C">
        <w:rPr>
          <w:lang w:val="nb-NO"/>
        </w:rPr>
        <w:t xml:space="preserve">, nemlig </w:t>
      </w:r>
      <w:r w:rsidR="00583A7C" w:rsidRPr="00583A7C">
        <w:rPr>
          <w:lang w:val="nb-NO"/>
        </w:rPr>
        <w:t>43 %</w:t>
      </w:r>
      <w:r w:rsidR="00583A7C">
        <w:rPr>
          <w:lang w:val="nb-NO"/>
        </w:rPr>
        <w:t xml:space="preserve"> mot </w:t>
      </w:r>
      <w:r w:rsidR="00583A7C" w:rsidRPr="00583A7C">
        <w:rPr>
          <w:lang w:val="nb-NO"/>
        </w:rPr>
        <w:t xml:space="preserve">25 % </w:t>
      </w:r>
      <w:r w:rsidR="00583A7C">
        <w:rPr>
          <w:lang w:val="nb-NO"/>
        </w:rPr>
        <w:t>for hele utvalget</w:t>
      </w:r>
      <w:r w:rsidR="00583A7C" w:rsidRPr="00583A7C">
        <w:rPr>
          <w:lang w:val="nb-NO"/>
        </w:rPr>
        <w:t>.</w:t>
      </w:r>
      <w:r w:rsidR="00583A7C">
        <w:rPr>
          <w:lang w:val="nb-NO"/>
        </w:rPr>
        <w:t xml:space="preserve"> </w:t>
      </w:r>
      <w:r w:rsidR="00CC0A49">
        <w:rPr>
          <w:lang w:val="nb-NO"/>
        </w:rPr>
        <w:t>Når</w:t>
      </w:r>
      <w:r w:rsidR="00CC0A49" w:rsidRPr="00CC0A49">
        <w:rPr>
          <w:lang w:val="nb-NO"/>
        </w:rPr>
        <w:t xml:space="preserve"> tidsklemm</w:t>
      </w:r>
      <w:r w:rsidR="00F57E04">
        <w:rPr>
          <w:lang w:val="nb-NO"/>
        </w:rPr>
        <w:t>a i familier</w:t>
      </w:r>
      <w:r w:rsidR="00CC0A49" w:rsidRPr="00CC0A49">
        <w:rPr>
          <w:lang w:val="nb-NO"/>
        </w:rPr>
        <w:t xml:space="preserve"> løses ved at de som har dårlig råd får enda dårligere råd, er det en samfunnsutfordring.</w:t>
      </w:r>
    </w:p>
    <w:p w14:paraId="74176795" w14:textId="77777777" w:rsidR="00653573" w:rsidRDefault="00653573" w:rsidP="00573E5A">
      <w:pPr>
        <w:rPr>
          <w:rFonts w:ascii="DM Sans" w:hAnsi="DM Sans" w:cs="Calibri"/>
          <w:lang w:val="nb-NO"/>
        </w:rPr>
      </w:pPr>
    </w:p>
    <w:p w14:paraId="066181C0" w14:textId="59B4B86D" w:rsidR="00BA0BAB" w:rsidRPr="00573E5A" w:rsidRDefault="00F57E04" w:rsidP="00BA0BAB">
      <w:pPr>
        <w:rPr>
          <w:rFonts w:ascii="DM Sans" w:hAnsi="DM Sans"/>
          <w:lang w:val="nb-NO"/>
        </w:rPr>
      </w:pPr>
      <w:proofErr w:type="gramStart"/>
      <w:r>
        <w:rPr>
          <w:rFonts w:ascii="DM Sans" w:hAnsi="DM Sans"/>
          <w:lang w:val="nb-NO"/>
        </w:rPr>
        <w:t>Hva gjelder</w:t>
      </w:r>
      <w:proofErr w:type="gramEnd"/>
      <w:r>
        <w:rPr>
          <w:rFonts w:ascii="DM Sans" w:hAnsi="DM Sans"/>
          <w:lang w:val="nb-NO"/>
        </w:rPr>
        <w:t xml:space="preserve"> de psykiske konsekvensene av fatt</w:t>
      </w:r>
      <w:r w:rsidR="004B56B4">
        <w:rPr>
          <w:rFonts w:ascii="DM Sans" w:hAnsi="DM Sans"/>
          <w:lang w:val="nb-NO"/>
        </w:rPr>
        <w:t>i</w:t>
      </w:r>
      <w:r>
        <w:rPr>
          <w:rFonts w:ascii="DM Sans" w:hAnsi="DM Sans"/>
          <w:lang w:val="nb-NO"/>
        </w:rPr>
        <w:t xml:space="preserve">gdom, vil vi nevne </w:t>
      </w:r>
      <w:hyperlink r:id="rId12" w:history="1">
        <w:r w:rsidRPr="00D80E2E">
          <w:rPr>
            <w:rStyle w:val="Hyperkobling"/>
            <w:rFonts w:ascii="DM Sans" w:hAnsi="DM Sans"/>
            <w:u w:val="single"/>
            <w:lang w:val="nb-NO"/>
          </w:rPr>
          <w:t>vår rapport fra 202</w:t>
        </w:r>
        <w:r w:rsidR="00D80E2E" w:rsidRPr="00D80E2E">
          <w:rPr>
            <w:rStyle w:val="Hyperkobling"/>
            <w:rFonts w:ascii="DM Sans" w:hAnsi="DM Sans"/>
            <w:u w:val="single"/>
            <w:lang w:val="nb-NO"/>
          </w:rPr>
          <w:t>1</w:t>
        </w:r>
      </w:hyperlink>
      <w:r>
        <w:rPr>
          <w:rFonts w:ascii="DM Sans" w:hAnsi="DM Sans"/>
          <w:lang w:val="nb-NO"/>
        </w:rPr>
        <w:t xml:space="preserve">. </w:t>
      </w:r>
      <w:r w:rsidR="00BA0BAB">
        <w:rPr>
          <w:rFonts w:ascii="DM Sans" w:hAnsi="DM Sans"/>
          <w:lang w:val="nb-NO"/>
        </w:rPr>
        <w:t xml:space="preserve">Vi tillater oss </w:t>
      </w:r>
      <w:r w:rsidR="00D80E2E">
        <w:rPr>
          <w:rFonts w:ascii="DM Sans" w:hAnsi="DM Sans"/>
          <w:lang w:val="nb-NO"/>
        </w:rPr>
        <w:t xml:space="preserve">ellers </w:t>
      </w:r>
      <w:r w:rsidR="00BA0BAB">
        <w:rPr>
          <w:rFonts w:ascii="DM Sans" w:hAnsi="DM Sans"/>
          <w:lang w:val="nb-NO"/>
        </w:rPr>
        <w:t xml:space="preserve">å vedlegge kapitlene om familiefattigdom i vår </w:t>
      </w:r>
      <w:r w:rsidR="00323EC6">
        <w:rPr>
          <w:rFonts w:ascii="DM Sans" w:hAnsi="DM Sans"/>
          <w:lang w:val="nb-NO"/>
        </w:rPr>
        <w:t xml:space="preserve">nylig vedtatte </w:t>
      </w:r>
      <w:r w:rsidR="00BA0BAB">
        <w:rPr>
          <w:rFonts w:ascii="DM Sans" w:hAnsi="DM Sans"/>
          <w:lang w:val="nb-NO"/>
        </w:rPr>
        <w:t>politiske plattform.</w:t>
      </w:r>
    </w:p>
    <w:p w14:paraId="5315CCE0" w14:textId="74308638" w:rsidR="00BA0BAB" w:rsidRDefault="00BA0BAB" w:rsidP="00573E5A">
      <w:pPr>
        <w:rPr>
          <w:rFonts w:ascii="DM Sans" w:hAnsi="DM Sans" w:cs="Calibri"/>
          <w:lang w:val="nb-NO"/>
        </w:rPr>
      </w:pPr>
    </w:p>
    <w:p w14:paraId="0499FA6C" w14:textId="77777777" w:rsidR="00323EC6" w:rsidRDefault="00323EC6" w:rsidP="00573E5A">
      <w:pPr>
        <w:rPr>
          <w:rFonts w:ascii="DM Sans" w:hAnsi="DM Sans" w:cs="Calibri"/>
          <w:lang w:val="nb-NO"/>
        </w:rPr>
      </w:pPr>
    </w:p>
    <w:p w14:paraId="730F5CDF" w14:textId="2A92F31E" w:rsidR="00B4138B" w:rsidRPr="00175054" w:rsidRDefault="00175054" w:rsidP="00B4138B">
      <w:pPr>
        <w:tabs>
          <w:tab w:val="left" w:pos="3969"/>
        </w:tabs>
        <w:rPr>
          <w:rFonts w:ascii="DM Sans" w:hAnsi="DM Sans"/>
        </w:rPr>
      </w:pPr>
      <w:r w:rsidRPr="00175054">
        <w:rPr>
          <w:rFonts w:ascii="DM Sans" w:hAnsi="DM Sans"/>
        </w:rPr>
        <w:t xml:space="preserve">/s/ </w:t>
      </w:r>
      <w:r w:rsidR="00B4138B" w:rsidRPr="00175054">
        <w:rPr>
          <w:rFonts w:ascii="DM Sans" w:hAnsi="DM Sans"/>
        </w:rPr>
        <w:t>Signe Horn</w:t>
      </w:r>
      <w:r w:rsidR="00B4138B" w:rsidRPr="00175054">
        <w:rPr>
          <w:rFonts w:ascii="DM Sans" w:hAnsi="DM Sans"/>
        </w:rPr>
        <w:tab/>
      </w:r>
      <w:r w:rsidRPr="00175054">
        <w:rPr>
          <w:rFonts w:ascii="DM Sans" w:hAnsi="DM Sans"/>
        </w:rPr>
        <w:t xml:space="preserve">/s/ </w:t>
      </w:r>
      <w:r w:rsidR="00B4138B" w:rsidRPr="00175054">
        <w:rPr>
          <w:rFonts w:ascii="DM Sans" w:hAnsi="DM Sans"/>
        </w:rPr>
        <w:t>Rune Berglund Steen</w:t>
      </w:r>
    </w:p>
    <w:p w14:paraId="2F6ADE1C" w14:textId="77777777" w:rsidR="00B4138B" w:rsidRPr="00573E5A" w:rsidRDefault="00B4138B" w:rsidP="00B4138B">
      <w:pPr>
        <w:tabs>
          <w:tab w:val="left" w:pos="3969"/>
        </w:tabs>
        <w:rPr>
          <w:rFonts w:ascii="DM Sans" w:hAnsi="DM Sans"/>
          <w:lang w:val="nb-NO"/>
        </w:rPr>
      </w:pPr>
      <w:r w:rsidRPr="00573E5A">
        <w:rPr>
          <w:rFonts w:ascii="DM Sans" w:hAnsi="DM Sans"/>
          <w:lang w:val="nb-NO"/>
        </w:rPr>
        <w:t>generalsekretær</w:t>
      </w:r>
      <w:r w:rsidRPr="00573E5A">
        <w:rPr>
          <w:rFonts w:ascii="DM Sans" w:hAnsi="DM Sans"/>
          <w:lang w:val="nb-NO"/>
        </w:rPr>
        <w:tab/>
        <w:t>kommunikasjonssjef</w:t>
      </w:r>
    </w:p>
    <w:p w14:paraId="175D5840" w14:textId="31D79ED5" w:rsidR="00B4138B" w:rsidRDefault="00B4138B" w:rsidP="00573E5A">
      <w:pPr>
        <w:rPr>
          <w:rFonts w:ascii="DM Sans" w:hAnsi="DM Sans" w:cs="Calibri"/>
          <w:lang w:val="nb-NO"/>
        </w:rPr>
      </w:pPr>
    </w:p>
    <w:p w14:paraId="37F50FDF" w14:textId="77777777" w:rsidR="00B4138B" w:rsidRPr="00573E5A" w:rsidRDefault="00B4138B" w:rsidP="00573E5A">
      <w:pPr>
        <w:rPr>
          <w:rFonts w:ascii="DM Sans" w:hAnsi="DM Sans" w:cs="Calibri"/>
          <w:lang w:val="nb-NO"/>
        </w:rPr>
      </w:pPr>
    </w:p>
    <w:p w14:paraId="20CEC781" w14:textId="77777777" w:rsidR="00573E5A" w:rsidRPr="00573E5A" w:rsidRDefault="00573E5A" w:rsidP="00573E5A">
      <w:pPr>
        <w:rPr>
          <w:rFonts w:ascii="DM Sans" w:hAnsi="DM Sans" w:cs="Calibri"/>
          <w:lang w:val="nb-NO"/>
        </w:rPr>
      </w:pPr>
    </w:p>
    <w:p w14:paraId="413377FB" w14:textId="15AAA326" w:rsidR="00573E5A" w:rsidRPr="0090785F" w:rsidRDefault="0090785F" w:rsidP="00573E5A">
      <w:pPr>
        <w:rPr>
          <w:rFonts w:ascii="DM Sans" w:hAnsi="DM Sans"/>
          <w:i/>
          <w:iCs/>
          <w:lang w:val="nb-NO"/>
        </w:rPr>
      </w:pPr>
      <w:r w:rsidRPr="0090785F">
        <w:rPr>
          <w:rFonts w:ascii="DM Sans" w:hAnsi="DM Sans"/>
          <w:i/>
          <w:iCs/>
          <w:lang w:val="nb-NO"/>
        </w:rPr>
        <w:t>Utdrag fra politisk plattform</w:t>
      </w:r>
      <w:r>
        <w:rPr>
          <w:rFonts w:ascii="DM Sans" w:hAnsi="DM Sans"/>
          <w:i/>
          <w:iCs/>
          <w:lang w:val="nb-NO"/>
        </w:rPr>
        <w:t xml:space="preserve"> </w:t>
      </w:r>
      <w:r w:rsidRPr="00175054">
        <w:rPr>
          <w:rFonts w:ascii="DM Sans" w:hAnsi="DM Sans"/>
          <w:i/>
          <w:iCs/>
          <w:color w:val="231D8E" w:themeColor="text2" w:themeTint="BF"/>
          <w:lang w:val="nb-NO"/>
        </w:rPr>
        <w:t>[IKKE FOR PUBLISERING]</w:t>
      </w:r>
    </w:p>
    <w:p w14:paraId="0D20E530" w14:textId="77777777" w:rsidR="0090785F" w:rsidRPr="00573E5A" w:rsidRDefault="0090785F" w:rsidP="00573E5A">
      <w:pPr>
        <w:rPr>
          <w:rFonts w:ascii="DM Sans" w:hAnsi="DM Sans"/>
          <w:lang w:val="nb-NO"/>
        </w:rPr>
      </w:pPr>
    </w:p>
    <w:p w14:paraId="6E8EA728" w14:textId="6ACC42FB" w:rsidR="00573E5A" w:rsidRDefault="00573E5A" w:rsidP="0090785F">
      <w:pPr>
        <w:pStyle w:val="Overskrift1"/>
        <w:ind w:right="129"/>
        <w:rPr>
          <w:rFonts w:ascii="Pastiche Grotesque" w:hAnsi="Pastiche Grotesque"/>
          <w:b/>
          <w:lang w:val="nb-NO"/>
        </w:rPr>
      </w:pPr>
      <w:bookmarkStart w:id="0" w:name="_Toc116902070"/>
      <w:r w:rsidRPr="00B4138B">
        <w:rPr>
          <w:rFonts w:ascii="Pastiche Grotesque" w:hAnsi="Pastiche Grotesque"/>
          <w:b/>
          <w:lang w:val="nb-NO"/>
        </w:rPr>
        <w:t>Barn i fattige familier –</w:t>
      </w:r>
      <w:r w:rsidR="0090785F">
        <w:rPr>
          <w:rFonts w:ascii="Pastiche Grotesque" w:hAnsi="Pastiche Grotesque"/>
          <w:b/>
          <w:lang w:val="nb-NO"/>
        </w:rPr>
        <w:t xml:space="preserve"> </w:t>
      </w:r>
      <w:r w:rsidRPr="00B4138B">
        <w:rPr>
          <w:rFonts w:ascii="Pastiche Grotesque" w:hAnsi="Pastiche Grotesque"/>
          <w:b/>
          <w:lang w:val="nb-NO"/>
        </w:rPr>
        <w:t>økonomisk utenforskap</w:t>
      </w:r>
      <w:bookmarkEnd w:id="0"/>
    </w:p>
    <w:p w14:paraId="39327632" w14:textId="77777777" w:rsidR="0090785F" w:rsidRPr="0090785F" w:rsidRDefault="0090785F" w:rsidP="0090785F">
      <w:pPr>
        <w:rPr>
          <w:lang w:val="nb-NO"/>
        </w:rPr>
      </w:pPr>
    </w:p>
    <w:p w14:paraId="71AF949A" w14:textId="77777777" w:rsidR="00573E5A" w:rsidRPr="00573E5A" w:rsidRDefault="00573E5A" w:rsidP="00573E5A">
      <w:pPr>
        <w:rPr>
          <w:rFonts w:ascii="DM Sans" w:hAnsi="DM Sans"/>
          <w:lang w:val="nb-NO"/>
        </w:rPr>
      </w:pPr>
      <w:r w:rsidRPr="00573E5A">
        <w:rPr>
          <w:rFonts w:ascii="DM Sans" w:hAnsi="DM Sans"/>
          <w:lang w:val="nb-NO"/>
        </w:rPr>
        <w:t>Andelen fattige barn i Norge er tredoblet siden år 2000, og mer enn ett av ti barn vokser i dag opp i en lavinntektsfamilie.</w:t>
      </w:r>
      <w:r w:rsidRPr="00573E5A">
        <w:rPr>
          <w:rStyle w:val="Fotnotereferanse"/>
          <w:rFonts w:ascii="DM Sans" w:hAnsi="DM Sans"/>
        </w:rPr>
        <w:footnoteReference w:id="1"/>
      </w:r>
      <w:r w:rsidRPr="00573E5A">
        <w:rPr>
          <w:rFonts w:ascii="DM Sans" w:hAnsi="DM Sans"/>
          <w:lang w:val="nb-NO"/>
        </w:rPr>
        <w:t xml:space="preserve"> Fattigdom er en av de største risikofaktorene når det gjelder psykiske helseplager. Sannsynligheten for å utvikle angst, depresjon og atferdsproblemer er seks ganger høyere hos barn som vokser opp i økonomisk utsatthet enn for andre barn. I tillegg viser forskning at det er en risikofaktor som kan få betydning for blant annet språkutvikling, utdanning, helse og hvordan livet blir som voksen.</w:t>
      </w:r>
    </w:p>
    <w:p w14:paraId="77E4C783" w14:textId="77777777" w:rsidR="00573E5A" w:rsidRPr="00573E5A" w:rsidRDefault="00573E5A" w:rsidP="00573E5A">
      <w:pPr>
        <w:rPr>
          <w:rFonts w:ascii="DM Sans" w:hAnsi="DM Sans"/>
          <w:lang w:val="nb-NO"/>
        </w:rPr>
      </w:pPr>
    </w:p>
    <w:p w14:paraId="1EC6D844" w14:textId="77777777" w:rsidR="00573E5A" w:rsidRPr="00573E5A" w:rsidRDefault="00573E5A" w:rsidP="00573E5A">
      <w:pPr>
        <w:rPr>
          <w:rFonts w:ascii="DM Sans" w:hAnsi="DM Sans"/>
          <w:lang w:val="nb-NO"/>
        </w:rPr>
      </w:pPr>
      <w:r w:rsidRPr="00573E5A">
        <w:rPr>
          <w:rFonts w:ascii="DM Sans" w:hAnsi="DM Sans"/>
          <w:lang w:val="nb-NO"/>
        </w:rPr>
        <w:t xml:space="preserve">For et barn er det å vokse opp i økonomisk utsatthet todelt. Det handler om knapphet på penger, mangel på mat, uteblivelse fra bursdager, utrygg bosituasjon og færre muligheter til å delta på aktiviteter som venner er med på. Samtidig vokser de opp med en følelse av skam og forsøker gjerne å skjule familiens situasjon overfor nærmiljøet. Fattigdom gjør det ofte vanskelig å få dekket barns grunnleggende behov for å være en del av fellesskapet. Mange mangler helt et sosialt nettverk, og går derfor glipp av den samme relasjonelle og sosiale læringen jevnaldrende får. </w:t>
      </w:r>
      <w:hyperlink r:id="rId13" w:tgtFrame="_blank" w:history="1">
        <w:r w:rsidRPr="00573E5A">
          <w:rPr>
            <w:rFonts w:ascii="DM Sans" w:hAnsi="DM Sans"/>
            <w:lang w:val="nb-NO"/>
          </w:rPr>
          <w:t>Vår egen rapport fra 2020</w:t>
        </w:r>
      </w:hyperlink>
      <w:r w:rsidRPr="00573E5A">
        <w:rPr>
          <w:rFonts w:ascii="DM Sans" w:hAnsi="DM Sans"/>
          <w:lang w:val="nb-NO"/>
        </w:rPr>
        <w:t> om ungt utenforskap, der ungdommene hadde vokst opp i en lavinntektsfamilie, viser en sterk opplevelse av ensomhet, manglende fremtidsoptimisme og lavere opplevd livskvalitet.</w:t>
      </w:r>
      <w:r w:rsidRPr="00573E5A">
        <w:rPr>
          <w:rStyle w:val="Fotnotereferanse"/>
          <w:rFonts w:ascii="DM Sans" w:hAnsi="DM Sans"/>
        </w:rPr>
        <w:footnoteReference w:id="2"/>
      </w:r>
    </w:p>
    <w:p w14:paraId="4D635CED" w14:textId="77777777" w:rsidR="00573E5A" w:rsidRPr="00573E5A" w:rsidRDefault="00573E5A" w:rsidP="00573E5A">
      <w:pPr>
        <w:rPr>
          <w:rFonts w:ascii="DM Sans" w:hAnsi="DM Sans"/>
          <w:lang w:val="nb-NO"/>
        </w:rPr>
      </w:pPr>
    </w:p>
    <w:p w14:paraId="77F0E116" w14:textId="77777777" w:rsidR="00573E5A" w:rsidRPr="00573E5A" w:rsidRDefault="00573E5A" w:rsidP="00573E5A">
      <w:pPr>
        <w:rPr>
          <w:rFonts w:ascii="DM Sans" w:hAnsi="DM Sans"/>
          <w:lang w:val="nb-NO"/>
        </w:rPr>
      </w:pPr>
      <w:r w:rsidRPr="00573E5A">
        <w:rPr>
          <w:rFonts w:ascii="DM Sans" w:hAnsi="DM Sans"/>
          <w:lang w:val="nb-NO"/>
        </w:rPr>
        <w:t>Å vokse opp med dårlig familieøkonomi har ofte konsekvenser for barnets muligheter videre i livet. En stor andel av ungdommene som faller utenfor, har vokst opp i en lavinntektsfamilie. Det er også disse ungdommene som sliter mest med å bli en del av fellesskapet igjen. Sjansene for at barn som vokser opp med mange belastninger i livet får utfordringer, er betydelig større enn for barn som har vokst opp under trygge familieforhold. Det hører med at fattigdommen ofte kan være kumulativ, hvor lav utdanning hos foreldrene, dårlig økonomi, dårlig helse og svake forutsetninger for å ivareta barna kan henge sammen og dels forsterke hverandre.</w:t>
      </w:r>
    </w:p>
    <w:p w14:paraId="6EF805E5" w14:textId="77777777" w:rsidR="00573E5A" w:rsidRPr="00573E5A" w:rsidRDefault="00573E5A" w:rsidP="00573E5A">
      <w:pPr>
        <w:rPr>
          <w:rFonts w:ascii="DM Sans" w:hAnsi="DM Sans"/>
          <w:lang w:val="nb-NO"/>
        </w:rPr>
      </w:pPr>
    </w:p>
    <w:p w14:paraId="3C071A9A" w14:textId="77777777" w:rsidR="00573E5A" w:rsidRPr="00573E5A" w:rsidRDefault="00573E5A" w:rsidP="00573E5A">
      <w:pPr>
        <w:rPr>
          <w:rFonts w:ascii="DM Sans" w:hAnsi="DM Sans"/>
          <w:lang w:val="nb-NO"/>
        </w:rPr>
      </w:pPr>
      <w:r w:rsidRPr="00573E5A">
        <w:rPr>
          <w:rFonts w:ascii="DM Sans" w:hAnsi="DM Sans"/>
          <w:lang w:val="nb-NO"/>
        </w:rPr>
        <w:t>På et mer overordnet plan vet vi at de samfunnene som fungerer best, har relativt små forskjeller. Små forskjeller er godt for den enkelte og lønnsomt for samfunnet.</w:t>
      </w:r>
    </w:p>
    <w:p w14:paraId="77945BE3" w14:textId="77777777" w:rsidR="00573E5A" w:rsidRPr="00573E5A" w:rsidRDefault="00573E5A" w:rsidP="00573E5A">
      <w:pPr>
        <w:rPr>
          <w:rFonts w:ascii="DM Sans" w:hAnsi="DM Sans"/>
          <w:lang w:val="nb-NO"/>
        </w:rPr>
      </w:pPr>
    </w:p>
    <w:p w14:paraId="1195FA6B" w14:textId="77777777" w:rsidR="00573E5A" w:rsidRPr="00573E5A" w:rsidRDefault="00573E5A" w:rsidP="00573E5A">
      <w:pPr>
        <w:rPr>
          <w:rFonts w:ascii="DM Sans" w:hAnsi="DM Sans"/>
          <w:lang w:val="nb-NO"/>
        </w:rPr>
      </w:pPr>
      <w:r w:rsidRPr="00573E5A">
        <w:rPr>
          <w:rFonts w:ascii="DM Sans" w:hAnsi="DM Sans"/>
          <w:lang w:val="nb-NO"/>
        </w:rPr>
        <w:t>Det er bred og betydelig støtte i befolkningen til å sette inn sterkere politiske tiltak mot familiefattigdom. En undersøkelse vi fikk gjennomført av Respons Analyse våren 2022, viser at hele 90 prosent av befolkningen var enige i at «politikere må prioritere tiltak for å bekjempe barnefattigdom i Norge». Hele 87 prosent var enige i at politikere må øke den økonomiske støtten til barnefamilier som lever i fattigdom. Politikerne har dermed folket i ryggen for en langt mer offensiv politikk mot barnefattigdom.</w:t>
      </w:r>
    </w:p>
    <w:p w14:paraId="41B4A487" w14:textId="77777777" w:rsidR="00573E5A" w:rsidRPr="00573E5A" w:rsidRDefault="00573E5A" w:rsidP="00573E5A">
      <w:pPr>
        <w:rPr>
          <w:rFonts w:ascii="DM Sans" w:hAnsi="DM Sans"/>
          <w:lang w:val="nb-NO"/>
        </w:rPr>
      </w:pPr>
    </w:p>
    <w:p w14:paraId="1689FD8F" w14:textId="1DEF8E00" w:rsidR="00B4138B" w:rsidRPr="00573E5A" w:rsidRDefault="00573E5A" w:rsidP="00573E5A">
      <w:pPr>
        <w:rPr>
          <w:rFonts w:ascii="DM Sans" w:hAnsi="DM Sans"/>
          <w:lang w:val="nb-NO"/>
        </w:rPr>
      </w:pPr>
      <w:r w:rsidRPr="00573E5A">
        <w:rPr>
          <w:rFonts w:ascii="DM Sans" w:hAnsi="DM Sans"/>
          <w:lang w:val="nb-NO"/>
        </w:rPr>
        <w:t xml:space="preserve">Viktige komponenter er arbeidsmarkedspolitikk, integreringspolitikk og fordelingspolitikk – de store valgene samfunnet vårt tar. Voksne for Barn mener at det er de universelle ordningene som er en </w:t>
      </w:r>
      <w:r w:rsidRPr="00573E5A">
        <w:rPr>
          <w:rFonts w:ascii="DM Sans" w:hAnsi="DM Sans"/>
          <w:lang w:val="nb-NO"/>
        </w:rPr>
        <w:lastRenderedPageBreak/>
        <w:t>sentral del av den norske modellen, som er aller viktigst for å forhindre at barn vokser opp i fattige familier, motvirker skam hos den enkelte og bidrar til en bred oppslutning i befolkningen</w:t>
      </w:r>
      <w:bookmarkStart w:id="1" w:name="_Hlk95897634"/>
      <w:r w:rsidRPr="00573E5A">
        <w:rPr>
          <w:rFonts w:ascii="DM Sans" w:hAnsi="DM Sans"/>
          <w:lang w:val="nb-NO"/>
        </w:rPr>
        <w:t>.</w:t>
      </w:r>
    </w:p>
    <w:p w14:paraId="2C817564" w14:textId="77777777" w:rsidR="00573E5A" w:rsidRPr="00B4138B" w:rsidRDefault="00573E5A" w:rsidP="00B4138B">
      <w:pPr>
        <w:pStyle w:val="Overskrift2"/>
        <w:rPr>
          <w:lang w:val="nb-NO"/>
        </w:rPr>
      </w:pPr>
      <w:bookmarkStart w:id="2" w:name="_Toc116902071"/>
      <w:bookmarkEnd w:id="1"/>
      <w:r w:rsidRPr="00B4138B">
        <w:rPr>
          <w:lang w:val="nb-NO"/>
        </w:rPr>
        <w:t>Barnetrygden</w:t>
      </w:r>
      <w:bookmarkEnd w:id="2"/>
    </w:p>
    <w:p w14:paraId="7D81475B" w14:textId="77777777" w:rsidR="00573E5A" w:rsidRPr="00573E5A" w:rsidRDefault="00573E5A" w:rsidP="00573E5A">
      <w:pPr>
        <w:rPr>
          <w:rFonts w:ascii="DM Sans" w:hAnsi="DM Sans"/>
          <w:lang w:val="nb-NO"/>
        </w:rPr>
      </w:pPr>
      <w:r w:rsidRPr="00573E5A">
        <w:rPr>
          <w:rFonts w:ascii="DM Sans" w:hAnsi="DM Sans"/>
          <w:lang w:val="nb-NO"/>
        </w:rPr>
        <w:t>Barnetrygden er en av de viktigste universelle ordningene for å bidra til at alle familier har økonomiske forutsetninger for å dekke noen av barnas mest grunnleggende behov. Satsene ble imidlertid ikke endret i årene mellom 1996 og 2019. Statistisk sentralbyrå regnet i 2014 ut at 18 000 færre barn ville vokst opp i en lavinntektsfamilie dersom barnetrygden hadde vært justert opp i tråd med prisveksten.</w:t>
      </w:r>
      <w:r w:rsidRPr="00573E5A">
        <w:rPr>
          <w:rStyle w:val="Fotnotereferanse"/>
          <w:rFonts w:ascii="DM Sans" w:hAnsi="DM Sans"/>
        </w:rPr>
        <w:footnoteReference w:id="3"/>
      </w:r>
      <w:r w:rsidRPr="00573E5A">
        <w:rPr>
          <w:rFonts w:ascii="DM Sans" w:hAnsi="DM Sans"/>
          <w:lang w:val="nb-NO"/>
        </w:rPr>
        <w:t xml:space="preserve"> I dag er tallet anslått til å være mellom 20–25 000.</w:t>
      </w:r>
      <w:r w:rsidRPr="00573E5A">
        <w:rPr>
          <w:rStyle w:val="Fotnotereferanse"/>
          <w:rFonts w:ascii="DM Sans" w:hAnsi="DM Sans"/>
        </w:rPr>
        <w:footnoteReference w:id="4"/>
      </w:r>
    </w:p>
    <w:p w14:paraId="639B5994" w14:textId="77777777" w:rsidR="00573E5A" w:rsidRPr="00573E5A" w:rsidRDefault="00573E5A" w:rsidP="00573E5A">
      <w:pPr>
        <w:rPr>
          <w:rFonts w:ascii="DM Sans" w:hAnsi="DM Sans"/>
          <w:lang w:val="nb-NO"/>
        </w:rPr>
      </w:pPr>
    </w:p>
    <w:p w14:paraId="59C875C8" w14:textId="77777777" w:rsidR="00573E5A" w:rsidRPr="00573E5A" w:rsidRDefault="00573E5A" w:rsidP="00573E5A">
      <w:pPr>
        <w:rPr>
          <w:rFonts w:ascii="DM Sans" w:hAnsi="DM Sans"/>
          <w:lang w:val="nb-NO"/>
        </w:rPr>
      </w:pPr>
      <w:r w:rsidRPr="00573E5A">
        <w:rPr>
          <w:rFonts w:ascii="DM Sans" w:hAnsi="DM Sans"/>
          <w:lang w:val="nb-NO"/>
        </w:rPr>
        <w:t>I 2019 så vi en liten økning i barnetrygden for alle barn, og i 2020 og 2021 økte den ytterligere noe for barn under seks år. Dette er et steg i riktig retning. Den økonomiske byrden som følger av forsørgeransvar, blir imidlertid ikke mindre når barnet har passert seks år. For å sikre at mange av barna i de mest sårbare situasjonene ikke faller utenfor, er det derfor viktig at barnetrygden økes for hele aldersspennet. FNs barnekomité har også oppfordret Norge til å prisjustere barnetrygden som et tiltak mot den økende barnefattigdommen her i landet.</w:t>
      </w:r>
      <w:r w:rsidRPr="00573E5A">
        <w:rPr>
          <w:rStyle w:val="Fotnotereferanse"/>
          <w:rFonts w:ascii="DM Sans" w:hAnsi="DM Sans"/>
        </w:rPr>
        <w:footnoteReference w:id="5"/>
      </w:r>
    </w:p>
    <w:p w14:paraId="7A5B4C86" w14:textId="77777777" w:rsidR="00573E5A" w:rsidRPr="00573E5A" w:rsidRDefault="00573E5A" w:rsidP="00573E5A">
      <w:pPr>
        <w:rPr>
          <w:rFonts w:ascii="DM Sans" w:hAnsi="DM Sans"/>
          <w:lang w:val="nb-NO"/>
        </w:rPr>
      </w:pPr>
    </w:p>
    <w:p w14:paraId="1B93ACD7" w14:textId="77777777" w:rsidR="00573E5A" w:rsidRPr="00573E5A" w:rsidRDefault="00573E5A" w:rsidP="00573E5A">
      <w:pPr>
        <w:rPr>
          <w:rFonts w:ascii="DM Sans" w:hAnsi="DM Sans"/>
          <w:lang w:val="nb-NO"/>
        </w:rPr>
      </w:pPr>
      <w:r w:rsidRPr="00573E5A">
        <w:rPr>
          <w:rFonts w:ascii="DM Sans" w:hAnsi="DM Sans"/>
          <w:lang w:val="nb-NO"/>
        </w:rPr>
        <w:t>Det er spesielt viktig å øke barnetrygden for å kompensere for det økende økonomiske trykket på mange barnefamilier i den krisetiden mange familier kan være på vei inn i. Barnefamilier har, enkelt oppsummert, mest lån, kjøper mest mat, bruker mest strøm og kjører mye. Barnetrygden er en godt etablert ordning hvor en økning er lett å iverksette, og vil treffe mange av dem som trenger det mest.</w:t>
      </w:r>
    </w:p>
    <w:p w14:paraId="0B5A66D6" w14:textId="77777777" w:rsidR="00573E5A" w:rsidRPr="00573E5A" w:rsidRDefault="00573E5A" w:rsidP="00573E5A">
      <w:pPr>
        <w:rPr>
          <w:rFonts w:ascii="DM Sans" w:hAnsi="DM Sans"/>
          <w:lang w:val="nb-NO"/>
        </w:rPr>
      </w:pPr>
    </w:p>
    <w:p w14:paraId="2627D219" w14:textId="77777777" w:rsidR="00573E5A" w:rsidRPr="00573E5A" w:rsidRDefault="00573E5A" w:rsidP="00573E5A">
      <w:pPr>
        <w:rPr>
          <w:rFonts w:ascii="DM Sans" w:hAnsi="DM Sans"/>
        </w:rPr>
      </w:pPr>
      <w:r w:rsidRPr="00573E5A">
        <w:rPr>
          <w:rFonts w:ascii="DM Sans" w:hAnsi="DM Sans"/>
          <w:lang w:val="nb-NO"/>
        </w:rPr>
        <w:t xml:space="preserve">Voksne for Barn ønsker ikke at barnetrygden behovsprøves. Barnetrygden er en ordning for økonomisk omfordeling mellom dem i samfunnet vårt som har barn, og dem som ikke har det. Å behovsprøve barnetrygden ville innebære en endring av barnetrygdens funksjon. Den ville gå fra å være en omfordeling mellom dem med og uten barn, til å handle om fordeling mellom fattig og rik. </w:t>
      </w:r>
      <w:proofErr w:type="spellStart"/>
      <w:r w:rsidRPr="00573E5A">
        <w:rPr>
          <w:rFonts w:ascii="DM Sans" w:hAnsi="DM Sans"/>
        </w:rPr>
        <w:t>Til</w:t>
      </w:r>
      <w:proofErr w:type="spellEnd"/>
      <w:r w:rsidRPr="00573E5A">
        <w:rPr>
          <w:rFonts w:ascii="DM Sans" w:hAnsi="DM Sans"/>
        </w:rPr>
        <w:t xml:space="preserve"> det </w:t>
      </w:r>
      <w:proofErr w:type="spellStart"/>
      <w:r w:rsidRPr="00573E5A">
        <w:rPr>
          <w:rFonts w:ascii="DM Sans" w:hAnsi="DM Sans"/>
        </w:rPr>
        <w:t>har</w:t>
      </w:r>
      <w:proofErr w:type="spellEnd"/>
      <w:r w:rsidRPr="00573E5A">
        <w:rPr>
          <w:rFonts w:ascii="DM Sans" w:hAnsi="DM Sans"/>
        </w:rPr>
        <w:t xml:space="preserve"> vi </w:t>
      </w:r>
      <w:proofErr w:type="spellStart"/>
      <w:r w:rsidRPr="00573E5A">
        <w:rPr>
          <w:rFonts w:ascii="DM Sans" w:hAnsi="DM Sans"/>
        </w:rPr>
        <w:t>skattesystemet</w:t>
      </w:r>
      <w:proofErr w:type="spellEnd"/>
      <w:r w:rsidRPr="00573E5A">
        <w:rPr>
          <w:rFonts w:ascii="DM Sans" w:hAnsi="DM Sans"/>
        </w:rPr>
        <w:t>.</w:t>
      </w:r>
    </w:p>
    <w:p w14:paraId="60B3BEF4" w14:textId="77777777" w:rsidR="00573E5A" w:rsidRPr="00573E5A" w:rsidRDefault="00573E5A" w:rsidP="00573E5A">
      <w:pPr>
        <w:rPr>
          <w:rFonts w:ascii="DM Sans" w:hAnsi="DM Sans"/>
          <w:b/>
          <w:bCs/>
        </w:rPr>
      </w:pPr>
    </w:p>
    <w:p w14:paraId="6AB1877B" w14:textId="77777777" w:rsidR="00573E5A" w:rsidRPr="00573E5A" w:rsidRDefault="00573E5A" w:rsidP="00573E5A">
      <w:pPr>
        <w:rPr>
          <w:rFonts w:ascii="DM Sans" w:hAnsi="DM Sans"/>
          <w:b/>
          <w:bCs/>
        </w:rPr>
      </w:pPr>
      <w:r w:rsidRPr="00573E5A">
        <w:rPr>
          <w:rFonts w:ascii="DM Sans" w:hAnsi="DM Sans"/>
          <w:b/>
          <w:bCs/>
        </w:rPr>
        <w:t xml:space="preserve">Voksne for Barn </w:t>
      </w:r>
      <w:proofErr w:type="spellStart"/>
      <w:r w:rsidRPr="00573E5A">
        <w:rPr>
          <w:rFonts w:ascii="DM Sans" w:hAnsi="DM Sans"/>
          <w:b/>
          <w:bCs/>
        </w:rPr>
        <w:t>mener</w:t>
      </w:r>
      <w:proofErr w:type="spellEnd"/>
      <w:r w:rsidRPr="00573E5A">
        <w:rPr>
          <w:rFonts w:ascii="DM Sans" w:hAnsi="DM Sans"/>
          <w:b/>
          <w:bCs/>
        </w:rPr>
        <w:t xml:space="preserve">: </w:t>
      </w:r>
    </w:p>
    <w:p w14:paraId="37A768A7"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Barnetrygden må økes og indeksreguleres for alle barn.</w:t>
      </w:r>
    </w:p>
    <w:p w14:paraId="2C66A8E2"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Barnetrygden må beholdes som en universell ordning.</w:t>
      </w:r>
    </w:p>
    <w:p w14:paraId="7969B440" w14:textId="77777777" w:rsidR="00573E5A" w:rsidRPr="00573E5A" w:rsidRDefault="00573E5A" w:rsidP="00B4138B">
      <w:pPr>
        <w:pStyle w:val="Overskrift2"/>
        <w:rPr>
          <w:lang w:val="nb-NO"/>
        </w:rPr>
      </w:pPr>
      <w:bookmarkStart w:id="3" w:name="_Toc116902072"/>
      <w:r w:rsidRPr="00573E5A">
        <w:rPr>
          <w:lang w:val="nb-NO"/>
        </w:rPr>
        <w:t>Fritidsaktiviteter</w:t>
      </w:r>
      <w:bookmarkEnd w:id="3"/>
    </w:p>
    <w:p w14:paraId="6734E665" w14:textId="77777777" w:rsidR="00573E5A" w:rsidRPr="00573E5A" w:rsidRDefault="00573E5A" w:rsidP="00573E5A">
      <w:pPr>
        <w:rPr>
          <w:rFonts w:ascii="DM Sans" w:hAnsi="DM Sans"/>
          <w:lang w:val="nb-NO"/>
        </w:rPr>
      </w:pPr>
      <w:r w:rsidRPr="00573E5A">
        <w:rPr>
          <w:rFonts w:ascii="DM Sans" w:hAnsi="DM Sans"/>
          <w:lang w:val="nb-NO"/>
        </w:rPr>
        <w:t>For mange barn og unge er utestengelse fra fritidsaktiviteter en særlig vond del av oppveksten. Det er riktig å kalle det utestengelse: Når kostnadene er høye, familien ikke har råd og samfunnet ikke stiller opp, er det i realiteten lagd en effektiv barriere mot deltagelse. Resultatet blir at mange ikke deltar i aktiviteter klassekameratene er med på, og bruker oppveksten på å finne strategier for å skjule familiens fattigdom og egen opplevelse av ensomhet og skam.</w:t>
      </w:r>
    </w:p>
    <w:p w14:paraId="7377A74D" w14:textId="77777777" w:rsidR="00573E5A" w:rsidRPr="00573E5A" w:rsidRDefault="00573E5A" w:rsidP="00573E5A">
      <w:pPr>
        <w:rPr>
          <w:rFonts w:ascii="DM Sans" w:hAnsi="DM Sans"/>
          <w:lang w:val="nb-NO"/>
        </w:rPr>
      </w:pPr>
      <w:r w:rsidRPr="00573E5A">
        <w:rPr>
          <w:rFonts w:ascii="DM Sans" w:hAnsi="DM Sans"/>
          <w:lang w:val="nb-NO"/>
        </w:rPr>
        <w:lastRenderedPageBreak/>
        <w:t>Solberg-regjeringen innførte en prøveordning for såkalt fritidskort i utvalgte kommuner, med plan om nasjonal innføring i 2022. Ordningen var forankret i den norske modellen med universelle ordninger, og innebar at barn i alderen 6-18 år fikk 1000 kroner i halvåret til organiserte fritidsaktiviteter. Støre-regjeringen har senere tilsidesatt planen om å gjøre ordningen nasjonal, og i stedet innført en ordning med «fritidskasser».</w:t>
      </w:r>
    </w:p>
    <w:p w14:paraId="48263008" w14:textId="77777777" w:rsidR="0090785F" w:rsidRDefault="0090785F" w:rsidP="00573E5A">
      <w:pPr>
        <w:rPr>
          <w:rFonts w:ascii="DM Sans" w:hAnsi="DM Sans"/>
          <w:lang w:val="nb-NO"/>
        </w:rPr>
      </w:pPr>
    </w:p>
    <w:p w14:paraId="505A236B" w14:textId="4E41AA11" w:rsidR="00573E5A" w:rsidRPr="00573E5A" w:rsidRDefault="00573E5A" w:rsidP="00573E5A">
      <w:pPr>
        <w:rPr>
          <w:rFonts w:ascii="DM Sans" w:hAnsi="DM Sans"/>
          <w:lang w:val="nb-NO"/>
        </w:rPr>
      </w:pPr>
      <w:r w:rsidRPr="00573E5A">
        <w:rPr>
          <w:rFonts w:ascii="DM Sans" w:hAnsi="DM Sans"/>
          <w:lang w:val="nb-NO"/>
        </w:rPr>
        <w:t>Endringen innebærer at man går fra en ordning hvor alle barn får støtte til å delta i fritidsaktiviteter, til en ordning hvor det blir opp til kommunene å søke midler. Utsatte barn vil være overlatt til kommunenes vurderinger av hvordan ordningen skal være innrettet der de bor. Resultatet vil bli store lokale variasjoner. En universell ordning burde ha vært erstattet med en annen universell ordning. Mange barn i familier med behov for hjelp, vil trolig ikke motta støtte gjennom den nye ordningen. Vi trenger en ordning som er enkel å forstå, enkel å bruke og som treffer alle som trenger den.</w:t>
      </w:r>
    </w:p>
    <w:p w14:paraId="2DBF2E51" w14:textId="77777777" w:rsidR="0090785F" w:rsidRDefault="0090785F" w:rsidP="00573E5A">
      <w:pPr>
        <w:rPr>
          <w:rFonts w:ascii="DM Sans" w:hAnsi="DM Sans"/>
          <w:lang w:val="nb-NO"/>
        </w:rPr>
      </w:pPr>
    </w:p>
    <w:p w14:paraId="2D0D8FD2" w14:textId="7C0D8549" w:rsidR="00573E5A" w:rsidRPr="00573E5A" w:rsidRDefault="00573E5A" w:rsidP="00573E5A">
      <w:pPr>
        <w:rPr>
          <w:rFonts w:ascii="DM Sans" w:hAnsi="DM Sans"/>
          <w:lang w:val="nb-NO"/>
        </w:rPr>
      </w:pPr>
      <w:r w:rsidRPr="00573E5A">
        <w:rPr>
          <w:rFonts w:ascii="DM Sans" w:hAnsi="DM Sans"/>
          <w:lang w:val="nb-NO"/>
        </w:rPr>
        <w:t>I tillegg til økonomiske forhold er det mange som ikke deltar på grunn av sosiale utfordringer. Mange familier er ikke vant til å delta på fritidsaktiviteter og trenger ekstra bistand for å finne aktuell aktivitet og etablere kontakt med den som tilbyr aktiviteten. For å øke deltakelsen er det derfor viktig med en kompetanseheving på hvordan man aktivt jobber med inkludering i frivillig sektor, spesielt blant ledere av fritidsaktiviteter for barn og unge.</w:t>
      </w:r>
    </w:p>
    <w:p w14:paraId="094E9A73" w14:textId="77777777" w:rsidR="0090785F" w:rsidRPr="00CA4CF7" w:rsidRDefault="0090785F" w:rsidP="00573E5A">
      <w:pPr>
        <w:rPr>
          <w:rFonts w:ascii="DM Sans" w:hAnsi="DM Sans"/>
          <w:b/>
          <w:bCs/>
          <w:lang w:val="nb-NO"/>
        </w:rPr>
      </w:pPr>
    </w:p>
    <w:p w14:paraId="7C533DDB" w14:textId="1A60A960" w:rsidR="00573E5A" w:rsidRPr="00573E5A" w:rsidRDefault="00573E5A" w:rsidP="00573E5A">
      <w:pPr>
        <w:rPr>
          <w:rFonts w:ascii="DM Sans" w:hAnsi="DM Sans"/>
          <w:b/>
          <w:bCs/>
        </w:rPr>
      </w:pPr>
      <w:r w:rsidRPr="00573E5A">
        <w:rPr>
          <w:rFonts w:ascii="DM Sans" w:hAnsi="DM Sans"/>
          <w:b/>
          <w:bCs/>
        </w:rPr>
        <w:t xml:space="preserve">Voksne for Barn </w:t>
      </w:r>
      <w:proofErr w:type="spellStart"/>
      <w:r w:rsidRPr="00573E5A">
        <w:rPr>
          <w:rFonts w:ascii="DM Sans" w:hAnsi="DM Sans"/>
          <w:b/>
          <w:bCs/>
        </w:rPr>
        <w:t>mener</w:t>
      </w:r>
      <w:proofErr w:type="spellEnd"/>
      <w:r w:rsidRPr="00573E5A">
        <w:rPr>
          <w:rFonts w:ascii="DM Sans" w:hAnsi="DM Sans"/>
          <w:b/>
          <w:bCs/>
        </w:rPr>
        <w:t>:</w:t>
      </w:r>
    </w:p>
    <w:p w14:paraId="20790135" w14:textId="77777777" w:rsidR="00573E5A" w:rsidRPr="00573E5A" w:rsidRDefault="00573E5A" w:rsidP="00573E5A">
      <w:pPr>
        <w:pStyle w:val="Listeavsnitt"/>
        <w:numPr>
          <w:ilvl w:val="0"/>
          <w:numId w:val="2"/>
        </w:numPr>
        <w:spacing w:after="160" w:line="252" w:lineRule="auto"/>
        <w:rPr>
          <w:rFonts w:ascii="DM Sans" w:hAnsi="DM Sans" w:cs="Segoe UI"/>
          <w:lang w:val="nb-NO"/>
        </w:rPr>
      </w:pPr>
      <w:r w:rsidRPr="00573E5A">
        <w:rPr>
          <w:rFonts w:ascii="DM Sans" w:hAnsi="DM Sans" w:cs="Segoe UI"/>
          <w:lang w:val="nb-NO"/>
        </w:rPr>
        <w:t>Det må etableres en universell ordning som dekker kostnader til deltakeravgift, utstyr og nødvendig transport for minst én fritidsaktivitet for alle barn, så alle barn kan velge en aktivitet ut fra interesse og ønske.</w:t>
      </w:r>
    </w:p>
    <w:p w14:paraId="5D301177"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eastAsia="Calibri" w:hAnsi="DM Sans"/>
          <w:lang w:val="nb-NO"/>
        </w:rPr>
        <w:t xml:space="preserve">Man må </w:t>
      </w:r>
      <w:r w:rsidRPr="00573E5A">
        <w:rPr>
          <w:rFonts w:ascii="DM Sans" w:hAnsi="DM Sans"/>
          <w:lang w:val="nb-NO"/>
        </w:rPr>
        <w:t xml:space="preserve">øke den lokale implementeringen og </w:t>
      </w:r>
      <w:proofErr w:type="gramStart"/>
      <w:r w:rsidRPr="00573E5A">
        <w:rPr>
          <w:rFonts w:ascii="DM Sans" w:hAnsi="DM Sans"/>
          <w:lang w:val="nb-NO"/>
        </w:rPr>
        <w:t>anvendelsen</w:t>
      </w:r>
      <w:proofErr w:type="gramEnd"/>
      <w:r w:rsidRPr="00573E5A">
        <w:rPr>
          <w:rFonts w:ascii="DM Sans" w:hAnsi="DM Sans"/>
          <w:lang w:val="nb-NO"/>
        </w:rPr>
        <w:t xml:space="preserve"> av Fritidserklæringen, få på plass godt samarbeid mellom frivilligheten og kommunene, og etablere rammer for lokale fritidserklæringer.</w:t>
      </w:r>
    </w:p>
    <w:p w14:paraId="181AD973"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Det må etableres en landsomfattende opplæring i inkludering av barn og unge for alle fritidsledere.</w:t>
      </w:r>
    </w:p>
    <w:p w14:paraId="5914D4BC"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Det må bygges flere fritidsklubber for ungdom, med ansatte med kompetanse på barn og unge, og med tilbud om mat og leksehjelp i tillegg til populære aktiviteter.</w:t>
      </w:r>
    </w:p>
    <w:p w14:paraId="0F3226D6"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Det bør etableres en heldagsskole med fritidstilbud innbakt i skoledagen for 1.7- trinn, blant annet som en erstatning for og videreutvikling av dagens skolefritidsordning.</w:t>
      </w:r>
    </w:p>
    <w:p w14:paraId="1208A0DC" w14:textId="77777777" w:rsidR="00573E5A" w:rsidRPr="00573E5A" w:rsidRDefault="00573E5A" w:rsidP="00B4138B">
      <w:pPr>
        <w:pStyle w:val="Overskrift2"/>
        <w:rPr>
          <w:lang w:val="nb-NO"/>
        </w:rPr>
      </w:pPr>
      <w:bookmarkStart w:id="4" w:name="_Toc116902073"/>
      <w:r w:rsidRPr="00573E5A">
        <w:rPr>
          <w:lang w:val="nb-NO"/>
        </w:rPr>
        <w:t>Styrking av levekårsutsatte områder</w:t>
      </w:r>
      <w:bookmarkEnd w:id="4"/>
    </w:p>
    <w:p w14:paraId="700FC57A" w14:textId="77777777" w:rsidR="00573E5A" w:rsidRPr="00573E5A" w:rsidRDefault="00573E5A" w:rsidP="00573E5A">
      <w:pPr>
        <w:rPr>
          <w:rFonts w:ascii="DM Sans" w:hAnsi="DM Sans"/>
          <w:lang w:val="nb-NO"/>
        </w:rPr>
      </w:pPr>
      <w:r w:rsidRPr="00573E5A">
        <w:rPr>
          <w:rFonts w:ascii="DM Sans" w:hAnsi="DM Sans"/>
          <w:lang w:val="nb-NO"/>
        </w:rPr>
        <w:t>Likeverdige tjenester betyr ikke like tjenester, men at tjenestene skal være tilpasset den enkeltes behov. De siste årene har vi sett en utvikling der de største levekårsutfordringene har hopet seg opp i enkelte byområder, og at andelen barnefamilier med lavinntekt er større her enn i resten av landet. I enkelte områder er det store sosiale utfordringer som særlig berører barn og unge. Andelen av unge som sliter med psykiske utfordringer her er høy, og mange verken trives eller fungerer godt på skolen.</w:t>
      </w:r>
    </w:p>
    <w:p w14:paraId="23D0812A" w14:textId="77777777" w:rsidR="0090785F" w:rsidRDefault="0090785F" w:rsidP="00573E5A">
      <w:pPr>
        <w:rPr>
          <w:rFonts w:ascii="DM Sans" w:hAnsi="DM Sans"/>
          <w:lang w:val="nb-NO"/>
        </w:rPr>
      </w:pPr>
    </w:p>
    <w:p w14:paraId="2817C3F2" w14:textId="2787E7B3" w:rsidR="00573E5A" w:rsidRPr="00573E5A" w:rsidRDefault="00573E5A" w:rsidP="00573E5A">
      <w:pPr>
        <w:rPr>
          <w:rFonts w:ascii="DM Sans" w:hAnsi="DM Sans"/>
          <w:lang w:val="nb-NO"/>
        </w:rPr>
      </w:pPr>
      <w:r w:rsidRPr="00573E5A">
        <w:rPr>
          <w:rFonts w:ascii="DM Sans" w:hAnsi="DM Sans"/>
          <w:lang w:val="nb-NO"/>
        </w:rPr>
        <w:t xml:space="preserve">Når mange barn og unge sliter, kreves det ekstra innsats av skolene. Samtidig er skole- og læringsmiljøet krevende ved noen skoler. By- og levekårsutvalgets undersøkelser i forbindelse med NOU 2020:16 dokumenterer at skoletilbudet i utsatte områder har lavere kvalitet enn andre steder. Det kan ha en negativ effekt på barns livskvalitet og læring. Analyser bestilt av utvalget tyder på at </w:t>
      </w:r>
      <w:r w:rsidRPr="00573E5A">
        <w:rPr>
          <w:rFonts w:ascii="DM Sans" w:hAnsi="DM Sans"/>
          <w:lang w:val="nb-NO"/>
        </w:rPr>
        <w:lastRenderedPageBreak/>
        <w:t>en større andel av ressursene ved skolene går til andre formål enn ordinær undervisning sammenliknet med andre områder i byene, sammensetningen av voksenpersonellet er annerledes og andelen lærere med godkjent lærerutdanning er lavere.</w:t>
      </w:r>
      <w:r w:rsidRPr="00573E5A">
        <w:rPr>
          <w:rStyle w:val="Fotnotereferanse"/>
          <w:rFonts w:ascii="DM Sans" w:hAnsi="DM Sans"/>
        </w:rPr>
        <w:footnoteReference w:id="6"/>
      </w:r>
    </w:p>
    <w:p w14:paraId="14055B50" w14:textId="77777777" w:rsidR="0090785F" w:rsidRDefault="0090785F" w:rsidP="00573E5A">
      <w:pPr>
        <w:rPr>
          <w:rFonts w:ascii="DM Sans" w:hAnsi="DM Sans"/>
          <w:lang w:val="nb-NO"/>
        </w:rPr>
      </w:pPr>
    </w:p>
    <w:p w14:paraId="32C4E0AC" w14:textId="10F7F882" w:rsidR="00573E5A" w:rsidRPr="00573E5A" w:rsidRDefault="00573E5A" w:rsidP="00573E5A">
      <w:pPr>
        <w:rPr>
          <w:rFonts w:ascii="DM Sans" w:hAnsi="DM Sans"/>
          <w:lang w:val="nb-NO"/>
        </w:rPr>
      </w:pPr>
      <w:r w:rsidRPr="00573E5A">
        <w:rPr>
          <w:rFonts w:ascii="DM Sans" w:hAnsi="DM Sans"/>
          <w:lang w:val="nb-NO"/>
        </w:rPr>
        <w:t>Det burde vært motsatt. Skolene i levekårsutsatte områder burde være blant de beste vi har, for å gi barna det løftet de trenger. I stedet trenger vi et løft for skolene i levekårsutsatte områder så barna skal få et tilbud som er likeverdig med hva andre får.</w:t>
      </w:r>
    </w:p>
    <w:p w14:paraId="2D1BB423" w14:textId="77777777" w:rsidR="0090785F" w:rsidRPr="00CA4CF7" w:rsidRDefault="0090785F" w:rsidP="00573E5A">
      <w:pPr>
        <w:rPr>
          <w:rFonts w:ascii="DM Sans" w:hAnsi="DM Sans"/>
          <w:b/>
          <w:bCs/>
          <w:lang w:val="nb-NO"/>
        </w:rPr>
      </w:pPr>
    </w:p>
    <w:p w14:paraId="45EC0472" w14:textId="2C8CB580" w:rsidR="00573E5A" w:rsidRPr="00573E5A" w:rsidRDefault="00573E5A" w:rsidP="00573E5A">
      <w:pPr>
        <w:rPr>
          <w:rFonts w:ascii="DM Sans" w:hAnsi="DM Sans"/>
          <w:b/>
          <w:bCs/>
        </w:rPr>
      </w:pPr>
      <w:r w:rsidRPr="00573E5A">
        <w:rPr>
          <w:rFonts w:ascii="DM Sans" w:hAnsi="DM Sans"/>
          <w:b/>
          <w:bCs/>
        </w:rPr>
        <w:t xml:space="preserve">Voksne for Barn </w:t>
      </w:r>
      <w:proofErr w:type="spellStart"/>
      <w:r w:rsidRPr="00573E5A">
        <w:rPr>
          <w:rFonts w:ascii="DM Sans" w:hAnsi="DM Sans"/>
          <w:b/>
          <w:bCs/>
        </w:rPr>
        <w:t>mener</w:t>
      </w:r>
      <w:proofErr w:type="spellEnd"/>
      <w:r w:rsidRPr="00573E5A">
        <w:rPr>
          <w:rFonts w:ascii="DM Sans" w:hAnsi="DM Sans"/>
          <w:b/>
          <w:bCs/>
        </w:rPr>
        <w:t>:</w:t>
      </w:r>
    </w:p>
    <w:p w14:paraId="0A735AB7"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For å gi alle barn et likeverdig tilbud må skolene i levekårsutsatte områder styrkes.</w:t>
      </w:r>
    </w:p>
    <w:p w14:paraId="066BD508" w14:textId="77777777" w:rsidR="00573E5A" w:rsidRPr="00573E5A" w:rsidRDefault="00573E5A" w:rsidP="00573E5A">
      <w:pPr>
        <w:pStyle w:val="Listeavsnitt"/>
        <w:numPr>
          <w:ilvl w:val="0"/>
          <w:numId w:val="2"/>
        </w:numPr>
        <w:spacing w:after="160" w:line="252" w:lineRule="auto"/>
        <w:rPr>
          <w:rFonts w:ascii="DM Sans" w:hAnsi="DM Sans" w:cs="Segoe UI"/>
          <w:lang w:val="nb-NO"/>
        </w:rPr>
      </w:pPr>
      <w:r w:rsidRPr="00573E5A">
        <w:rPr>
          <w:rFonts w:ascii="DM Sans" w:hAnsi="DM Sans" w:cs="Segoe UI"/>
          <w:lang w:val="nb-NO"/>
        </w:rPr>
        <w:t>Overføringene til kommuner med særlige levekårsutfordringer må økes. Midlene må øremerkes styrking av skoler, barnehager og andre tjenester for barn og unge i levekårsutsatte områder.</w:t>
      </w:r>
    </w:p>
    <w:p w14:paraId="71D8505F" w14:textId="77777777" w:rsidR="00573E5A" w:rsidRPr="00573E5A" w:rsidRDefault="00573E5A" w:rsidP="00573E5A">
      <w:pPr>
        <w:pStyle w:val="Listeavsnitt"/>
        <w:numPr>
          <w:ilvl w:val="0"/>
          <w:numId w:val="2"/>
        </w:numPr>
        <w:spacing w:after="160" w:line="252" w:lineRule="auto"/>
        <w:rPr>
          <w:rFonts w:ascii="DM Sans" w:hAnsi="DM Sans" w:cs="Segoe UI"/>
          <w:lang w:val="nb-NO"/>
        </w:rPr>
      </w:pPr>
      <w:r w:rsidRPr="00573E5A">
        <w:rPr>
          <w:rFonts w:ascii="DM Sans" w:hAnsi="DM Sans" w:cs="Segoe UI"/>
          <w:lang w:val="nb-NO"/>
        </w:rPr>
        <w:t>Det må etableres en ordning med egne miljøarbeidere på skoler, spesielt i levekårsusatte områder, som følger opp de praktiske utfordringene til barn fra familier som sliter.</w:t>
      </w:r>
    </w:p>
    <w:p w14:paraId="12903CC2" w14:textId="77777777" w:rsidR="00573E5A" w:rsidRPr="00573E5A" w:rsidRDefault="00573E5A" w:rsidP="00B4138B">
      <w:pPr>
        <w:pStyle w:val="Overskrift2"/>
        <w:rPr>
          <w:lang w:val="nb-NO"/>
        </w:rPr>
      </w:pPr>
      <w:bookmarkStart w:id="5" w:name="_Toc116902074"/>
      <w:r w:rsidRPr="00573E5A">
        <w:rPr>
          <w:lang w:val="nb-NO"/>
        </w:rPr>
        <w:t>Gratis barnehage og gratis fulltidsplass i SFO / AKS</w:t>
      </w:r>
      <w:bookmarkEnd w:id="5"/>
    </w:p>
    <w:p w14:paraId="427795D9" w14:textId="77777777" w:rsidR="00573E5A" w:rsidRPr="00573E5A" w:rsidRDefault="00573E5A" w:rsidP="00573E5A">
      <w:pPr>
        <w:rPr>
          <w:rFonts w:ascii="DM Sans" w:hAnsi="DM Sans"/>
          <w:lang w:val="nb-NO"/>
        </w:rPr>
      </w:pPr>
      <w:r w:rsidRPr="00573E5A">
        <w:rPr>
          <w:rFonts w:ascii="DM Sans" w:hAnsi="DM Sans"/>
          <w:lang w:val="nb-NO"/>
        </w:rPr>
        <w:t>I Norge er barnehagedekningen høy, og vi har derfor en enestående mulighet til å benytte barnehagen som en arena for å sikre at barn får den hjelpen og støtten de trenger så tidlig som mulig. Det er derfor vesentlig at barnehager er billigst mulig, slik at lav inntekt ikke blir en hindring for benyttelse av tjenesten. Gratis barnehage er også et viktig tiltak for å styrke økonomien til familier som allerede benytter seg av barnehagetilbudet selv om de har lav inntekt. God kvalitet og gratis barnehage er god og barnevennlig velferdspolitikk.</w:t>
      </w:r>
    </w:p>
    <w:p w14:paraId="475CCE20" w14:textId="77777777" w:rsidR="0090785F" w:rsidRDefault="0090785F" w:rsidP="00573E5A">
      <w:pPr>
        <w:rPr>
          <w:rFonts w:ascii="DM Sans" w:hAnsi="DM Sans"/>
          <w:lang w:val="nb-NO"/>
        </w:rPr>
      </w:pPr>
    </w:p>
    <w:p w14:paraId="00BC8897" w14:textId="1ADA64E1" w:rsidR="00573E5A" w:rsidRPr="00573E5A" w:rsidRDefault="00573E5A" w:rsidP="00573E5A">
      <w:pPr>
        <w:rPr>
          <w:rFonts w:ascii="DM Sans" w:hAnsi="DM Sans"/>
          <w:lang w:val="nb-NO"/>
        </w:rPr>
      </w:pPr>
      <w:r w:rsidRPr="00573E5A">
        <w:rPr>
          <w:rFonts w:ascii="DM Sans" w:hAnsi="DM Sans"/>
          <w:lang w:val="nb-NO"/>
        </w:rPr>
        <w:t>Barn og unge i utenforskap strever ofte med sosiale relasjoner og er ofte ensomme. Dette gjelder spesielt dem som har vokst opp i økonomisk utsatthet. Det er avgjørende med høy deltakelse i barnehage og SFO / AKS for å sikre at alle barn får samme mulighet til å utvikle en grunnleggende relasjonell kompetanse, og å skape nære relasjoner også utenfor hjemmet. Vi ser at barn som havner i utenforskap i liten grad har fått den hjelpen de har behov for, og at de som har blitt fanget opp har blitt det altfor sent. Tiltak for inkludering vil ikke ha effekt dersom de barna det gjelder ikke deltar på de aktuelle arenaene.</w:t>
      </w:r>
    </w:p>
    <w:p w14:paraId="4C979A4D" w14:textId="77777777" w:rsidR="0090785F" w:rsidRDefault="0090785F" w:rsidP="00573E5A">
      <w:pPr>
        <w:rPr>
          <w:rFonts w:ascii="DM Sans" w:hAnsi="DM Sans"/>
          <w:lang w:val="nb-NO"/>
        </w:rPr>
      </w:pPr>
    </w:p>
    <w:p w14:paraId="5BD0CBC4" w14:textId="4E5C78EA" w:rsidR="00573E5A" w:rsidRPr="00573E5A" w:rsidRDefault="00573E5A" w:rsidP="00573E5A">
      <w:pPr>
        <w:rPr>
          <w:rFonts w:ascii="DM Sans" w:hAnsi="DM Sans"/>
          <w:lang w:val="nb-NO"/>
        </w:rPr>
      </w:pPr>
      <w:r w:rsidRPr="00573E5A">
        <w:rPr>
          <w:rFonts w:ascii="DM Sans" w:hAnsi="DM Sans"/>
          <w:lang w:val="nb-NO"/>
        </w:rPr>
        <w:t>De seneste årene har småbarnsfamiliene fått en dårligere økonomi sett opp mot resten av befolkningen. Med gratis barnehage vil man delvis kunne kompensere for dette. Det er også behov for en reell mulighet for kontinuerlig opptak gjennom året. Det halvårlige opptaket skaper betydelige økonomiske utfordringer for mange familier.</w:t>
      </w:r>
    </w:p>
    <w:p w14:paraId="0562F609" w14:textId="77777777" w:rsidR="0090785F" w:rsidRDefault="0090785F" w:rsidP="00573E5A">
      <w:pPr>
        <w:rPr>
          <w:rFonts w:ascii="DM Sans" w:hAnsi="DM Sans"/>
          <w:lang w:val="nb-NO"/>
        </w:rPr>
      </w:pPr>
    </w:p>
    <w:p w14:paraId="7425FFE8" w14:textId="6F074806" w:rsidR="00573E5A" w:rsidRPr="00573E5A" w:rsidRDefault="00573E5A" w:rsidP="00573E5A">
      <w:pPr>
        <w:rPr>
          <w:rFonts w:ascii="DM Sans" w:hAnsi="DM Sans"/>
          <w:lang w:val="nb-NO"/>
        </w:rPr>
      </w:pPr>
      <w:r w:rsidRPr="00573E5A">
        <w:rPr>
          <w:rFonts w:ascii="DM Sans" w:hAnsi="DM Sans"/>
          <w:lang w:val="nb-NO"/>
        </w:rPr>
        <w:t>Det er svært positivt at regjeringen har innført gratis kjernetid i SFO / AKS før første trinn, og at det er planlagt at dette skal utvides gradvis til og med fjerde trinn. Målet bør være gratis fulltidsplass. Ingen skal måtte gå hjem fordi familien har dårlig råd mens de andre har det gøy.</w:t>
      </w:r>
    </w:p>
    <w:p w14:paraId="57F88318" w14:textId="77777777" w:rsidR="0090785F" w:rsidRPr="00CA4CF7" w:rsidRDefault="0090785F" w:rsidP="00573E5A">
      <w:pPr>
        <w:rPr>
          <w:rFonts w:ascii="DM Sans" w:hAnsi="DM Sans"/>
          <w:b/>
          <w:bCs/>
          <w:lang w:val="nb-NO"/>
        </w:rPr>
      </w:pPr>
    </w:p>
    <w:p w14:paraId="70D76D8D" w14:textId="40856174" w:rsidR="00573E5A" w:rsidRPr="00573E5A" w:rsidRDefault="00573E5A" w:rsidP="00573E5A">
      <w:pPr>
        <w:rPr>
          <w:rFonts w:ascii="DM Sans" w:hAnsi="DM Sans"/>
          <w:b/>
          <w:bCs/>
        </w:rPr>
      </w:pPr>
      <w:r w:rsidRPr="00573E5A">
        <w:rPr>
          <w:rFonts w:ascii="DM Sans" w:hAnsi="DM Sans"/>
          <w:b/>
          <w:bCs/>
        </w:rPr>
        <w:t xml:space="preserve">Voksne for Barn </w:t>
      </w:r>
      <w:proofErr w:type="spellStart"/>
      <w:r w:rsidRPr="00573E5A">
        <w:rPr>
          <w:rFonts w:ascii="DM Sans" w:hAnsi="DM Sans"/>
          <w:b/>
          <w:bCs/>
        </w:rPr>
        <w:t>mener</w:t>
      </w:r>
      <w:proofErr w:type="spellEnd"/>
      <w:r w:rsidRPr="00573E5A">
        <w:rPr>
          <w:rFonts w:ascii="DM Sans" w:hAnsi="DM Sans"/>
          <w:b/>
          <w:bCs/>
        </w:rPr>
        <w:t>:</w:t>
      </w:r>
    </w:p>
    <w:p w14:paraId="1392A73F"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Det må innføres gratis barnehage for alle og kontinuerlig opptak gjennom året.</w:t>
      </w:r>
    </w:p>
    <w:p w14:paraId="7C26DA73"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Det må gradvis innføres gratis fulltidsplass på AKS / SFO for alle barn.</w:t>
      </w:r>
    </w:p>
    <w:p w14:paraId="79976150" w14:textId="77777777" w:rsidR="00573E5A" w:rsidRPr="00573E5A" w:rsidRDefault="00573E5A" w:rsidP="00B4138B">
      <w:pPr>
        <w:pStyle w:val="Overskrift2"/>
        <w:rPr>
          <w:lang w:val="nb-NO"/>
        </w:rPr>
      </w:pPr>
      <w:bookmarkStart w:id="6" w:name="_Toc116902075"/>
      <w:r w:rsidRPr="00573E5A">
        <w:rPr>
          <w:lang w:val="nb-NO"/>
        </w:rPr>
        <w:lastRenderedPageBreak/>
        <w:t>Gratis skolemåltid</w:t>
      </w:r>
      <w:bookmarkEnd w:id="6"/>
    </w:p>
    <w:p w14:paraId="3F7D3DDD" w14:textId="77777777" w:rsidR="00573E5A" w:rsidRPr="00573E5A" w:rsidRDefault="00573E5A" w:rsidP="00573E5A">
      <w:pPr>
        <w:rPr>
          <w:rFonts w:ascii="DM Sans" w:hAnsi="DM Sans"/>
          <w:lang w:val="nb-NO"/>
        </w:rPr>
      </w:pPr>
      <w:r w:rsidRPr="00573E5A">
        <w:rPr>
          <w:rFonts w:ascii="DM Sans" w:hAnsi="DM Sans"/>
          <w:lang w:val="nb-NO"/>
        </w:rPr>
        <w:t>Bare seks prosent av ungdomsskolene i Norge hadde i 2020 et tilbud om gratis skolemat hver dag. I både Sverige og Finland har gratis skolemat lenge vært fast praksis. Forskning fra Sverige fra tiden før skolemat ble et allment tilbud, viser at elever som fikk servert skolemat hele grunnskolen i snitt ble litt høyere, tok lengre utdanning og fikk noe høyere inntekt gjennom livet, enn elever som ikke fikk dette tilbudet.</w:t>
      </w:r>
      <w:r w:rsidRPr="00573E5A">
        <w:rPr>
          <w:rStyle w:val="Fotnotereferanse"/>
          <w:rFonts w:ascii="DM Sans" w:hAnsi="DM Sans"/>
        </w:rPr>
        <w:footnoteReference w:id="7"/>
      </w:r>
      <w:r w:rsidRPr="00573E5A">
        <w:rPr>
          <w:rFonts w:ascii="DM Sans" w:hAnsi="DM Sans"/>
          <w:lang w:val="nb-NO"/>
        </w:rPr>
        <w:t xml:space="preserve"> Dette gjaldt spesielt blant elever som kom fra lavinntektsfamilier.</w:t>
      </w:r>
    </w:p>
    <w:p w14:paraId="42BB0E3E" w14:textId="77777777" w:rsidR="00573E5A" w:rsidRPr="00573E5A" w:rsidRDefault="00573E5A" w:rsidP="00573E5A">
      <w:pPr>
        <w:rPr>
          <w:rFonts w:ascii="DM Sans" w:eastAsia="Times New Roman" w:hAnsi="DM Sans" w:cs="Segoe UI"/>
          <w:lang w:val="nb-NO"/>
        </w:rPr>
      </w:pPr>
    </w:p>
    <w:p w14:paraId="1D1E3AE4" w14:textId="77777777" w:rsidR="00573E5A" w:rsidRPr="00573E5A" w:rsidRDefault="00573E5A" w:rsidP="00573E5A">
      <w:pPr>
        <w:rPr>
          <w:rFonts w:ascii="DM Sans" w:hAnsi="DM Sans"/>
          <w:shd w:val="clear" w:color="auto" w:fill="FFFFFF"/>
          <w:lang w:val="nb-NO"/>
        </w:rPr>
      </w:pPr>
      <w:r w:rsidRPr="00573E5A">
        <w:rPr>
          <w:rFonts w:ascii="DM Sans" w:eastAsia="Times New Roman" w:hAnsi="DM Sans" w:cs="Segoe UI"/>
          <w:lang w:val="nb-NO"/>
        </w:rPr>
        <w:t xml:space="preserve">I dag går alt for mange barn i Norge sultne på skolen, noe som svekker konsentrasjonen og læringsevnen deres. </w:t>
      </w:r>
      <w:r w:rsidRPr="00573E5A">
        <w:rPr>
          <w:rFonts w:ascii="DM Sans" w:hAnsi="DM Sans"/>
          <w:shd w:val="clear" w:color="auto" w:fill="FFFFFF"/>
          <w:lang w:val="nb-NO"/>
        </w:rPr>
        <w:t>Hver tiende elev i 6. klasse har ikke spist frokost, og over 60 000 barn – 1 av 7 – har ikke med seg matpakke på skolen. Det er en nær sammenheng mellom mangelfull ernæring og fattigdom. Barn som kommer fra familier som sliter med dårlig råd, vil dermed også i større grad risikere utfordringer med skoleprestasjoner på grunn av ernæringsmangel. Innføring av et gratis og sunt skolemåltid er viktig både for å utjevne forskjeller, for å motvirke de varige konsekvensene av familiens fattigdom for barna, og for å venne barn og unge til gode og sunne matvaner.</w:t>
      </w:r>
    </w:p>
    <w:p w14:paraId="2BC5F28E" w14:textId="77777777" w:rsidR="00573E5A" w:rsidRPr="00573E5A" w:rsidRDefault="00573E5A" w:rsidP="00573E5A">
      <w:pPr>
        <w:rPr>
          <w:rFonts w:ascii="DM Sans" w:hAnsi="DM Sans"/>
          <w:b/>
          <w:bCs/>
          <w:color w:val="333333"/>
          <w:szCs w:val="26"/>
          <w:shd w:val="clear" w:color="auto" w:fill="FFFFFF"/>
          <w:lang w:val="nb-NO"/>
        </w:rPr>
      </w:pPr>
    </w:p>
    <w:p w14:paraId="63F6EE20" w14:textId="77777777" w:rsidR="00573E5A" w:rsidRPr="00573E5A" w:rsidRDefault="00573E5A" w:rsidP="00573E5A">
      <w:pPr>
        <w:rPr>
          <w:rFonts w:ascii="DM Sans" w:hAnsi="DM Sans"/>
          <w:b/>
          <w:bCs/>
          <w:shd w:val="clear" w:color="auto" w:fill="FFFFFF"/>
        </w:rPr>
      </w:pPr>
      <w:r w:rsidRPr="00573E5A">
        <w:rPr>
          <w:rFonts w:ascii="DM Sans" w:hAnsi="DM Sans"/>
          <w:b/>
          <w:bCs/>
          <w:color w:val="333333"/>
          <w:szCs w:val="26"/>
          <w:shd w:val="clear" w:color="auto" w:fill="FFFFFF"/>
        </w:rPr>
        <w:t xml:space="preserve">Voksne for Barn </w:t>
      </w:r>
      <w:proofErr w:type="spellStart"/>
      <w:r w:rsidRPr="00573E5A">
        <w:rPr>
          <w:rFonts w:ascii="DM Sans" w:hAnsi="DM Sans"/>
          <w:b/>
          <w:bCs/>
          <w:color w:val="333333"/>
          <w:szCs w:val="26"/>
          <w:shd w:val="clear" w:color="auto" w:fill="FFFFFF"/>
        </w:rPr>
        <w:t>mener</w:t>
      </w:r>
      <w:proofErr w:type="spellEnd"/>
      <w:r w:rsidRPr="00573E5A">
        <w:rPr>
          <w:rFonts w:ascii="DM Sans" w:hAnsi="DM Sans"/>
          <w:b/>
          <w:bCs/>
          <w:color w:val="333333"/>
          <w:szCs w:val="26"/>
          <w:shd w:val="clear" w:color="auto" w:fill="FFFFFF"/>
        </w:rPr>
        <w:t>:</w:t>
      </w:r>
    </w:p>
    <w:p w14:paraId="131A38D7" w14:textId="77777777" w:rsidR="00573E5A" w:rsidRPr="00573E5A" w:rsidRDefault="00573E5A" w:rsidP="00573E5A">
      <w:pPr>
        <w:pStyle w:val="Listeavsnitt"/>
        <w:numPr>
          <w:ilvl w:val="0"/>
          <w:numId w:val="2"/>
        </w:numPr>
        <w:spacing w:after="160" w:line="252" w:lineRule="auto"/>
        <w:rPr>
          <w:rFonts w:ascii="DM Sans" w:hAnsi="DM Sans" w:cs="Segoe UI"/>
          <w:lang w:val="nb-NO"/>
        </w:rPr>
      </w:pPr>
      <w:r w:rsidRPr="00573E5A">
        <w:rPr>
          <w:rFonts w:ascii="DM Sans" w:hAnsi="DM Sans" w:cs="Segoe UI"/>
          <w:lang w:val="nb-NO"/>
        </w:rPr>
        <w:t>Det må innføres minst ett gratis, næringsrikt skolemåltid til alle barn.</w:t>
      </w:r>
    </w:p>
    <w:p w14:paraId="70034334" w14:textId="77777777" w:rsidR="00573E5A" w:rsidRPr="00573E5A" w:rsidRDefault="00573E5A" w:rsidP="00B4138B">
      <w:pPr>
        <w:pStyle w:val="Overskrift2"/>
        <w:rPr>
          <w:lang w:val="nb-NO"/>
        </w:rPr>
      </w:pPr>
      <w:bookmarkStart w:id="7" w:name="_Toc116902076"/>
      <w:r w:rsidRPr="00573E5A">
        <w:rPr>
          <w:lang w:val="nb-NO"/>
        </w:rPr>
        <w:t>Styrking av det økonomiske sikkerhetsnettet</w:t>
      </w:r>
      <w:bookmarkEnd w:id="7"/>
    </w:p>
    <w:p w14:paraId="48361D72" w14:textId="77777777" w:rsidR="00573E5A" w:rsidRPr="00573E5A" w:rsidRDefault="00573E5A" w:rsidP="00573E5A">
      <w:pPr>
        <w:rPr>
          <w:rFonts w:ascii="DM Sans" w:hAnsi="DM Sans"/>
          <w:lang w:val="nb-NO"/>
        </w:rPr>
      </w:pPr>
      <w:r w:rsidRPr="00573E5A">
        <w:rPr>
          <w:rFonts w:ascii="DM Sans" w:hAnsi="DM Sans"/>
          <w:lang w:val="nb-NO"/>
        </w:rPr>
        <w:t xml:space="preserve">Det er nødvendig å styrke det økonomiske sikkerhetsnettet for fattige familier. Spesielt sosialhjelpssatsene, </w:t>
      </w:r>
      <w:proofErr w:type="spellStart"/>
      <w:r w:rsidRPr="00573E5A">
        <w:rPr>
          <w:rFonts w:ascii="DM Sans" w:hAnsi="DM Sans"/>
          <w:lang w:val="nb-NO"/>
        </w:rPr>
        <w:t>bohjelpssatsene</w:t>
      </w:r>
      <w:proofErr w:type="spellEnd"/>
      <w:r w:rsidRPr="00573E5A">
        <w:rPr>
          <w:rFonts w:ascii="DM Sans" w:hAnsi="DM Sans"/>
          <w:lang w:val="nb-NO"/>
        </w:rPr>
        <w:t xml:space="preserve"> og satsene for arbeidsavklaringspenger (AAP) bør økes for alle med forsørgeransvar, så noen av de aller mest utsatte blir ivaretatt bedre.</w:t>
      </w:r>
    </w:p>
    <w:p w14:paraId="5F148C7B" w14:textId="77777777" w:rsidR="00573E5A" w:rsidRPr="00573E5A" w:rsidRDefault="00573E5A" w:rsidP="00573E5A">
      <w:pPr>
        <w:rPr>
          <w:rFonts w:ascii="DM Sans" w:hAnsi="DM Sans"/>
          <w:lang w:val="nb-NO"/>
        </w:rPr>
      </w:pPr>
    </w:p>
    <w:p w14:paraId="325E445E" w14:textId="77777777" w:rsidR="00573E5A" w:rsidRPr="00573E5A" w:rsidRDefault="00573E5A" w:rsidP="00573E5A">
      <w:pPr>
        <w:rPr>
          <w:rFonts w:ascii="DM Sans" w:hAnsi="DM Sans"/>
          <w:lang w:val="nb-NO"/>
        </w:rPr>
      </w:pPr>
      <w:r w:rsidRPr="00573E5A">
        <w:rPr>
          <w:rFonts w:ascii="DM Sans" w:hAnsi="DM Sans"/>
          <w:lang w:val="nb-NO"/>
        </w:rPr>
        <w:t>Et av de viktigste tiltakene for å unngå at folk lever i vedvarende lavinntekt, er deltagelse i arbeidslivet. Arbeidslinja er et vesentlig grunnlag for velferdsstaten. Vi mener likevel at det er på tide å diskutere innretningen og omfanget. Når vi og andre foreslår å øke støtteordninger, hører vi raskt motargumentene om at det vil svekke foreldrenes motivasjon til å komme ut i arbeid, og at det ikke vil "lønne seg" å jobbe lenger hvis de sosiale stønadene blir for gode. Det er viktig å være varsomme med fordommer om at en del mennesker gjerne vil leve et passivt liv som økonomiske mottakere.</w:t>
      </w:r>
    </w:p>
    <w:p w14:paraId="6571A363" w14:textId="77777777" w:rsidR="00573E5A" w:rsidRPr="00573E5A" w:rsidRDefault="00573E5A" w:rsidP="00573E5A">
      <w:pPr>
        <w:rPr>
          <w:rFonts w:ascii="DM Sans" w:hAnsi="DM Sans"/>
          <w:lang w:val="nb-NO"/>
        </w:rPr>
      </w:pPr>
    </w:p>
    <w:p w14:paraId="5395F39E" w14:textId="77777777" w:rsidR="00573E5A" w:rsidRPr="00573E5A" w:rsidRDefault="00573E5A" w:rsidP="00573E5A">
      <w:pPr>
        <w:rPr>
          <w:rFonts w:ascii="DM Sans" w:hAnsi="DM Sans"/>
          <w:lang w:val="nb-NO"/>
        </w:rPr>
      </w:pPr>
      <w:r w:rsidRPr="00573E5A">
        <w:rPr>
          <w:rFonts w:ascii="DM Sans" w:hAnsi="DM Sans"/>
          <w:lang w:val="nb-NO"/>
        </w:rPr>
        <w:t>Vel så viktig er det at barn ikke må straffes for at foreldrene sliter med helseproblemer eller utfordringer med å finne sin plass i arbeidsmarkedet. Når en oppvekst i fattigdom reduserer barnas langsiktige forutsetninger for å etablere seg i samfunnet, er dette en tilnærming som også skader samfunnet. Å leve i fattigdom, og å hjelpeløst se barna leve i fattigdom, styrker heller ikke foreldrene – tvert om vil det ofte være nedbrytende, og føre til både stress, angst og skam. Satsene som familier får å leve på, må derfor økes til et nivå som gjør det mulig for familier å opprettholde et noenlunde normalt liv.</w:t>
      </w:r>
    </w:p>
    <w:p w14:paraId="3AAFC865" w14:textId="77777777" w:rsidR="00573E5A" w:rsidRPr="00573E5A" w:rsidRDefault="00573E5A" w:rsidP="00573E5A">
      <w:pPr>
        <w:rPr>
          <w:rFonts w:ascii="DM Sans" w:hAnsi="DM Sans"/>
          <w:lang w:val="nb-NO"/>
        </w:rPr>
      </w:pPr>
    </w:p>
    <w:p w14:paraId="04A795EC" w14:textId="77777777" w:rsidR="00573E5A" w:rsidRPr="00573E5A" w:rsidRDefault="00573E5A" w:rsidP="00573E5A">
      <w:pPr>
        <w:rPr>
          <w:rFonts w:ascii="DM Sans" w:hAnsi="DM Sans"/>
          <w:lang w:val="nb-NO"/>
        </w:rPr>
      </w:pPr>
      <w:r w:rsidRPr="00573E5A">
        <w:rPr>
          <w:rFonts w:ascii="DM Sans" w:hAnsi="DM Sans"/>
          <w:lang w:val="nb-NO"/>
        </w:rPr>
        <w:t>Det er positivt at regjeringen har fjernet karensåret i AAP-ordningen (Arbeidsavklaringspenger). Det er imidlertid også behov for en større gjennomgang av AAP-ordningen. Det kan ikke være slik at personer som reelt sett mangler arbeidsevne grunnet alvorlige helseproblemer, blir stående unødig lenge i en belastende arbeidsavklaringsprosess. Det er behov både for en bedre strukturert avklaringsprosess og for økt kompetanse hos NAV-ansatte.</w:t>
      </w:r>
    </w:p>
    <w:p w14:paraId="2C2F404C" w14:textId="77777777" w:rsidR="00573E5A" w:rsidRPr="00573E5A" w:rsidRDefault="00573E5A" w:rsidP="00573E5A">
      <w:pPr>
        <w:rPr>
          <w:rFonts w:ascii="DM Sans" w:hAnsi="DM Sans"/>
          <w:b/>
          <w:bCs/>
          <w:lang w:val="nb-NO"/>
        </w:rPr>
      </w:pPr>
    </w:p>
    <w:p w14:paraId="2BC27AFA" w14:textId="77777777" w:rsidR="00573E5A" w:rsidRPr="00573E5A" w:rsidRDefault="00573E5A" w:rsidP="00573E5A">
      <w:pPr>
        <w:rPr>
          <w:rFonts w:ascii="DM Sans" w:hAnsi="DM Sans"/>
          <w:b/>
          <w:bCs/>
        </w:rPr>
      </w:pPr>
      <w:r w:rsidRPr="00573E5A">
        <w:rPr>
          <w:rFonts w:ascii="DM Sans" w:hAnsi="DM Sans"/>
          <w:b/>
          <w:bCs/>
        </w:rPr>
        <w:t xml:space="preserve">Voksne for Barn </w:t>
      </w:r>
      <w:proofErr w:type="spellStart"/>
      <w:r w:rsidRPr="00573E5A">
        <w:rPr>
          <w:rFonts w:ascii="DM Sans" w:hAnsi="DM Sans"/>
          <w:b/>
          <w:bCs/>
        </w:rPr>
        <w:t>mener</w:t>
      </w:r>
      <w:proofErr w:type="spellEnd"/>
      <w:r w:rsidRPr="00573E5A">
        <w:rPr>
          <w:rFonts w:ascii="DM Sans" w:hAnsi="DM Sans"/>
          <w:b/>
          <w:bCs/>
        </w:rPr>
        <w:t>:</w:t>
      </w:r>
    </w:p>
    <w:p w14:paraId="5EF49AB7"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cs="Segoe UI"/>
          <w:lang w:val="nb-NO"/>
        </w:rPr>
        <w:t>Satsene for sosialhjelp må økes.</w:t>
      </w:r>
    </w:p>
    <w:p w14:paraId="68E04CC6" w14:textId="77777777" w:rsidR="00573E5A" w:rsidRPr="00573E5A" w:rsidRDefault="00573E5A" w:rsidP="00573E5A">
      <w:pPr>
        <w:pStyle w:val="Listeavsnitt"/>
        <w:numPr>
          <w:ilvl w:val="0"/>
          <w:numId w:val="2"/>
        </w:numPr>
        <w:spacing w:after="160" w:line="252" w:lineRule="auto"/>
        <w:rPr>
          <w:rFonts w:ascii="DM Sans" w:hAnsi="DM Sans" w:cs="Segoe UI"/>
          <w:lang w:val="nb-NO"/>
        </w:rPr>
      </w:pPr>
      <w:r w:rsidRPr="00573E5A">
        <w:rPr>
          <w:rFonts w:ascii="DM Sans" w:hAnsi="DM Sans" w:cs="Segoe UI"/>
          <w:lang w:val="nb-NO"/>
        </w:rPr>
        <w:t>Unges inntekt må ikke være en del av beregningen av foreldrenes sosialstønad.</w:t>
      </w:r>
    </w:p>
    <w:p w14:paraId="7FEE3027"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cs="Segoe UI"/>
          <w:lang w:val="nb-NO"/>
        </w:rPr>
        <w:t>Bostøtten til lavinntektsfamilier må økes, blant annet for å unngå ustabile boforhold på grunn av økte leiekostnader, med mange oppbrudd for barn og unge og økt risiko for utenforskap.</w:t>
      </w:r>
    </w:p>
    <w:p w14:paraId="6FBA3B68" w14:textId="77777777" w:rsidR="00573E5A" w:rsidRPr="00573E5A" w:rsidRDefault="00573E5A" w:rsidP="00573E5A">
      <w:pPr>
        <w:pStyle w:val="Listeavsnitt"/>
        <w:numPr>
          <w:ilvl w:val="0"/>
          <w:numId w:val="2"/>
        </w:numPr>
        <w:spacing w:after="160" w:line="259" w:lineRule="auto"/>
        <w:rPr>
          <w:rFonts w:ascii="DM Sans" w:hAnsi="DM Sans"/>
        </w:rPr>
      </w:pPr>
      <w:proofErr w:type="spellStart"/>
      <w:r w:rsidRPr="00573E5A">
        <w:rPr>
          <w:rFonts w:ascii="DM Sans" w:hAnsi="DM Sans" w:cs="Segoe UI"/>
        </w:rPr>
        <w:t>Boforholdene</w:t>
      </w:r>
      <w:proofErr w:type="spellEnd"/>
      <w:r w:rsidRPr="00573E5A">
        <w:rPr>
          <w:rFonts w:ascii="DM Sans" w:hAnsi="DM Sans" w:cs="Segoe UI"/>
        </w:rPr>
        <w:t xml:space="preserve"> for </w:t>
      </w:r>
      <w:proofErr w:type="spellStart"/>
      <w:r w:rsidRPr="00573E5A">
        <w:rPr>
          <w:rFonts w:ascii="DM Sans" w:hAnsi="DM Sans" w:cs="Segoe UI"/>
        </w:rPr>
        <w:t>barnefamilier</w:t>
      </w:r>
      <w:proofErr w:type="spellEnd"/>
      <w:r w:rsidRPr="00573E5A">
        <w:rPr>
          <w:rFonts w:ascii="DM Sans" w:hAnsi="DM Sans" w:cs="Segoe UI"/>
        </w:rPr>
        <w:t xml:space="preserve"> </w:t>
      </w:r>
      <w:proofErr w:type="spellStart"/>
      <w:r w:rsidRPr="00573E5A">
        <w:rPr>
          <w:rFonts w:ascii="DM Sans" w:hAnsi="DM Sans" w:cs="Segoe UI"/>
        </w:rPr>
        <w:t>som</w:t>
      </w:r>
      <w:proofErr w:type="spellEnd"/>
      <w:r w:rsidRPr="00573E5A">
        <w:rPr>
          <w:rFonts w:ascii="DM Sans" w:hAnsi="DM Sans" w:cs="Segoe UI"/>
        </w:rPr>
        <w:t xml:space="preserve"> </w:t>
      </w:r>
      <w:proofErr w:type="spellStart"/>
      <w:r w:rsidRPr="00573E5A">
        <w:rPr>
          <w:rFonts w:ascii="DM Sans" w:hAnsi="DM Sans" w:cs="Segoe UI"/>
        </w:rPr>
        <w:t>bor</w:t>
      </w:r>
      <w:proofErr w:type="spellEnd"/>
      <w:r w:rsidRPr="00573E5A">
        <w:rPr>
          <w:rFonts w:ascii="DM Sans" w:hAnsi="DM Sans" w:cs="Segoe UI"/>
        </w:rPr>
        <w:t xml:space="preserve"> </w:t>
      </w:r>
      <w:proofErr w:type="spellStart"/>
      <w:r w:rsidRPr="00573E5A">
        <w:rPr>
          <w:rFonts w:ascii="DM Sans" w:hAnsi="DM Sans" w:cs="Segoe UI"/>
        </w:rPr>
        <w:t>i</w:t>
      </w:r>
      <w:proofErr w:type="spellEnd"/>
      <w:r w:rsidRPr="00573E5A">
        <w:rPr>
          <w:rFonts w:ascii="DM Sans" w:hAnsi="DM Sans" w:cs="Segoe UI"/>
        </w:rPr>
        <w:t xml:space="preserve"> </w:t>
      </w:r>
      <w:proofErr w:type="spellStart"/>
      <w:r w:rsidRPr="00573E5A">
        <w:rPr>
          <w:rFonts w:ascii="DM Sans" w:hAnsi="DM Sans" w:cs="Segoe UI"/>
        </w:rPr>
        <w:t>kommunale</w:t>
      </w:r>
      <w:proofErr w:type="spellEnd"/>
      <w:r w:rsidRPr="00573E5A">
        <w:rPr>
          <w:rFonts w:ascii="DM Sans" w:hAnsi="DM Sans" w:cs="Segoe UI"/>
        </w:rPr>
        <w:t xml:space="preserve"> </w:t>
      </w:r>
      <w:proofErr w:type="spellStart"/>
      <w:r w:rsidRPr="00573E5A">
        <w:rPr>
          <w:rFonts w:ascii="DM Sans" w:hAnsi="DM Sans" w:cs="Segoe UI"/>
        </w:rPr>
        <w:t>boliger</w:t>
      </w:r>
      <w:proofErr w:type="spellEnd"/>
      <w:r w:rsidRPr="00573E5A">
        <w:rPr>
          <w:rFonts w:ascii="DM Sans" w:hAnsi="DM Sans" w:cs="Segoe UI"/>
        </w:rPr>
        <w:t xml:space="preserve"> </w:t>
      </w:r>
      <w:proofErr w:type="spellStart"/>
      <w:r w:rsidRPr="00573E5A">
        <w:rPr>
          <w:rFonts w:ascii="DM Sans" w:hAnsi="DM Sans" w:cs="Segoe UI"/>
        </w:rPr>
        <w:t>må</w:t>
      </w:r>
      <w:proofErr w:type="spellEnd"/>
      <w:r w:rsidRPr="00573E5A">
        <w:rPr>
          <w:rFonts w:ascii="DM Sans" w:hAnsi="DM Sans" w:cs="Segoe UI"/>
        </w:rPr>
        <w:t xml:space="preserve"> </w:t>
      </w:r>
      <w:proofErr w:type="spellStart"/>
      <w:r w:rsidRPr="00573E5A">
        <w:rPr>
          <w:rFonts w:ascii="DM Sans" w:hAnsi="DM Sans" w:cs="Segoe UI"/>
        </w:rPr>
        <w:t>bedres</w:t>
      </w:r>
      <w:proofErr w:type="spellEnd"/>
      <w:r w:rsidRPr="00573E5A">
        <w:rPr>
          <w:rFonts w:ascii="DM Sans" w:hAnsi="DM Sans" w:cs="Segoe UI"/>
        </w:rPr>
        <w:t>.</w:t>
      </w:r>
    </w:p>
    <w:p w14:paraId="5685ECB5"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cs="Segoe UI"/>
          <w:lang w:val="nb-NO"/>
        </w:rPr>
        <w:t xml:space="preserve">Satsene for </w:t>
      </w:r>
      <w:r w:rsidRPr="00573E5A">
        <w:rPr>
          <w:rFonts w:ascii="DM Sans" w:hAnsi="DM Sans"/>
          <w:lang w:val="nb-NO"/>
        </w:rPr>
        <w:t>AAP</w:t>
      </w:r>
      <w:r w:rsidRPr="00573E5A">
        <w:rPr>
          <w:rFonts w:ascii="DM Sans" w:hAnsi="DM Sans" w:cs="Segoe UI"/>
          <w:lang w:val="nb-NO"/>
        </w:rPr>
        <w:t xml:space="preserve"> </w:t>
      </w:r>
      <w:r w:rsidRPr="00573E5A">
        <w:rPr>
          <w:rFonts w:ascii="DM Sans" w:hAnsi="DM Sans"/>
          <w:lang w:val="nb-NO"/>
        </w:rPr>
        <w:t xml:space="preserve">(Arbeidsavklaringspenger) </w:t>
      </w:r>
      <w:r w:rsidRPr="00573E5A">
        <w:rPr>
          <w:rFonts w:ascii="DM Sans" w:hAnsi="DM Sans" w:cs="Segoe UI"/>
          <w:lang w:val="nb-NO"/>
        </w:rPr>
        <w:t>må økes. Spesielt for personer som har hatt lav eller ingen inntekt før de kommer inn i ordningen (eksempelvis unge personer med alvorlige helsemessige utfordringer), er satsen så lav at det i praksis er snakk om statsfinansiert fattigdom.</w:t>
      </w:r>
    </w:p>
    <w:p w14:paraId="6AD6B331" w14:textId="77777777" w:rsidR="00573E5A" w:rsidRPr="00573E5A" w:rsidRDefault="00573E5A" w:rsidP="00573E5A">
      <w:pPr>
        <w:pStyle w:val="Listeavsnitt"/>
        <w:numPr>
          <w:ilvl w:val="0"/>
          <w:numId w:val="2"/>
        </w:numPr>
        <w:spacing w:after="160" w:line="259" w:lineRule="auto"/>
        <w:rPr>
          <w:rFonts w:ascii="DM Sans" w:eastAsia="Segoe UI Historic" w:hAnsi="DM Sans" w:cs="Segoe UI Historic"/>
          <w:color w:val="050505"/>
        </w:rPr>
      </w:pPr>
      <w:proofErr w:type="spellStart"/>
      <w:r w:rsidRPr="00573E5A">
        <w:rPr>
          <w:rFonts w:ascii="DM Sans" w:eastAsia="Segoe UI Historic" w:hAnsi="DM Sans" w:cs="Segoe UI Historic"/>
          <w:color w:val="050505"/>
        </w:rPr>
        <w:t>Familier</w:t>
      </w:r>
      <w:proofErr w:type="spellEnd"/>
      <w:r w:rsidRPr="00573E5A">
        <w:rPr>
          <w:rFonts w:ascii="DM Sans" w:eastAsia="Segoe UI Historic" w:hAnsi="DM Sans" w:cs="Segoe UI Historic"/>
          <w:color w:val="050505"/>
        </w:rPr>
        <w:t xml:space="preserve"> med </w:t>
      </w:r>
      <w:proofErr w:type="spellStart"/>
      <w:r w:rsidRPr="00573E5A">
        <w:rPr>
          <w:rFonts w:ascii="DM Sans" w:eastAsia="Segoe UI Historic" w:hAnsi="DM Sans" w:cs="Segoe UI Historic"/>
          <w:color w:val="050505"/>
        </w:rPr>
        <w:t>enslige</w:t>
      </w:r>
      <w:proofErr w:type="spellEnd"/>
      <w:r w:rsidRPr="00573E5A">
        <w:rPr>
          <w:rFonts w:ascii="DM Sans" w:eastAsia="Segoe UI Historic" w:hAnsi="DM Sans" w:cs="Segoe UI Historic"/>
          <w:color w:val="050505"/>
        </w:rPr>
        <w:t xml:space="preserve"> </w:t>
      </w:r>
      <w:proofErr w:type="spellStart"/>
      <w:r w:rsidRPr="00573E5A">
        <w:rPr>
          <w:rFonts w:ascii="DM Sans" w:eastAsia="Segoe UI Historic" w:hAnsi="DM Sans" w:cs="Segoe UI Historic"/>
          <w:color w:val="050505"/>
        </w:rPr>
        <w:t>forsørgere</w:t>
      </w:r>
      <w:proofErr w:type="spellEnd"/>
      <w:r w:rsidRPr="00573E5A">
        <w:rPr>
          <w:rFonts w:ascii="DM Sans" w:eastAsia="Segoe UI Historic" w:hAnsi="DM Sans" w:cs="Segoe UI Historic"/>
          <w:color w:val="050505"/>
        </w:rPr>
        <w:t xml:space="preserve"> </w:t>
      </w:r>
      <w:proofErr w:type="spellStart"/>
      <w:r w:rsidRPr="00573E5A">
        <w:rPr>
          <w:rFonts w:ascii="DM Sans" w:eastAsia="Segoe UI Historic" w:hAnsi="DM Sans" w:cs="Segoe UI Historic"/>
          <w:color w:val="050505"/>
        </w:rPr>
        <w:t>må</w:t>
      </w:r>
      <w:proofErr w:type="spellEnd"/>
      <w:r w:rsidRPr="00573E5A">
        <w:rPr>
          <w:rFonts w:ascii="DM Sans" w:eastAsia="Segoe UI Historic" w:hAnsi="DM Sans" w:cs="Segoe UI Historic"/>
          <w:color w:val="050505"/>
        </w:rPr>
        <w:t xml:space="preserve"> </w:t>
      </w:r>
      <w:proofErr w:type="spellStart"/>
      <w:r w:rsidRPr="00573E5A">
        <w:rPr>
          <w:rFonts w:ascii="DM Sans" w:eastAsia="Segoe UI Historic" w:hAnsi="DM Sans" w:cs="Segoe UI Historic"/>
          <w:color w:val="050505"/>
        </w:rPr>
        <w:t>sikres</w:t>
      </w:r>
      <w:proofErr w:type="spellEnd"/>
      <w:r w:rsidRPr="00573E5A">
        <w:rPr>
          <w:rFonts w:ascii="DM Sans" w:eastAsia="Segoe UI Historic" w:hAnsi="DM Sans" w:cs="Segoe UI Historic"/>
          <w:color w:val="050505"/>
        </w:rPr>
        <w:t xml:space="preserve"> like </w:t>
      </w:r>
      <w:proofErr w:type="spellStart"/>
      <w:r w:rsidRPr="00573E5A">
        <w:rPr>
          <w:rFonts w:ascii="DM Sans" w:eastAsia="Segoe UI Historic" w:hAnsi="DM Sans" w:cs="Segoe UI Historic"/>
          <w:color w:val="050505"/>
        </w:rPr>
        <w:t>gode</w:t>
      </w:r>
      <w:proofErr w:type="spellEnd"/>
      <w:r w:rsidRPr="00573E5A">
        <w:rPr>
          <w:rFonts w:ascii="DM Sans" w:eastAsia="Segoe UI Historic" w:hAnsi="DM Sans" w:cs="Segoe UI Historic"/>
          <w:color w:val="050505"/>
        </w:rPr>
        <w:t xml:space="preserve"> rammer </w:t>
      </w:r>
      <w:proofErr w:type="spellStart"/>
      <w:r w:rsidRPr="00573E5A">
        <w:rPr>
          <w:rFonts w:ascii="DM Sans" w:eastAsia="Segoe UI Historic" w:hAnsi="DM Sans" w:cs="Segoe UI Historic"/>
          <w:color w:val="050505"/>
        </w:rPr>
        <w:t>som</w:t>
      </w:r>
      <w:proofErr w:type="spellEnd"/>
      <w:r w:rsidRPr="00573E5A">
        <w:rPr>
          <w:rFonts w:ascii="DM Sans" w:eastAsia="Segoe UI Historic" w:hAnsi="DM Sans" w:cs="Segoe UI Historic"/>
          <w:color w:val="050505"/>
        </w:rPr>
        <w:t xml:space="preserve"> </w:t>
      </w:r>
      <w:proofErr w:type="spellStart"/>
      <w:r w:rsidRPr="00573E5A">
        <w:rPr>
          <w:rFonts w:ascii="DM Sans" w:eastAsia="Segoe UI Historic" w:hAnsi="DM Sans" w:cs="Segoe UI Historic"/>
          <w:color w:val="050505"/>
        </w:rPr>
        <w:t>familier</w:t>
      </w:r>
      <w:proofErr w:type="spellEnd"/>
      <w:r w:rsidRPr="00573E5A">
        <w:rPr>
          <w:rFonts w:ascii="DM Sans" w:eastAsia="Segoe UI Historic" w:hAnsi="DM Sans" w:cs="Segoe UI Historic"/>
          <w:color w:val="050505"/>
        </w:rPr>
        <w:t xml:space="preserve"> med </w:t>
      </w:r>
      <w:proofErr w:type="spellStart"/>
      <w:r w:rsidRPr="00573E5A">
        <w:rPr>
          <w:rFonts w:ascii="DM Sans" w:eastAsia="Segoe UI Historic" w:hAnsi="DM Sans" w:cs="Segoe UI Historic"/>
          <w:color w:val="050505"/>
        </w:rPr>
        <w:t>flere</w:t>
      </w:r>
      <w:proofErr w:type="spellEnd"/>
      <w:r w:rsidRPr="00573E5A">
        <w:rPr>
          <w:rFonts w:ascii="DM Sans" w:eastAsia="Segoe UI Historic" w:hAnsi="DM Sans" w:cs="Segoe UI Historic"/>
          <w:color w:val="050505"/>
        </w:rPr>
        <w:t xml:space="preserve"> </w:t>
      </w:r>
      <w:proofErr w:type="spellStart"/>
      <w:r w:rsidRPr="00573E5A">
        <w:rPr>
          <w:rFonts w:ascii="DM Sans" w:eastAsia="Segoe UI Historic" w:hAnsi="DM Sans" w:cs="Segoe UI Historic"/>
          <w:color w:val="050505"/>
        </w:rPr>
        <w:t>forsørgere</w:t>
      </w:r>
      <w:proofErr w:type="spellEnd"/>
      <w:r w:rsidRPr="00573E5A">
        <w:rPr>
          <w:rFonts w:ascii="DM Sans" w:eastAsia="Segoe UI Historic" w:hAnsi="DM Sans" w:cs="Segoe UI Historic"/>
          <w:color w:val="050505"/>
        </w:rPr>
        <w:t>.</w:t>
      </w:r>
    </w:p>
    <w:p w14:paraId="49A55E07" w14:textId="77777777" w:rsidR="00573E5A" w:rsidRPr="00573E5A" w:rsidRDefault="00573E5A" w:rsidP="00573E5A">
      <w:pPr>
        <w:pStyle w:val="Listeavsnitt"/>
        <w:numPr>
          <w:ilvl w:val="0"/>
          <w:numId w:val="2"/>
        </w:numPr>
        <w:spacing w:after="160" w:line="259" w:lineRule="auto"/>
        <w:rPr>
          <w:rFonts w:ascii="DM Sans" w:hAnsi="DM Sans"/>
          <w:lang w:val="nb-NO"/>
        </w:rPr>
      </w:pPr>
      <w:r w:rsidRPr="00573E5A">
        <w:rPr>
          <w:rFonts w:ascii="DM Sans" w:hAnsi="DM Sans"/>
          <w:lang w:val="nb-NO"/>
        </w:rPr>
        <w:t>Det er behov for å styrke barneperspektivet i NAV, herunder kompetansen på barns behov og utvikling.</w:t>
      </w:r>
    </w:p>
    <w:p w14:paraId="68151CDD" w14:textId="77777777" w:rsidR="00573E5A" w:rsidRPr="00573E5A" w:rsidRDefault="00573E5A" w:rsidP="00573E5A">
      <w:pPr>
        <w:rPr>
          <w:rFonts w:ascii="DM Sans" w:hAnsi="DM Sans"/>
          <w:lang w:val="nb-NO"/>
        </w:rPr>
      </w:pPr>
    </w:p>
    <w:p w14:paraId="5A4FBF93" w14:textId="77777777" w:rsidR="00EA2782" w:rsidRPr="00573E5A" w:rsidRDefault="00EA2782" w:rsidP="00EA2782">
      <w:pPr>
        <w:rPr>
          <w:rFonts w:ascii="DM Sans" w:hAnsi="DM Sans"/>
          <w:lang w:val="nb-NO"/>
        </w:rPr>
      </w:pPr>
    </w:p>
    <w:sectPr w:rsidR="00EA2782" w:rsidRPr="00573E5A" w:rsidSect="00A02371">
      <w:headerReference w:type="default" r:id="rId14"/>
      <w:footerReference w:type="default" r:id="rId15"/>
      <w:pgSz w:w="11909" w:h="16834" w:code="9"/>
      <w:pgMar w:top="2434" w:right="1354" w:bottom="2146"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5023" w14:textId="77777777" w:rsidR="003B7AED" w:rsidRDefault="003B7AED" w:rsidP="001A5478">
      <w:r>
        <w:separator/>
      </w:r>
    </w:p>
  </w:endnote>
  <w:endnote w:type="continuationSeparator" w:id="0">
    <w:p w14:paraId="6470821B" w14:textId="77777777" w:rsidR="003B7AED" w:rsidRDefault="003B7AED" w:rsidP="001A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DM Sans"/>
    <w:panose1 w:val="00000000000000000000"/>
    <w:charset w:val="00"/>
    <w:family w:val="auto"/>
    <w:pitch w:val="variable"/>
    <w:sig w:usb0="8000002F" w:usb1="4000204B" w:usb2="00000000" w:usb3="00000000" w:csb0="00000093" w:csb1="00000000"/>
  </w:font>
  <w:font w:name="Univers">
    <w:altName w:val="Univers"/>
    <w:charset w:val="00"/>
    <w:family w:val="swiss"/>
    <w:pitch w:val="variable"/>
    <w:sig w:usb0="80000287" w:usb1="00000000" w:usb2="00000000" w:usb3="00000000" w:csb0="0000000F" w:csb1="00000000"/>
  </w:font>
  <w:font w:name="Pastiche Grotesque TT">
    <w:altName w:val="Calibri"/>
    <w:panose1 w:val="020B0804010101010104"/>
    <w:charset w:val="00"/>
    <w:family w:val="swiss"/>
    <w:pitch w:val="variable"/>
    <w:sig w:usb0="A000007F" w:usb1="4000006B" w:usb2="00000008"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stiche Grotesque">
    <w:panose1 w:val="020B0804010101010104"/>
    <w:charset w:val="00"/>
    <w:family w:val="swiss"/>
    <w:notTrueType/>
    <w:pitch w:val="variable"/>
    <w:sig w:usb0="A000007F" w:usb1="4000006B" w:usb2="00000008"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5"/>
      <w:gridCol w:w="4596"/>
    </w:tblGrid>
    <w:tr w:rsidR="000B1EC7" w:rsidRPr="000B1EC7" w14:paraId="4B6132B0" w14:textId="77777777" w:rsidTr="00A02371">
      <w:tc>
        <w:tcPr>
          <w:tcW w:w="4595" w:type="dxa"/>
        </w:tcPr>
        <w:p w14:paraId="20D5B9CD" w14:textId="77777777" w:rsidR="000B1EC7" w:rsidRPr="000B1EC7" w:rsidRDefault="000B1EC7" w:rsidP="000B1EC7">
          <w:pPr>
            <w:pStyle w:val="Bunntekst"/>
          </w:pPr>
          <w:r w:rsidRPr="000B1EC7">
            <w:t>Voksne for Barn</w:t>
          </w:r>
        </w:p>
        <w:p w14:paraId="4245A12C" w14:textId="77777777" w:rsidR="000B1EC7" w:rsidRPr="000B1EC7" w:rsidRDefault="000B1EC7" w:rsidP="000B1EC7">
          <w:pPr>
            <w:pStyle w:val="Bunntekst"/>
          </w:pPr>
          <w:r w:rsidRPr="000B1EC7">
            <w:t>Lille Grensen 5</w:t>
          </w:r>
        </w:p>
        <w:p w14:paraId="0444FB91" w14:textId="77777777" w:rsidR="000B1EC7" w:rsidRPr="000B1EC7" w:rsidRDefault="000B1EC7" w:rsidP="000B1EC7">
          <w:pPr>
            <w:pStyle w:val="Bunntekst"/>
          </w:pPr>
          <w:r w:rsidRPr="000B1EC7">
            <w:t>0159 Oslo</w:t>
          </w:r>
        </w:p>
      </w:tc>
      <w:tc>
        <w:tcPr>
          <w:tcW w:w="4596" w:type="dxa"/>
        </w:tcPr>
        <w:p w14:paraId="65739056" w14:textId="77777777" w:rsidR="000B1EC7" w:rsidRPr="000B1EC7" w:rsidRDefault="00000000" w:rsidP="00A02371">
          <w:pPr>
            <w:pStyle w:val="Bunntekst"/>
            <w:jc w:val="right"/>
          </w:pPr>
          <w:hyperlink r:id="rId1" w:history="1">
            <w:r w:rsidR="00836597">
              <w:rPr>
                <w:rStyle w:val="Hyperkobling"/>
              </w:rPr>
              <w:t>vfb</w:t>
            </w:r>
            <w:r w:rsidR="000B1EC7" w:rsidRPr="00E556D4">
              <w:rPr>
                <w:rStyle w:val="Hyperkobling"/>
              </w:rPr>
              <w:t>.no</w:t>
            </w:r>
          </w:hyperlink>
        </w:p>
        <w:p w14:paraId="1D7528F5" w14:textId="77777777" w:rsidR="000B1EC7" w:rsidRPr="000B1EC7" w:rsidRDefault="000B1EC7" w:rsidP="00A02371">
          <w:pPr>
            <w:pStyle w:val="Bunntekst"/>
            <w:jc w:val="right"/>
          </w:pPr>
          <w:r w:rsidRPr="000B1EC7">
            <w:t xml:space="preserve">e-post: </w:t>
          </w:r>
          <w:hyperlink r:id="rId2" w:history="1">
            <w:r w:rsidR="00E556D4" w:rsidRPr="00C67FE2">
              <w:rPr>
                <w:rStyle w:val="Hyperkobling"/>
              </w:rPr>
              <w:t>vfb@vfb.no</w:t>
            </w:r>
          </w:hyperlink>
          <w:r w:rsidR="00E556D4">
            <w:t xml:space="preserve"> </w:t>
          </w:r>
        </w:p>
        <w:p w14:paraId="32B10031" w14:textId="77777777" w:rsidR="000B1EC7" w:rsidRPr="000B1EC7" w:rsidRDefault="000B1EC7" w:rsidP="00A02371">
          <w:pPr>
            <w:pStyle w:val="Bunntekst"/>
            <w:jc w:val="right"/>
          </w:pPr>
          <w:r w:rsidRPr="000B1EC7">
            <w:t xml:space="preserve">Org. </w:t>
          </w:r>
          <w:proofErr w:type="spellStart"/>
          <w:r w:rsidRPr="000B1EC7">
            <w:t>Nr</w:t>
          </w:r>
          <w:proofErr w:type="spellEnd"/>
          <w:r w:rsidRPr="000B1EC7">
            <w:t>: 954 804 488</w:t>
          </w:r>
        </w:p>
      </w:tc>
    </w:tr>
  </w:tbl>
  <w:p w14:paraId="6AE27070" w14:textId="77777777" w:rsidR="000B1EC7" w:rsidRDefault="000B1EC7" w:rsidP="000B1E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C3FF" w14:textId="77777777" w:rsidR="003B7AED" w:rsidRDefault="003B7AED" w:rsidP="001A5478">
      <w:r>
        <w:separator/>
      </w:r>
    </w:p>
  </w:footnote>
  <w:footnote w:type="continuationSeparator" w:id="0">
    <w:p w14:paraId="370659F2" w14:textId="77777777" w:rsidR="003B7AED" w:rsidRDefault="003B7AED" w:rsidP="001A5478">
      <w:r>
        <w:continuationSeparator/>
      </w:r>
    </w:p>
  </w:footnote>
  <w:footnote w:id="1">
    <w:p w14:paraId="0D0140D3" w14:textId="77777777" w:rsidR="00573E5A" w:rsidRDefault="00573E5A" w:rsidP="00573E5A">
      <w:pPr>
        <w:pStyle w:val="Fotnotetekst"/>
      </w:pPr>
      <w:r>
        <w:rPr>
          <w:rStyle w:val="Fotnotereferanse"/>
        </w:rPr>
        <w:footnoteRef/>
      </w:r>
      <w:r>
        <w:t xml:space="preserve"> </w:t>
      </w:r>
      <w:hyperlink r:id="rId1" w:history="1">
        <w:r>
          <w:rPr>
            <w:rStyle w:val="Hyperkobling"/>
          </w:rPr>
          <w:t>Fremdeles 115 000 barn med vedvarende lavinntekt i 2020 (ssb.no)</w:t>
        </w:r>
      </w:hyperlink>
    </w:p>
  </w:footnote>
  <w:footnote w:id="2">
    <w:p w14:paraId="04209FC5" w14:textId="77777777" w:rsidR="00573E5A" w:rsidRDefault="00573E5A" w:rsidP="00573E5A">
      <w:pPr>
        <w:pStyle w:val="Fotnotetekst"/>
      </w:pPr>
      <w:r>
        <w:rPr>
          <w:rStyle w:val="Fotnotereferanse"/>
        </w:rPr>
        <w:footnoteRef/>
      </w:r>
      <w:r>
        <w:t xml:space="preserve"> </w:t>
      </w:r>
      <w:hyperlink r:id="rId2" w:history="1">
        <w:r>
          <w:rPr>
            <w:rStyle w:val="Hyperkobling"/>
          </w:rPr>
          <w:t>Utenforskapsrapport_sider_lavopplost.pdf (vfb.no)</w:t>
        </w:r>
      </w:hyperlink>
    </w:p>
  </w:footnote>
  <w:footnote w:id="3">
    <w:p w14:paraId="729DF61F" w14:textId="77777777" w:rsidR="00573E5A" w:rsidRDefault="00573E5A" w:rsidP="00573E5A">
      <w:pPr>
        <w:pStyle w:val="Fotnotetekst"/>
      </w:pPr>
      <w:r>
        <w:rPr>
          <w:rStyle w:val="Fotnotereferanse"/>
        </w:rPr>
        <w:footnoteRef/>
      </w:r>
      <w:r>
        <w:t xml:space="preserve"> </w:t>
      </w:r>
      <w:hyperlink r:id="rId3" w:history="1">
        <w:r>
          <w:rPr>
            <w:rStyle w:val="Hyperkobling"/>
          </w:rPr>
          <w:t>Barnefamilienes inntekter, formue og gjeld 2004-2014 (ssb.no)</w:t>
        </w:r>
      </w:hyperlink>
    </w:p>
  </w:footnote>
  <w:footnote w:id="4">
    <w:p w14:paraId="30F7EDE3" w14:textId="77777777" w:rsidR="00573E5A" w:rsidRDefault="00573E5A" w:rsidP="00573E5A">
      <w:pPr>
        <w:pStyle w:val="Fotnotetekst"/>
      </w:pPr>
      <w:r>
        <w:rPr>
          <w:rStyle w:val="Fotnotereferanse"/>
        </w:rPr>
        <w:footnoteRef/>
      </w:r>
      <w:r>
        <w:t xml:space="preserve"> </w:t>
      </w:r>
      <w:hyperlink r:id="rId4" w:history="1">
        <w:r>
          <w:rPr>
            <w:rStyle w:val="Hyperkobling"/>
          </w:rPr>
          <w:t>Nesten 20 000 færre barn ville vært fattige hvis barnetrygden hadde fulgt prisveksten de 20 siste årene. Faktisk.</w:t>
        </w:r>
      </w:hyperlink>
    </w:p>
  </w:footnote>
  <w:footnote w:id="5">
    <w:p w14:paraId="326DE339" w14:textId="77777777" w:rsidR="00573E5A" w:rsidRDefault="00573E5A" w:rsidP="00573E5A">
      <w:pPr>
        <w:pStyle w:val="Fotnotetekst"/>
      </w:pPr>
      <w:r>
        <w:rPr>
          <w:rStyle w:val="Fotnotereferanse"/>
        </w:rPr>
        <w:footnoteRef/>
      </w:r>
      <w:r>
        <w:t xml:space="preserve"> </w:t>
      </w:r>
      <w:hyperlink r:id="rId5" w:history="1">
        <w:r>
          <w:rPr>
            <w:rStyle w:val="Hyperkobling"/>
          </w:rPr>
          <w:t>Barnetrygden uendret i 22 år – nå ber FN Norge om å ta grep – NRK Norge – Oversikt over nyheter fra ulike deler av landet</w:t>
        </w:r>
      </w:hyperlink>
    </w:p>
  </w:footnote>
  <w:footnote w:id="6">
    <w:p w14:paraId="3CB2DFAB" w14:textId="77777777" w:rsidR="00573E5A" w:rsidRDefault="00573E5A" w:rsidP="00573E5A">
      <w:pPr>
        <w:pStyle w:val="Fotnotetekst"/>
      </w:pPr>
      <w:r>
        <w:rPr>
          <w:rStyle w:val="Fotnotereferanse"/>
        </w:rPr>
        <w:footnoteRef/>
      </w:r>
      <w:r>
        <w:t xml:space="preserve"> </w:t>
      </w:r>
      <w:hyperlink r:id="rId6" w:history="1">
        <w:r>
          <w:rPr>
            <w:rStyle w:val="Hyperkobling"/>
          </w:rPr>
          <w:t>NOU 2020: 16 - regjeringen.no</w:t>
        </w:r>
      </w:hyperlink>
    </w:p>
  </w:footnote>
  <w:footnote w:id="7">
    <w:p w14:paraId="353B746B" w14:textId="77777777" w:rsidR="00573E5A" w:rsidRDefault="00573E5A" w:rsidP="00573E5A">
      <w:pPr>
        <w:pStyle w:val="Fotnotetekst"/>
      </w:pPr>
      <w:r>
        <w:rPr>
          <w:rStyle w:val="Fotnotereferanse"/>
        </w:rPr>
        <w:footnoteRef/>
      </w:r>
      <w:r>
        <w:t xml:space="preserve"> </w:t>
      </w:r>
      <w:hyperlink r:id="rId7" w:history="1">
        <w:r>
          <w:rPr>
            <w:rStyle w:val="Hyperkobling"/>
          </w:rPr>
          <w:t>I Sverige får elever gratis skolemat. Forskere har undersøkt hva det har å si senere i livet (forskning.no)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1A86" w14:textId="77777777" w:rsidR="000B1EC7" w:rsidRDefault="000B1EC7">
    <w:pPr>
      <w:pStyle w:val="Topptekst"/>
    </w:pPr>
    <w:r>
      <w:rPr>
        <w:noProof/>
      </w:rPr>
      <w:drawing>
        <wp:anchor distT="0" distB="0" distL="114300" distR="114300" simplePos="0" relativeHeight="251660288" behindDoc="0" locked="0" layoutInCell="1" allowOverlap="1" wp14:anchorId="08F578A1" wp14:editId="4C216C6A">
          <wp:simplePos x="0" y="0"/>
          <wp:positionH relativeFrom="margin">
            <wp:posOffset>-254</wp:posOffset>
          </wp:positionH>
          <wp:positionV relativeFrom="page">
            <wp:posOffset>720852</wp:posOffset>
          </wp:positionV>
          <wp:extent cx="1057275" cy="368300"/>
          <wp:effectExtent l="0" t="0" r="952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7275" cy="36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747"/>
    <w:multiLevelType w:val="hybridMultilevel"/>
    <w:tmpl w:val="F1AA8C06"/>
    <w:lvl w:ilvl="0" w:tplc="0414000F">
      <w:start w:val="1"/>
      <w:numFmt w:val="decimal"/>
      <w:lvlText w:val="%1."/>
      <w:lvlJc w:val="left"/>
      <w:pPr>
        <w:ind w:left="360" w:hanging="360"/>
      </w:pPr>
    </w:lvl>
    <w:lvl w:ilvl="1" w:tplc="04140003">
      <w:start w:val="1"/>
      <w:numFmt w:val="bullet"/>
      <w:lvlText w:val="o"/>
      <w:lvlJc w:val="left"/>
      <w:pPr>
        <w:ind w:left="786"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0DE84041"/>
    <w:multiLevelType w:val="hybridMultilevel"/>
    <w:tmpl w:val="805A9B7E"/>
    <w:lvl w:ilvl="0" w:tplc="CB483004">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44319538">
    <w:abstractNumId w:val="0"/>
    <w:lvlOverride w:ilvl="0">
      <w:startOverride w:val="1"/>
    </w:lvlOverride>
    <w:lvlOverride w:ilvl="1"/>
    <w:lvlOverride w:ilvl="2"/>
    <w:lvlOverride w:ilvl="3"/>
    <w:lvlOverride w:ilvl="4"/>
    <w:lvlOverride w:ilvl="5"/>
    <w:lvlOverride w:ilvl="6"/>
    <w:lvlOverride w:ilvl="7"/>
    <w:lvlOverride w:ilvl="8"/>
  </w:num>
  <w:num w:numId="2" w16cid:durableId="1757166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5A"/>
    <w:rsid w:val="000232C7"/>
    <w:rsid w:val="00056DB0"/>
    <w:rsid w:val="000B1EC7"/>
    <w:rsid w:val="000C14EB"/>
    <w:rsid w:val="000E4C17"/>
    <w:rsid w:val="001230B8"/>
    <w:rsid w:val="00125AAD"/>
    <w:rsid w:val="00175054"/>
    <w:rsid w:val="001A5478"/>
    <w:rsid w:val="001E1505"/>
    <w:rsid w:val="0021425E"/>
    <w:rsid w:val="00323EC6"/>
    <w:rsid w:val="003B4DF1"/>
    <w:rsid w:val="003B7AED"/>
    <w:rsid w:val="00407F03"/>
    <w:rsid w:val="00422A07"/>
    <w:rsid w:val="00486BEE"/>
    <w:rsid w:val="004B56B4"/>
    <w:rsid w:val="004F31C5"/>
    <w:rsid w:val="00504546"/>
    <w:rsid w:val="00542528"/>
    <w:rsid w:val="00566A1B"/>
    <w:rsid w:val="00573E5A"/>
    <w:rsid w:val="00583A7C"/>
    <w:rsid w:val="0060210F"/>
    <w:rsid w:val="00653573"/>
    <w:rsid w:val="00657B58"/>
    <w:rsid w:val="00671292"/>
    <w:rsid w:val="00682CA9"/>
    <w:rsid w:val="006D5E62"/>
    <w:rsid w:val="006F5312"/>
    <w:rsid w:val="007C3AFD"/>
    <w:rsid w:val="00836597"/>
    <w:rsid w:val="00841D77"/>
    <w:rsid w:val="00843562"/>
    <w:rsid w:val="00846C4C"/>
    <w:rsid w:val="008C362B"/>
    <w:rsid w:val="0090785F"/>
    <w:rsid w:val="009C0925"/>
    <w:rsid w:val="00A02371"/>
    <w:rsid w:val="00A243E1"/>
    <w:rsid w:val="00AC058F"/>
    <w:rsid w:val="00AE0987"/>
    <w:rsid w:val="00B03ACF"/>
    <w:rsid w:val="00B4138B"/>
    <w:rsid w:val="00B91E11"/>
    <w:rsid w:val="00BA0BAB"/>
    <w:rsid w:val="00C26BBA"/>
    <w:rsid w:val="00CA4CF7"/>
    <w:rsid w:val="00CC0A49"/>
    <w:rsid w:val="00CD7F70"/>
    <w:rsid w:val="00D27742"/>
    <w:rsid w:val="00D36DF0"/>
    <w:rsid w:val="00D755D6"/>
    <w:rsid w:val="00D80E2E"/>
    <w:rsid w:val="00E556D4"/>
    <w:rsid w:val="00EA2782"/>
    <w:rsid w:val="00EB1ABF"/>
    <w:rsid w:val="00EE57EE"/>
    <w:rsid w:val="00F521AC"/>
    <w:rsid w:val="00F57E04"/>
    <w:rsid w:val="00F96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2827"/>
  <w15:chartTrackingRefBased/>
  <w15:docId w15:val="{27858878-E94A-4EF2-B1B1-93F228B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782"/>
    <w:pPr>
      <w:spacing w:after="0" w:line="240" w:lineRule="auto"/>
    </w:pPr>
  </w:style>
  <w:style w:type="paragraph" w:styleId="Overskrift1">
    <w:name w:val="heading 1"/>
    <w:basedOn w:val="Normal"/>
    <w:next w:val="Normal"/>
    <w:link w:val="Overskrift1Tegn"/>
    <w:uiPriority w:val="9"/>
    <w:qFormat/>
    <w:rsid w:val="0021425E"/>
    <w:pPr>
      <w:ind w:right="2880"/>
      <w:jc w:val="both"/>
      <w:outlineLvl w:val="0"/>
    </w:pPr>
    <w:rPr>
      <w:rFonts w:ascii="Univers" w:eastAsia="Times New Roman" w:hAnsi="Univers"/>
      <w:sz w:val="40"/>
      <w:szCs w:val="40"/>
    </w:rPr>
  </w:style>
  <w:style w:type="paragraph" w:styleId="Overskrift2">
    <w:name w:val="heading 2"/>
    <w:basedOn w:val="Normal"/>
    <w:next w:val="Normal"/>
    <w:link w:val="Overskrift2Tegn"/>
    <w:uiPriority w:val="9"/>
    <w:qFormat/>
    <w:rsid w:val="0021425E"/>
    <w:pPr>
      <w:keepNext/>
      <w:keepLines/>
      <w:spacing w:before="200"/>
      <w:outlineLvl w:val="1"/>
    </w:pPr>
    <w:rPr>
      <w:rFonts w:asciiTheme="majorHAnsi" w:eastAsiaTheme="majorEastAsia" w:hAnsiTheme="majorHAnsi" w:cstheme="majorBidi"/>
      <w:b/>
      <w:bCs/>
      <w:color w:val="1B2A5D" w:themeColor="accent1"/>
      <w:sz w:val="26"/>
      <w:szCs w:val="26"/>
    </w:rPr>
  </w:style>
  <w:style w:type="paragraph" w:styleId="Overskrift3">
    <w:name w:val="heading 3"/>
    <w:basedOn w:val="Normal"/>
    <w:next w:val="Normal"/>
    <w:link w:val="Overskrift3Tegn"/>
    <w:qFormat/>
    <w:rsid w:val="00B4138B"/>
    <w:pPr>
      <w:keepNext/>
      <w:outlineLvl w:val="2"/>
    </w:pPr>
    <w:rPr>
      <w:rFonts w:asciiTheme="majorHAnsi" w:eastAsia="Times New Roman" w:hAnsiTheme="majorHAnsi"/>
      <w:b/>
      <w:i/>
    </w:rPr>
  </w:style>
  <w:style w:type="paragraph" w:styleId="Overskrift6">
    <w:name w:val="heading 6"/>
    <w:basedOn w:val="Normal"/>
    <w:next w:val="Normal"/>
    <w:link w:val="Overskrift6Tegn"/>
    <w:semiHidden/>
    <w:unhideWhenUsed/>
    <w:qFormat/>
    <w:rsid w:val="0021425E"/>
    <w:pPr>
      <w:keepNext/>
      <w:keepLines/>
      <w:spacing w:before="200"/>
      <w:outlineLvl w:val="5"/>
    </w:pPr>
    <w:rPr>
      <w:rFonts w:asciiTheme="majorHAnsi" w:eastAsiaTheme="majorEastAsia" w:hAnsiTheme="majorHAnsi" w:cstheme="majorBidi"/>
      <w:i/>
      <w:iCs/>
      <w:color w:val="0D142E" w:themeColor="accent1" w:themeShade="7F"/>
    </w:rPr>
  </w:style>
  <w:style w:type="paragraph" w:styleId="Overskrift9">
    <w:name w:val="heading 9"/>
    <w:basedOn w:val="Normal"/>
    <w:next w:val="Normal"/>
    <w:link w:val="Overskrift9Tegn"/>
    <w:semiHidden/>
    <w:unhideWhenUsed/>
    <w:qFormat/>
    <w:rsid w:val="0021425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eSenseBlueTableStyle">
    <w:name w:val="eSense Blue Table Style"/>
    <w:basedOn w:val="Vanligtabell"/>
    <w:uiPriority w:val="99"/>
    <w:rsid w:val="00422A07"/>
    <w:tblPr>
      <w:tblStyleRowBandSize w:val="1"/>
    </w:tblPr>
    <w:tblStylePr w:type="firstRow">
      <w:rPr>
        <w:b/>
        <w:bCs/>
        <w:color w:val="FFFFFF" w:themeColor="background1"/>
      </w:rPr>
      <w:tblPr/>
      <w:tcPr>
        <w:shd w:val="clear" w:color="auto" w:fill="1B2A5D" w:themeFill="accent1"/>
      </w:tcPr>
    </w:tblStylePr>
    <w:tblStylePr w:type="firstCol">
      <w:rPr>
        <w:b/>
        <w:bCs/>
        <w:color w:val="1B2A5D" w:themeColor="accent1"/>
      </w:rPr>
    </w:tblStylePr>
    <w:tblStylePr w:type="lastCol">
      <w:rPr>
        <w:b/>
        <w:bCs/>
        <w:color w:val="1B2A5D" w:themeColor="accent1"/>
      </w:rPr>
    </w:tblStylePr>
    <w:tblStylePr w:type="band2Horz">
      <w:tblPr/>
      <w:tcPr>
        <w:tcBorders>
          <w:top w:val="single" w:sz="4" w:space="0" w:color="auto"/>
          <w:bottom w:val="single" w:sz="4" w:space="0" w:color="auto"/>
          <w:insideH w:val="nil"/>
        </w:tcBorders>
        <w:shd w:val="clear" w:color="auto" w:fill="C7EAF5" w:themeFill="accent2" w:themeFillTint="33"/>
      </w:tcPr>
    </w:tblStylePr>
  </w:style>
  <w:style w:type="character" w:customStyle="1" w:styleId="Overskrift1Tegn">
    <w:name w:val="Overskrift 1 Tegn"/>
    <w:basedOn w:val="Standardskriftforavsnitt"/>
    <w:link w:val="Overskrift1"/>
    <w:uiPriority w:val="9"/>
    <w:rsid w:val="0021425E"/>
    <w:rPr>
      <w:rFonts w:ascii="Univers" w:eastAsia="Times New Roman" w:hAnsi="Univers" w:cs="Times New Roman"/>
      <w:sz w:val="40"/>
      <w:szCs w:val="40"/>
    </w:rPr>
  </w:style>
  <w:style w:type="character" w:customStyle="1" w:styleId="Overskrift2Tegn">
    <w:name w:val="Overskrift 2 Tegn"/>
    <w:basedOn w:val="Standardskriftforavsnitt"/>
    <w:link w:val="Overskrift2"/>
    <w:uiPriority w:val="9"/>
    <w:rsid w:val="0021425E"/>
    <w:rPr>
      <w:rFonts w:asciiTheme="majorHAnsi" w:eastAsiaTheme="majorEastAsia" w:hAnsiTheme="majorHAnsi" w:cstheme="majorBidi"/>
      <w:b/>
      <w:bCs/>
      <w:color w:val="1B2A5D" w:themeColor="accent1"/>
      <w:sz w:val="26"/>
      <w:szCs w:val="26"/>
    </w:rPr>
  </w:style>
  <w:style w:type="character" w:customStyle="1" w:styleId="Overskrift3Tegn">
    <w:name w:val="Overskrift 3 Tegn"/>
    <w:basedOn w:val="Standardskriftforavsnitt"/>
    <w:link w:val="Overskrift3"/>
    <w:rsid w:val="00B4138B"/>
    <w:rPr>
      <w:rFonts w:asciiTheme="majorHAnsi" w:eastAsia="Times New Roman" w:hAnsiTheme="majorHAnsi"/>
      <w:b/>
      <w:i/>
    </w:rPr>
  </w:style>
  <w:style w:type="character" w:customStyle="1" w:styleId="Overskrift6Tegn">
    <w:name w:val="Overskrift 6 Tegn"/>
    <w:basedOn w:val="Standardskriftforavsnitt"/>
    <w:link w:val="Overskrift6"/>
    <w:semiHidden/>
    <w:rsid w:val="0021425E"/>
    <w:rPr>
      <w:rFonts w:asciiTheme="majorHAnsi" w:eastAsiaTheme="majorEastAsia" w:hAnsiTheme="majorHAnsi" w:cstheme="majorBidi"/>
      <w:i/>
      <w:iCs/>
      <w:color w:val="0D142E" w:themeColor="accent1" w:themeShade="7F"/>
      <w:sz w:val="20"/>
      <w:szCs w:val="20"/>
    </w:rPr>
  </w:style>
  <w:style w:type="character" w:customStyle="1" w:styleId="Overskrift9Tegn">
    <w:name w:val="Overskrift 9 Tegn"/>
    <w:basedOn w:val="Standardskriftforavsnitt"/>
    <w:link w:val="Overskrift9"/>
    <w:semiHidden/>
    <w:rsid w:val="0021425E"/>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rsid w:val="0021425E"/>
    <w:pPr>
      <w:tabs>
        <w:tab w:val="center" w:pos="4320"/>
        <w:tab w:val="right" w:pos="8640"/>
      </w:tabs>
    </w:pPr>
    <w:rPr>
      <w:rFonts w:eastAsia="Times New Roman"/>
    </w:rPr>
  </w:style>
  <w:style w:type="character" w:customStyle="1" w:styleId="TopptekstTegn">
    <w:name w:val="Topptekst Tegn"/>
    <w:basedOn w:val="Standardskriftforavsnitt"/>
    <w:link w:val="Topptekst"/>
    <w:rsid w:val="0021425E"/>
    <w:rPr>
      <w:rFonts w:ascii="Arial" w:eastAsia="Times New Roman" w:hAnsi="Arial" w:cs="Times New Roman"/>
      <w:sz w:val="20"/>
      <w:szCs w:val="20"/>
    </w:rPr>
  </w:style>
  <w:style w:type="paragraph" w:styleId="Bunntekst">
    <w:name w:val="footer"/>
    <w:basedOn w:val="Normal"/>
    <w:link w:val="BunntekstTegn"/>
    <w:uiPriority w:val="99"/>
    <w:rsid w:val="00A02371"/>
    <w:pPr>
      <w:tabs>
        <w:tab w:val="center" w:pos="4320"/>
        <w:tab w:val="right" w:pos="8640"/>
      </w:tabs>
      <w:spacing w:line="260" w:lineRule="exact"/>
    </w:pPr>
    <w:rPr>
      <w:rFonts w:eastAsia="Times New Roman"/>
      <w:color w:val="1B2A5D" w:themeColor="accent1"/>
      <w:lang w:val="nb-NO"/>
    </w:rPr>
  </w:style>
  <w:style w:type="character" w:customStyle="1" w:styleId="BunntekstTegn">
    <w:name w:val="Bunntekst Tegn"/>
    <w:basedOn w:val="Standardskriftforavsnitt"/>
    <w:link w:val="Bunntekst"/>
    <w:uiPriority w:val="99"/>
    <w:rsid w:val="00A02371"/>
    <w:rPr>
      <w:rFonts w:eastAsia="Times New Roman" w:cstheme="minorHAnsi"/>
      <w:color w:val="1B2A5D" w:themeColor="accent1"/>
      <w:sz w:val="20"/>
      <w:szCs w:val="20"/>
      <w:lang w:val="nb-NO"/>
    </w:rPr>
  </w:style>
  <w:style w:type="character" w:styleId="Sidetall">
    <w:name w:val="page number"/>
    <w:basedOn w:val="Standardskriftforavsnitt"/>
    <w:rsid w:val="0021425E"/>
  </w:style>
  <w:style w:type="paragraph" w:customStyle="1" w:styleId="Recipient">
    <w:name w:val="Recipient"/>
    <w:basedOn w:val="Normal"/>
    <w:qFormat/>
    <w:rsid w:val="00A02371"/>
    <w:rPr>
      <w:rFonts w:eastAsia="Times New Roman"/>
      <w:lang w:val="nb-NO"/>
    </w:rPr>
  </w:style>
  <w:style w:type="character" w:styleId="Plassholdertekst">
    <w:name w:val="Placeholder Text"/>
    <w:basedOn w:val="Standardskriftforavsnitt"/>
    <w:uiPriority w:val="99"/>
    <w:semiHidden/>
    <w:rsid w:val="00A02371"/>
    <w:rPr>
      <w:color w:val="808080"/>
    </w:rPr>
  </w:style>
  <w:style w:type="character" w:styleId="Hyperkobling">
    <w:name w:val="Hyperlink"/>
    <w:basedOn w:val="Standardskriftforavsnitt"/>
    <w:uiPriority w:val="99"/>
    <w:rsid w:val="00E556D4"/>
    <w:rPr>
      <w:color w:val="1B2A5D" w:themeColor="accent1"/>
      <w:u w:val="none"/>
    </w:rPr>
  </w:style>
  <w:style w:type="character" w:styleId="Fulgthyperkobling">
    <w:name w:val="FollowedHyperlink"/>
    <w:basedOn w:val="Standardskriftforavsnitt"/>
    <w:rsid w:val="0021425E"/>
    <w:rPr>
      <w:color w:val="800080"/>
      <w:u w:val="single"/>
    </w:rPr>
  </w:style>
  <w:style w:type="character" w:styleId="Utheving">
    <w:name w:val="Emphasis"/>
    <w:basedOn w:val="Standardskriftforavsnitt"/>
    <w:qFormat/>
    <w:rsid w:val="0021425E"/>
    <w:rPr>
      <w:i/>
      <w:iCs/>
    </w:rPr>
  </w:style>
  <w:style w:type="paragraph" w:styleId="NormalWeb">
    <w:name w:val="Normal (Web)"/>
    <w:basedOn w:val="Normal"/>
    <w:rsid w:val="0021425E"/>
    <w:pPr>
      <w:spacing w:before="100" w:beforeAutospacing="1" w:after="100" w:afterAutospacing="1"/>
    </w:pPr>
    <w:rPr>
      <w:rFonts w:eastAsia="Times New Roman"/>
      <w:sz w:val="24"/>
      <w:szCs w:val="24"/>
    </w:rPr>
  </w:style>
  <w:style w:type="paragraph" w:styleId="Bobletekst">
    <w:name w:val="Balloon Text"/>
    <w:basedOn w:val="Normal"/>
    <w:link w:val="BobletekstTegn"/>
    <w:rsid w:val="0021425E"/>
    <w:rPr>
      <w:rFonts w:ascii="Tahoma" w:eastAsia="Times New Roman" w:hAnsi="Tahoma" w:cs="Tahoma"/>
      <w:sz w:val="16"/>
      <w:szCs w:val="16"/>
    </w:rPr>
  </w:style>
  <w:style w:type="character" w:customStyle="1" w:styleId="BobletekstTegn">
    <w:name w:val="Bobletekst Tegn"/>
    <w:basedOn w:val="Standardskriftforavsnitt"/>
    <w:link w:val="Bobletekst"/>
    <w:rsid w:val="0021425E"/>
    <w:rPr>
      <w:rFonts w:ascii="Tahoma" w:eastAsia="Times New Roman" w:hAnsi="Tahoma" w:cs="Tahoma"/>
      <w:sz w:val="16"/>
      <w:szCs w:val="16"/>
    </w:rPr>
  </w:style>
  <w:style w:type="table" w:styleId="Tabellrutenett">
    <w:name w:val="Table Grid"/>
    <w:basedOn w:val="Vanligtabell"/>
    <w:rsid w:val="00682CA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425E"/>
    <w:pPr>
      <w:ind w:left="720"/>
      <w:contextualSpacing/>
    </w:pPr>
    <w:rPr>
      <w:rFonts w:eastAsia="Times New Roman"/>
    </w:rPr>
  </w:style>
  <w:style w:type="character" w:styleId="Ulstomtale">
    <w:name w:val="Unresolved Mention"/>
    <w:basedOn w:val="Standardskriftforavsnitt"/>
    <w:uiPriority w:val="99"/>
    <w:semiHidden/>
    <w:unhideWhenUsed/>
    <w:rsid w:val="0021425E"/>
    <w:rPr>
      <w:color w:val="605E5C"/>
      <w:shd w:val="clear" w:color="auto" w:fill="E1DFDD"/>
    </w:rPr>
  </w:style>
  <w:style w:type="table" w:customStyle="1" w:styleId="WAC-TableStyle">
    <w:name w:val="WAC - Table Style"/>
    <w:basedOn w:val="Vanligtabell"/>
    <w:uiPriority w:val="99"/>
    <w:rsid w:val="00682CA9"/>
    <w:pPr>
      <w:spacing w:before="120" w:after="120" w:line="240" w:lineRule="auto"/>
      <w:jc w:val="center"/>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vAlign w:val="center"/>
    </w:tcPr>
    <w:tblStylePr w:type="firstRow">
      <w:rPr>
        <w:b/>
      </w:rPr>
      <w:tblPr/>
      <w:tcPr>
        <w:shd w:val="clear" w:color="auto" w:fill="0D142E" w:themeFill="accent1" w:themeFillShade="80"/>
      </w:tcPr>
    </w:tblStylePr>
    <w:tblStylePr w:type="lastRow">
      <w:rPr>
        <w:b/>
      </w:rPr>
      <w:tblPr/>
      <w:tcPr>
        <w:shd w:val="clear" w:color="auto" w:fill="0D142E" w:themeFill="accent1" w:themeFillShade="80"/>
      </w:tcPr>
    </w:tblStylePr>
    <w:tblStylePr w:type="firstCol">
      <w:rPr>
        <w:b/>
      </w:rPr>
    </w:tblStylePr>
    <w:tblStylePr w:type="lastCol">
      <w:rPr>
        <w:b/>
      </w:rPr>
    </w:tblStylePr>
    <w:tblStylePr w:type="band2Vert">
      <w:tblPr/>
      <w:tcPr>
        <w:shd w:val="clear" w:color="auto" w:fill="D6DAE5" w:themeFill="background2"/>
      </w:tcPr>
    </w:tblStylePr>
    <w:tblStylePr w:type="band2Horz">
      <w:tblPr/>
      <w:tcPr>
        <w:shd w:val="clear" w:color="auto" w:fill="D6DAE5" w:themeFill="background2"/>
      </w:tcPr>
    </w:tblStylePr>
  </w:style>
  <w:style w:type="paragraph" w:styleId="Tittel">
    <w:name w:val="Title"/>
    <w:basedOn w:val="Normal"/>
    <w:next w:val="Normal"/>
    <w:link w:val="TittelTegn"/>
    <w:qFormat/>
    <w:rsid w:val="00841D77"/>
    <w:pPr>
      <w:spacing w:before="120" w:after="120"/>
      <w:contextualSpacing/>
    </w:pPr>
    <w:rPr>
      <w:rFonts w:asciiTheme="majorHAnsi" w:eastAsiaTheme="majorEastAsia" w:hAnsiTheme="majorHAnsi" w:cstheme="majorBidi"/>
      <w:spacing w:val="-10"/>
      <w:kern w:val="28"/>
      <w:sz w:val="40"/>
      <w:szCs w:val="40"/>
      <w:lang w:val="nb-NO"/>
    </w:rPr>
  </w:style>
  <w:style w:type="character" w:customStyle="1" w:styleId="TittelTegn">
    <w:name w:val="Tittel Tegn"/>
    <w:basedOn w:val="Standardskriftforavsnitt"/>
    <w:link w:val="Tittel"/>
    <w:rsid w:val="00841D77"/>
    <w:rPr>
      <w:rFonts w:asciiTheme="majorHAnsi" w:eastAsiaTheme="majorEastAsia" w:hAnsiTheme="majorHAnsi" w:cstheme="majorBidi"/>
      <w:spacing w:val="-10"/>
      <w:kern w:val="28"/>
      <w:sz w:val="40"/>
      <w:szCs w:val="40"/>
      <w:lang w:val="nb-NO"/>
    </w:rPr>
  </w:style>
  <w:style w:type="character" w:styleId="Fotnotereferanse">
    <w:name w:val="footnote reference"/>
    <w:basedOn w:val="Standardskriftforavsnitt"/>
    <w:uiPriority w:val="99"/>
    <w:semiHidden/>
    <w:unhideWhenUsed/>
    <w:rsid w:val="00573E5A"/>
    <w:rPr>
      <w:vertAlign w:val="superscript"/>
    </w:rPr>
  </w:style>
  <w:style w:type="paragraph" w:styleId="Fotnotetekst">
    <w:name w:val="footnote text"/>
    <w:basedOn w:val="Normal"/>
    <w:link w:val="FotnotetekstTegn"/>
    <w:uiPriority w:val="99"/>
    <w:semiHidden/>
    <w:unhideWhenUsed/>
    <w:rsid w:val="00573E5A"/>
    <w:rPr>
      <w:rFonts w:ascii="Segoe UI" w:hAnsi="Segoe UI" w:cstheme="minorBidi"/>
      <w:lang w:val="nb-NO"/>
    </w:rPr>
  </w:style>
  <w:style w:type="character" w:customStyle="1" w:styleId="FotnotetekstTegn">
    <w:name w:val="Fotnotetekst Tegn"/>
    <w:basedOn w:val="Standardskriftforavsnitt"/>
    <w:link w:val="Fotnotetekst"/>
    <w:uiPriority w:val="99"/>
    <w:semiHidden/>
    <w:rsid w:val="00573E5A"/>
    <w:rPr>
      <w:rFonts w:ascii="Segoe UI" w:hAnsi="Segoe UI" w:cstheme="minorBidi"/>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fb.no/vart-arbeid/arkiv/utenforskap-hos-unge-som-har-vokst-opp-i-fattigd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fb.no/app/uploads/2021/04/Fattigdomsrapport_low_enkelt.pdf" TargetMode="External"/><Relationship Id="rId17" Type="http://schemas.openxmlformats.org/officeDocument/2006/relationships/glossaryDocument" Target="glossary/document.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fb.no/app/uploads/2022/11/Barn-i-Norge-2022-Foreldreroll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fb@vfb.no" TargetMode="External"/><Relationship Id="rId1" Type="http://schemas.openxmlformats.org/officeDocument/2006/relationships/hyperlink" Target="https://vfb.no/wp-signup.php?new=voksneforbarn.n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sb.no/inntekt-og-forbruk/artikler-og-publikasjoner/_attachment/261718?_ts=153d178a4d0" TargetMode="External"/><Relationship Id="rId7" Type="http://schemas.openxmlformats.org/officeDocument/2006/relationships/hyperlink" Target="https://forskning.no/mat-skole/i-sverige-far-elever-gratis-skolemat-forskere-har-undersokt-hva-det-har-a-si-senere-i-livet/1875079" TargetMode="External"/><Relationship Id="rId2" Type="http://schemas.openxmlformats.org/officeDocument/2006/relationships/hyperlink" Target="https://vfb.no/app/uploads/2020/11/Utenforskapsrapport_sider_lavopplost.pdf" TargetMode="External"/><Relationship Id="rId1" Type="http://schemas.openxmlformats.org/officeDocument/2006/relationships/hyperlink" Target="https://www.ssb.no/inntekt-og-forbruk/inntekt-og-formue/statistikk/inntekts-og-formuesstatistikk-for-husholdninger/artikler/fremdeles-115-000-barn-med-vedvarende-lavinntekt-i-2020" TargetMode="External"/><Relationship Id="rId6" Type="http://schemas.openxmlformats.org/officeDocument/2006/relationships/hyperlink" Target="https://www.regjeringen.no/no/dokumenter/nou-2020-16/id2798280/?ch=2" TargetMode="External"/><Relationship Id="rId5" Type="http://schemas.openxmlformats.org/officeDocument/2006/relationships/hyperlink" Target="https://www.nrk.no/norge/barnetrygden-uendret-i-22-ar-_-na-ber-fn-norge-om-a-ta-grep-1.14074864" TargetMode="External"/><Relationship Id="rId4" Type="http://schemas.openxmlformats.org/officeDocument/2006/relationships/hyperlink" Target="https://www.faktisk.no/artikler/2jewj/nesten-20-000-faerre-barn-ville-vaert-fattige-hvis-barnetrygden-hadde-fulgt-prisveksten-de-20-sis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eBerglundSteen\Organisasjonen%20Voksne%20for%20Barn\Filarkiv%20-%20Dokumenter\Kommunikasjon\Profil\Brevark\Voksne%20for%20Barn%20Brevark%20Word-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3DCE1474749FFB74FE921E17E62D1"/>
        <w:category>
          <w:name w:val="Generelt"/>
          <w:gallery w:val="placeholder"/>
        </w:category>
        <w:types>
          <w:type w:val="bbPlcHdr"/>
        </w:types>
        <w:behaviors>
          <w:behavior w:val="content"/>
        </w:behaviors>
        <w:guid w:val="{9566F3E0-1603-4120-AA62-7B18D26EB5F4}"/>
      </w:docPartPr>
      <w:docPartBody>
        <w:p w:rsidR="009B6EFD" w:rsidRDefault="009B6EFD">
          <w:pPr>
            <w:pStyle w:val="7DC3DCE1474749FFB74FE921E17E62D1"/>
          </w:pPr>
          <w:r w:rsidRPr="00C67FE2">
            <w:rPr>
              <w:rStyle w:val="Plassholderteks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DM Sans"/>
    <w:panose1 w:val="00000000000000000000"/>
    <w:charset w:val="00"/>
    <w:family w:val="auto"/>
    <w:pitch w:val="variable"/>
    <w:sig w:usb0="8000002F" w:usb1="4000204B" w:usb2="00000000" w:usb3="00000000" w:csb0="00000093" w:csb1="00000000"/>
  </w:font>
  <w:font w:name="Univers">
    <w:altName w:val="Univers"/>
    <w:charset w:val="00"/>
    <w:family w:val="swiss"/>
    <w:pitch w:val="variable"/>
    <w:sig w:usb0="80000287" w:usb1="00000000" w:usb2="00000000" w:usb3="00000000" w:csb0="0000000F" w:csb1="00000000"/>
  </w:font>
  <w:font w:name="Pastiche Grotesque TT">
    <w:altName w:val="Calibri"/>
    <w:panose1 w:val="020B0804010101010104"/>
    <w:charset w:val="00"/>
    <w:family w:val="swiss"/>
    <w:pitch w:val="variable"/>
    <w:sig w:usb0="A000007F" w:usb1="4000006B" w:usb2="00000008"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stiche Grotesque">
    <w:panose1 w:val="020B0804010101010104"/>
    <w:charset w:val="00"/>
    <w:family w:val="swiss"/>
    <w:notTrueType/>
    <w:pitch w:val="variable"/>
    <w:sig w:usb0="A000007F" w:usb1="4000006B" w:usb2="00000008"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43"/>
    <w:rsid w:val="00064843"/>
    <w:rsid w:val="002874C1"/>
    <w:rsid w:val="009B6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7DC3DCE1474749FFB74FE921E17E62D1">
    <w:name w:val="7DC3DCE1474749FFB74FE921E17E6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oksne for Barn">
      <a:dk1>
        <a:sysClr val="windowText" lastClr="000000"/>
      </a:dk1>
      <a:lt1>
        <a:sysClr val="window" lastClr="FFFFFF"/>
      </a:lt1>
      <a:dk2>
        <a:srgbClr val="0C0A31"/>
      </a:dk2>
      <a:lt2>
        <a:srgbClr val="D6DAE5"/>
      </a:lt2>
      <a:accent1>
        <a:srgbClr val="1B2A5D"/>
      </a:accent1>
      <a:accent2>
        <a:srgbClr val="1C7E9C"/>
      </a:accent2>
      <a:accent3>
        <a:srgbClr val="E36634"/>
      </a:accent3>
      <a:accent4>
        <a:srgbClr val="FFDDC8"/>
      </a:accent4>
      <a:accent5>
        <a:srgbClr val="6D0075"/>
      </a:accent5>
      <a:accent6>
        <a:srgbClr val="A469B5"/>
      </a:accent6>
      <a:hlink>
        <a:srgbClr val="1B2A5D"/>
      </a:hlink>
      <a:folHlink>
        <a:srgbClr val="A469B5"/>
      </a:folHlink>
    </a:clrScheme>
    <a:fontScheme name="Voksne for Barn">
      <a:majorFont>
        <a:latin typeface="Pastiche Grotesque TT"/>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3f955f-232b-43fa-b515-972697235cb3">
      <UserInfo>
        <DisplayName/>
        <AccountId xsi:nil="true"/>
        <AccountType/>
      </UserInfo>
    </SharedWithUsers>
    <AssignedTo xmlns="http://schemas.microsoft.com/sharepoint/v3">
      <UserInfo>
        <DisplayName/>
        <AccountId xsi:nil="true"/>
        <AccountType/>
      </UserInfo>
    </AssignedTo>
    <Testkolonne xmlns="5bac7b99-5ea4-48c9-97a5-7a6cf744d0e9">Alfa</Testkolonne>
    <Andre_x0020_m_x00f8_te xmlns="5bac7b99-5ea4-48c9-97a5-7a6cf744d0e9" xsi:nil="true"/>
    <SnoDokumenttype xmlns="733f955f-232b-43fa-b515-972697235cb3" xsi:nil="true"/>
    <SnoArkivpliktig xmlns="733f955f-232b-43fa-b515-972697235cb3">?</SnoArkivplikti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EA5CF7084168408D04C6944A2A2863" ma:contentTypeVersion="16" ma:contentTypeDescription="Opprett et nytt dokument." ma:contentTypeScope="" ma:versionID="6b424736d3d8afe757c9a6f0d00d65f6">
  <xsd:schema xmlns:xsd="http://www.w3.org/2001/XMLSchema" xmlns:xs="http://www.w3.org/2001/XMLSchema" xmlns:p="http://schemas.microsoft.com/office/2006/metadata/properties" xmlns:ns2="dbbb80e0-930f-4cc0-a653-a32a2bd11a7b" xmlns:ns3="7e1b27ce-18a8-45bf-a469-99d72ea9821f" targetNamespace="http://schemas.microsoft.com/office/2006/metadata/properties" ma:root="true" ma:fieldsID="cef54391a1723bfca87ac4489a073e3d" ns2:_="" ns3:_="">
    <xsd:import namespace="dbbb80e0-930f-4cc0-a653-a32a2bd11a7b"/>
    <xsd:import namespace="7e1b27ce-18a8-45bf-a469-99d72ea982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b80e0-930f-4cc0-a653-a32a2bd11a7b"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8ca3c936-1fa4-4777-82ee-11b619b5e2c7}" ma:internalName="TaxCatchAll" ma:showField="CatchAllData" ma:web="dbbb80e0-930f-4cc0-a653-a32a2bd11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1b27ce-18a8-45bf-a469-99d72ea982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69872920-8874-458c-b4b1-0395e122fb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Tekstdokument" ma:contentTypeID="0x01010027399BDA455B493DBFDF30E876AC73C300BCF5F6D83C51C2419A928A401838AC48" ma:contentTypeVersion="12" ma:contentTypeDescription="Opprett et nytt dokument." ma:contentTypeScope="" ma:versionID="755f41fd8ac8fd9b50198184f8ee743f">
  <xsd:schema xmlns:xsd="http://www.w3.org/2001/XMLSchema" xmlns:xs="http://www.w3.org/2001/XMLSchema" xmlns:p="http://schemas.microsoft.com/office/2006/metadata/properties" xmlns:ns1="http://schemas.microsoft.com/sharepoint/v3" xmlns:ns2="733f955f-232b-43fa-b515-972697235cb3" xmlns:ns3="5bac7b99-5ea4-48c9-97a5-7a6cf744d0e9" targetNamespace="http://schemas.microsoft.com/office/2006/metadata/properties" ma:root="true" ma:fieldsID="15d37fc3ae9c2a4c857813319174b9e9" ns1:_="" ns2:_="" ns3:_="">
    <xsd:import namespace="http://schemas.microsoft.com/sharepoint/v3"/>
    <xsd:import namespace="733f955f-232b-43fa-b515-972697235cb3"/>
    <xsd:import namespace="5bac7b99-5ea4-48c9-97a5-7a6cf744d0e9"/>
    <xsd:element name="properties">
      <xsd:complexType>
        <xsd:sequence>
          <xsd:element name="documentManagement">
            <xsd:complexType>
              <xsd:all>
                <xsd:element ref="ns1:AssignedTo" minOccurs="0"/>
                <xsd:element ref="ns2:SnoDokumenttype" minOccurs="0"/>
                <xsd:element ref="ns2:SnoArkivpliktig" minOccurs="0"/>
                <xsd:element ref="ns3:MediaServiceMetadata" minOccurs="0"/>
                <xsd:element ref="ns3:MediaServiceFastMetadata" minOccurs="0"/>
                <xsd:element ref="ns3:Testkolonne" minOccurs="0"/>
                <xsd:element ref="ns3:Andre_x0020_m_x00f8_te"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f955f-232b-43fa-b515-972697235cb3" elementFormDefault="qualified">
    <xsd:import namespace="http://schemas.microsoft.com/office/2006/documentManagement/types"/>
    <xsd:import namespace="http://schemas.microsoft.com/office/infopath/2007/PartnerControls"/>
    <xsd:element name="SnoDokumenttype" ma:index="3" nillable="true" ma:displayName="Dokumenttype" ma:format="Dropdown" ma:internalName="SnoDokumenttype">
      <xsd:simpleType>
        <xsd:restriction base="dms:Choice">
          <xsd:enumeration value="Angi valg nr. 1"/>
          <xsd:enumeration value="Angi valg nr. 2"/>
          <xsd:enumeration value="Angi valg nr. 3"/>
        </xsd:restriction>
      </xsd:simpleType>
    </xsd:element>
    <xsd:element name="SnoArkivpliktig" ma:index="4" nillable="true" ma:displayName="Arkivpliktig" ma:default="?" ma:format="Dropdown" ma:internalName="SnoArkivpliktig">
      <xsd:simpleType>
        <xsd:restriction base="dms:Choice">
          <xsd:enumeration value="?"/>
          <xsd:enumeration value="Ja"/>
          <xsd:enumeration value="Nei"/>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7b99-5ea4-48c9-97a5-7a6cf744d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stkolonne" ma:index="13" nillable="true" ma:displayName="Testkolonne" ma:default="Alfa" ma:format="Dropdown" ma:internalName="Testkolonne">
      <xsd:simpleType>
        <xsd:restriction base="dms:Choice">
          <xsd:enumeration value="Alfa"/>
          <xsd:enumeration value="Beta"/>
          <xsd:enumeration value="Ceta"/>
        </xsd:restriction>
      </xsd:simpleType>
    </xsd:element>
    <xsd:element name="Andre_x0020_m_x00f8_te" ma:index="14" nillable="true" ma:displayName="Andre møte" ma:internalName="Andre_x0020_m_x00f8_te">
      <xsd:simpleType>
        <xsd:restriction base="dms:Text">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52CEB-2EC5-4085-A333-2525FE2348B8}">
  <ds:schemaRefs>
    <ds:schemaRef ds:uri="http://schemas.microsoft.com/office/2006/metadata/properties"/>
    <ds:schemaRef ds:uri="http://schemas.microsoft.com/office/infopath/2007/PartnerControls"/>
    <ds:schemaRef ds:uri="dbbb80e0-930f-4cc0-a653-a32a2bd11a7b"/>
    <ds:schemaRef ds:uri="7e1b27ce-18a8-45bf-a469-99d72ea9821f"/>
  </ds:schemaRefs>
</ds:datastoreItem>
</file>

<file path=customXml/itemProps2.xml><?xml version="1.0" encoding="utf-8"?>
<ds:datastoreItem xmlns:ds="http://schemas.openxmlformats.org/officeDocument/2006/customXml" ds:itemID="{99A93374-20AF-4A86-8E8F-1C37679FB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b80e0-930f-4cc0-a653-a32a2bd11a7b"/>
    <ds:schemaRef ds:uri="7e1b27ce-18a8-45bf-a469-99d72ea98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61757-FBEC-4828-A340-482F46707296}"/>
</file>

<file path=customXml/itemProps4.xml><?xml version="1.0" encoding="utf-8"?>
<ds:datastoreItem xmlns:ds="http://schemas.openxmlformats.org/officeDocument/2006/customXml" ds:itemID="{94013F14-4BE3-4F02-A517-2C1DCB6EC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Voksne for Barn Brevark Word-mal</Template>
  <TotalTime>115</TotalTime>
  <Pages>7</Pages>
  <Words>3027</Words>
  <Characters>16046</Characters>
  <Application>Microsoft Office Word</Application>
  <DocSecurity>0</DocSecurity>
  <Lines>133</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Berglund Steen</dc:creator>
  <cp:keywords/>
  <dc:description/>
  <cp:lastModifiedBy>Rune Berglund Steen</cp:lastModifiedBy>
  <cp:revision>32</cp:revision>
  <dcterms:created xsi:type="dcterms:W3CDTF">2022-12-01T12:15:00Z</dcterms:created>
  <dcterms:modified xsi:type="dcterms:W3CDTF">2022-12-01T15:46:00Z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0x01010027399BDA455B493DBFDF30E876AC73C300BCF5F6D83C51C2419A928A401838AC48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_dlc_DocIdItemGuid">
    <vt:lpwstr>58270aa2-edbc-4186-ba4f-f8edf97a98b4</vt:lpwstr>
  </property>
</Properties>
</file>