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4D5F" w14:textId="64DABD28" w:rsidR="000319ED" w:rsidRPr="00FA219C" w:rsidRDefault="00801A3B">
      <w:pPr>
        <w:rPr>
          <w:b/>
          <w:bCs/>
          <w:sz w:val="24"/>
          <w:szCs w:val="24"/>
        </w:rPr>
      </w:pPr>
      <w:r>
        <w:rPr>
          <w:b/>
          <w:bCs/>
          <w:sz w:val="24"/>
          <w:szCs w:val="24"/>
        </w:rPr>
        <w:t>Husbankens i</w:t>
      </w:r>
      <w:r w:rsidR="00B738FD" w:rsidRPr="00FA219C">
        <w:rPr>
          <w:b/>
          <w:bCs/>
          <w:sz w:val="24"/>
          <w:szCs w:val="24"/>
        </w:rPr>
        <w:t>nnspill til ekspertgruppe</w:t>
      </w:r>
      <w:r w:rsidR="00654FE2">
        <w:rPr>
          <w:b/>
          <w:bCs/>
          <w:sz w:val="24"/>
          <w:szCs w:val="24"/>
        </w:rPr>
        <w:t>n</w:t>
      </w:r>
      <w:r w:rsidR="00B738FD" w:rsidRPr="00FA219C">
        <w:rPr>
          <w:b/>
          <w:bCs/>
          <w:sz w:val="24"/>
          <w:szCs w:val="24"/>
        </w:rPr>
        <w:t xml:space="preserve"> om barn i fattige familier</w:t>
      </w:r>
    </w:p>
    <w:p w14:paraId="30681ECA" w14:textId="3B5C1C22" w:rsidR="00B738FD" w:rsidRPr="00FA219C" w:rsidRDefault="00CB60B9">
      <w:r w:rsidRPr="00FA219C">
        <w:t>En god og stabil bolig i et godt boområde er e</w:t>
      </w:r>
      <w:r w:rsidR="001C21B5" w:rsidRPr="00FA219C">
        <w:t>t</w:t>
      </w:r>
      <w:r w:rsidRPr="00FA219C">
        <w:t xml:space="preserve"> </w:t>
      </w:r>
      <w:r w:rsidR="006B1691" w:rsidRPr="00FA219C">
        <w:t>grunnleggende premiss</w:t>
      </w:r>
      <w:r w:rsidRPr="00FA219C">
        <w:t xml:space="preserve"> for gode </w:t>
      </w:r>
      <w:r w:rsidR="00396213" w:rsidRPr="00FA219C">
        <w:t>oppvekstsvilkår</w:t>
      </w:r>
      <w:r w:rsidRPr="00FA219C">
        <w:t>. Hus</w:t>
      </w:r>
      <w:r w:rsidR="006B1691" w:rsidRPr="00FA219C">
        <w:t xml:space="preserve">bankens satsing </w:t>
      </w:r>
      <w:r w:rsidR="00C51CD3">
        <w:t>«</w:t>
      </w:r>
      <w:r w:rsidR="006B1691" w:rsidRPr="00FA219C">
        <w:t>Barna først</w:t>
      </w:r>
      <w:r w:rsidR="00C51CD3">
        <w:t>»</w:t>
      </w:r>
      <w:r w:rsidR="006B1691" w:rsidRPr="00FA219C">
        <w:t xml:space="preserve"> er forankret i</w:t>
      </w:r>
      <w:r w:rsidR="000319ED" w:rsidRPr="00FA219C">
        <w:t xml:space="preserve"> den</w:t>
      </w:r>
      <w:r w:rsidR="00B738FD" w:rsidRPr="00FA219C">
        <w:t xml:space="preserve"> </w:t>
      </w:r>
      <w:r w:rsidR="000319ED" w:rsidRPr="00FA219C">
        <w:t>n</w:t>
      </w:r>
      <w:r w:rsidR="00B738FD" w:rsidRPr="00FA219C">
        <w:t xml:space="preserve">asjonale strategien for den sosiale boligpolitikken </w:t>
      </w:r>
      <w:r w:rsidR="008D0E01">
        <w:t>«</w:t>
      </w:r>
      <w:r w:rsidR="00B738FD" w:rsidRPr="00FA219C">
        <w:t>Alle trenger et trygt hjem</w:t>
      </w:r>
      <w:r w:rsidR="008D0E01">
        <w:t>»</w:t>
      </w:r>
      <w:r w:rsidR="00B738FD" w:rsidRPr="00FA219C">
        <w:t xml:space="preserve"> </w:t>
      </w:r>
      <w:r w:rsidR="006B1691" w:rsidRPr="00FA219C">
        <w:t xml:space="preserve">og i regjeringens samarbeidsstrategi for barn og ungdom i lavinntektsfamilier. Strategiene </w:t>
      </w:r>
      <w:r w:rsidR="00B738FD" w:rsidRPr="00FA219C">
        <w:t>inneholder følgende to mål:</w:t>
      </w:r>
    </w:p>
    <w:p w14:paraId="0F4CE0F0" w14:textId="4B01E00A" w:rsidR="00B738FD" w:rsidRPr="00FA219C" w:rsidRDefault="00B738FD"/>
    <w:p w14:paraId="21FCCDC8" w14:textId="2877AAD1" w:rsidR="000319ED" w:rsidRPr="00FA219C" w:rsidRDefault="000319ED" w:rsidP="000319ED">
      <w:pPr>
        <w:pStyle w:val="Listeavsnitt"/>
        <w:numPr>
          <w:ilvl w:val="0"/>
          <w:numId w:val="1"/>
        </w:numPr>
      </w:pPr>
      <w:r w:rsidRPr="00FA219C">
        <w:t>Flere skal kunne eie egen bolig</w:t>
      </w:r>
    </w:p>
    <w:p w14:paraId="11E0D0D8" w14:textId="58BDA4F1" w:rsidR="000319ED" w:rsidRPr="00FA219C" w:rsidRDefault="000319ED" w:rsidP="000319ED">
      <w:pPr>
        <w:pStyle w:val="Listeavsnitt"/>
        <w:numPr>
          <w:ilvl w:val="0"/>
          <w:numId w:val="1"/>
        </w:numPr>
      </w:pPr>
      <w:r w:rsidRPr="00FA219C">
        <w:t>Leie skal være et trygt alternativ</w:t>
      </w:r>
    </w:p>
    <w:p w14:paraId="7E6D99EC" w14:textId="6A59E973" w:rsidR="000319ED" w:rsidRPr="00FA219C" w:rsidRDefault="000319ED" w:rsidP="000319ED"/>
    <w:p w14:paraId="165DD5F8" w14:textId="225A6A08" w:rsidR="000319ED" w:rsidRPr="00FA219C" w:rsidRDefault="000319ED" w:rsidP="000319ED">
      <w:r w:rsidRPr="00FA219C">
        <w:t>Startlånet er myndighetenes viktigste virkemiddel for å bidra til at flere med lav inntekt skal kunne gå fra leie til eie. Barnefamilier som har behov for å stabilisere boforholdene har høyeste prior</w:t>
      </w:r>
      <w:r w:rsidR="00A9117C" w:rsidRPr="00FA219C">
        <w:t>i</w:t>
      </w:r>
      <w:r w:rsidRPr="00FA219C">
        <w:t>tet.</w:t>
      </w:r>
      <w:r w:rsidR="00593FE4" w:rsidRPr="00FA219C">
        <w:t xml:space="preserve"> </w:t>
      </w:r>
    </w:p>
    <w:p w14:paraId="07DFDBF2" w14:textId="32059680" w:rsidR="000319ED" w:rsidRPr="00FA219C" w:rsidRDefault="000319ED" w:rsidP="000319ED"/>
    <w:p w14:paraId="3F56D0C9" w14:textId="6A1359B4" w:rsidR="001E272C" w:rsidRPr="00FA219C" w:rsidRDefault="000319ED" w:rsidP="001E272C">
      <w:r w:rsidRPr="00FA219C">
        <w:t xml:space="preserve">Satsingen </w:t>
      </w:r>
      <w:r w:rsidR="008D5B93">
        <w:t>«</w:t>
      </w:r>
      <w:r w:rsidRPr="00FA219C">
        <w:t>Barna først</w:t>
      </w:r>
      <w:r w:rsidR="008D5B93">
        <w:t>»</w:t>
      </w:r>
      <w:r w:rsidRPr="00FA219C">
        <w:t xml:space="preserve"> har </w:t>
      </w:r>
      <w:r w:rsidR="00DA554A" w:rsidRPr="00FA219C">
        <w:t>bidratt til å utvikle potensialet i startlånordningen fra å være en ordning den enkelte må kvalifisere for</w:t>
      </w:r>
      <w:r w:rsidR="00593FE4" w:rsidRPr="00FA219C">
        <w:t>,</w:t>
      </w:r>
      <w:r w:rsidR="00DA554A" w:rsidRPr="00FA219C">
        <w:t xml:space="preserve"> til i større grad å bli et virkemiddel i det boligsosiale arbeidet gjennom tilnærmingen </w:t>
      </w:r>
      <w:r w:rsidR="00C51CD3">
        <w:t>«</w:t>
      </w:r>
      <w:r w:rsidR="00DA554A" w:rsidRPr="00FA219C">
        <w:t>Eie først</w:t>
      </w:r>
      <w:r w:rsidR="00C51CD3">
        <w:t>»</w:t>
      </w:r>
      <w:r w:rsidR="00DA554A" w:rsidRPr="00FA219C">
        <w:t>.</w:t>
      </w:r>
      <w:r w:rsidR="008813CA" w:rsidRPr="00FA219C">
        <w:t xml:space="preserve"> </w:t>
      </w:r>
      <w:r w:rsidR="001E272C" w:rsidRPr="00FA219C">
        <w:t xml:space="preserve">Målet er at familien skal bli selvhjulpen økonomisk og at </w:t>
      </w:r>
      <w:r w:rsidR="00913CC9" w:rsidRPr="00FA219C">
        <w:t>eid bolig</w:t>
      </w:r>
      <w:r w:rsidR="001E272C" w:rsidRPr="00FA219C">
        <w:t xml:space="preserve"> skal bidra til </w:t>
      </w:r>
      <w:r w:rsidR="008813CA" w:rsidRPr="00FA219C">
        <w:t xml:space="preserve">både </w:t>
      </w:r>
      <w:r w:rsidR="001E272C" w:rsidRPr="00FA219C">
        <w:t>normalisering og opparbeidelse av egenkapital</w:t>
      </w:r>
      <w:r w:rsidR="006B1691" w:rsidRPr="00FA219C">
        <w:t>,</w:t>
      </w:r>
      <w:r w:rsidR="001E272C" w:rsidRPr="00FA219C">
        <w:t xml:space="preserve"> og dermed en bedret økonomi på sikt.</w:t>
      </w:r>
    </w:p>
    <w:p w14:paraId="00948604" w14:textId="77777777" w:rsidR="001E272C" w:rsidRPr="00FA219C" w:rsidRDefault="001E272C" w:rsidP="001E272C"/>
    <w:p w14:paraId="1C19B3D1" w14:textId="3251D0FB" w:rsidR="001E272C" w:rsidRPr="00FA219C" w:rsidRDefault="00F1709F" w:rsidP="000319ED">
      <w:r>
        <w:t>«</w:t>
      </w:r>
      <w:r w:rsidR="00DA554A" w:rsidRPr="00FA219C">
        <w:t>Eie først</w:t>
      </w:r>
      <w:r>
        <w:t>»</w:t>
      </w:r>
      <w:r w:rsidR="00DA554A" w:rsidRPr="00FA219C">
        <w:t xml:space="preserve"> innebærer at familier som ikke oppfyller vanlige krav til betjeningsevne</w:t>
      </w:r>
      <w:r w:rsidR="00593FE4" w:rsidRPr="00FA219C">
        <w:t xml:space="preserve">, men </w:t>
      </w:r>
      <w:r w:rsidR="00DA554A" w:rsidRPr="00FA219C">
        <w:t xml:space="preserve">som har et potensial for økt inntekt </w:t>
      </w:r>
      <w:r w:rsidR="006B1691" w:rsidRPr="00FA219C">
        <w:t xml:space="preserve">og </w:t>
      </w:r>
      <w:r w:rsidR="00DA554A" w:rsidRPr="00FA219C">
        <w:t xml:space="preserve">betjeningsevne i framtiden, kan få startlån til </w:t>
      </w:r>
      <w:r w:rsidR="00F418C1">
        <w:t xml:space="preserve">å </w:t>
      </w:r>
      <w:r w:rsidR="00DA554A" w:rsidRPr="00FA219C">
        <w:t>kjøp</w:t>
      </w:r>
      <w:r w:rsidR="00F418C1">
        <w:t>e</w:t>
      </w:r>
      <w:r w:rsidR="00DA554A" w:rsidRPr="00FA219C">
        <w:t xml:space="preserve"> bolig med en gang. Dette krever </w:t>
      </w:r>
      <w:r w:rsidR="00805442">
        <w:t xml:space="preserve">at kommunene har en </w:t>
      </w:r>
      <w:r w:rsidR="00DA554A" w:rsidRPr="00FA219C">
        <w:t>individuell tilnærming til familiens behov, brukermedvirkning</w:t>
      </w:r>
      <w:r w:rsidR="00593FE4" w:rsidRPr="00FA219C">
        <w:t xml:space="preserve">, </w:t>
      </w:r>
      <w:r w:rsidR="00DA554A" w:rsidRPr="00FA219C">
        <w:t>enighet om mål og oppfølging gjennom samarbeid på tvers</w:t>
      </w:r>
      <w:r w:rsidR="00A56FA3">
        <w:t>.</w:t>
      </w:r>
      <w:r w:rsidR="00DA554A" w:rsidRPr="00FA219C">
        <w:t xml:space="preserve"> </w:t>
      </w:r>
    </w:p>
    <w:p w14:paraId="19A28ECB" w14:textId="77777777" w:rsidR="001E272C" w:rsidRPr="00FA219C" w:rsidRDefault="001E272C" w:rsidP="000319ED"/>
    <w:p w14:paraId="58A80F54" w14:textId="44DCB42C" w:rsidR="00A9117C" w:rsidRPr="00FA219C" w:rsidRDefault="00DA554A" w:rsidP="00561827">
      <w:r w:rsidRPr="00FA219C">
        <w:t xml:space="preserve">Kommuner som har benyttet </w:t>
      </w:r>
      <w:r w:rsidR="00A1517C">
        <w:t>«Eie først»</w:t>
      </w:r>
      <w:r w:rsidRPr="00FA219C">
        <w:t xml:space="preserve"> </w:t>
      </w:r>
      <w:r w:rsidR="00A9117C" w:rsidRPr="00FA219C">
        <w:t>har rapportert om følgende resultater:</w:t>
      </w:r>
      <w:r w:rsidR="00561827" w:rsidRPr="00FA219C">
        <w:t xml:space="preserve"> </w:t>
      </w:r>
      <w:r w:rsidR="008813CA" w:rsidRPr="00FA219C">
        <w:t xml:space="preserve">Økt </w:t>
      </w:r>
      <w:proofErr w:type="spellStart"/>
      <w:r w:rsidR="008813CA" w:rsidRPr="00FA219C">
        <w:t>bos</w:t>
      </w:r>
      <w:r w:rsidR="001E272C" w:rsidRPr="00FA219C">
        <w:t>tabilitet</w:t>
      </w:r>
      <w:proofErr w:type="spellEnd"/>
      <w:r w:rsidR="00E15D5F" w:rsidRPr="00FA219C">
        <w:t xml:space="preserve"> og </w:t>
      </w:r>
      <w:r w:rsidR="001E272C" w:rsidRPr="00FA219C">
        <w:t>selvfølelse</w:t>
      </w:r>
      <w:r w:rsidR="00561827" w:rsidRPr="00FA219C">
        <w:t>, s</w:t>
      </w:r>
      <w:r w:rsidR="00A9117C" w:rsidRPr="00FA219C">
        <w:t>terkere motivasjon for jobb</w:t>
      </w:r>
      <w:r w:rsidR="00561827" w:rsidRPr="00FA219C">
        <w:t>, s</w:t>
      </w:r>
      <w:r w:rsidR="00A9117C" w:rsidRPr="00FA219C">
        <w:t>tolthet over egen bolig</w:t>
      </w:r>
      <w:r w:rsidR="00561827" w:rsidRPr="00FA219C">
        <w:t>, b</w:t>
      </w:r>
      <w:r w:rsidR="00A9117C" w:rsidRPr="00FA219C">
        <w:t xml:space="preserve">arn </w:t>
      </w:r>
      <w:r w:rsidR="00593FE4" w:rsidRPr="00FA219C">
        <w:t xml:space="preserve">som ønsker og </w:t>
      </w:r>
      <w:r w:rsidR="00A9117C" w:rsidRPr="00FA219C">
        <w:t>kan ha med venner hjem</w:t>
      </w:r>
      <w:r w:rsidR="00561827" w:rsidRPr="00FA219C">
        <w:t xml:space="preserve"> og l</w:t>
      </w:r>
      <w:r w:rsidR="00A9117C" w:rsidRPr="00FA219C">
        <w:t xml:space="preserve">avere </w:t>
      </w:r>
      <w:r w:rsidR="00561827" w:rsidRPr="00FA219C">
        <w:t>utbetaling til sosialhjelp.</w:t>
      </w:r>
    </w:p>
    <w:p w14:paraId="54694B1D" w14:textId="6ECA8957" w:rsidR="00A9117C" w:rsidRPr="00FA219C" w:rsidRDefault="00A9117C" w:rsidP="00A9117C"/>
    <w:p w14:paraId="6B03CDE8" w14:textId="225407BD" w:rsidR="006B1691" w:rsidRPr="00FA219C" w:rsidRDefault="006B1691" w:rsidP="00A9117C">
      <w:r w:rsidRPr="00FA219C">
        <w:t xml:space="preserve">Stabiliteten eid bolig </w:t>
      </w:r>
      <w:r w:rsidR="00502C5C">
        <w:t xml:space="preserve">gir </w:t>
      </w:r>
      <w:r w:rsidRPr="00FA219C">
        <w:t>er viktigere jo eldre barna er</w:t>
      </w:r>
      <w:r w:rsidR="008813CA" w:rsidRPr="00FA219C">
        <w:t>, og har betydning for muligheten for å gjennomføre videregående opplæring.</w:t>
      </w:r>
    </w:p>
    <w:p w14:paraId="4B509E02" w14:textId="77777777" w:rsidR="006B1691" w:rsidRPr="00FA219C" w:rsidRDefault="006B1691" w:rsidP="00A9117C"/>
    <w:p w14:paraId="34C41A52" w14:textId="3D8CE19B" w:rsidR="004A63AE" w:rsidRPr="00FA219C" w:rsidRDefault="003309BC" w:rsidP="00A9117C">
      <w:r>
        <w:t>Utvidet bruk av «Eie først»</w:t>
      </w:r>
      <w:r w:rsidR="004A63AE" w:rsidRPr="00FA219C">
        <w:t xml:space="preserve"> krever ifølge kommunene</w:t>
      </w:r>
      <w:r w:rsidR="006B1691" w:rsidRPr="00FA219C">
        <w:t>:</w:t>
      </w:r>
    </w:p>
    <w:p w14:paraId="53F691A0" w14:textId="779C0B77" w:rsidR="004A63AE" w:rsidRPr="00FA219C" w:rsidRDefault="004A63AE" w:rsidP="004A63AE">
      <w:pPr>
        <w:pStyle w:val="Listeavsnitt"/>
        <w:numPr>
          <w:ilvl w:val="0"/>
          <w:numId w:val="3"/>
        </w:numPr>
      </w:pPr>
      <w:r w:rsidRPr="00FA219C">
        <w:t>R</w:t>
      </w:r>
      <w:r w:rsidR="001E272C" w:rsidRPr="00FA219C">
        <w:t xml:space="preserve">essurser til oppfølging, </w:t>
      </w:r>
    </w:p>
    <w:p w14:paraId="172CAB81" w14:textId="177945FE" w:rsidR="004A63AE" w:rsidRPr="00FA219C" w:rsidRDefault="004A63AE" w:rsidP="004A63AE">
      <w:pPr>
        <w:pStyle w:val="Listeavsnitt"/>
        <w:numPr>
          <w:ilvl w:val="0"/>
          <w:numId w:val="3"/>
        </w:numPr>
      </w:pPr>
      <w:r w:rsidRPr="00FA219C">
        <w:t xml:space="preserve">Bedre </w:t>
      </w:r>
      <w:r w:rsidR="001E272C" w:rsidRPr="00FA219C">
        <w:t>struktur</w:t>
      </w:r>
      <w:r w:rsidRPr="00FA219C">
        <w:t>er</w:t>
      </w:r>
      <w:r w:rsidR="001E272C" w:rsidRPr="00FA219C">
        <w:t xml:space="preserve"> for organisering av tjenester </w:t>
      </w:r>
      <w:r w:rsidR="00CB60B9" w:rsidRPr="00FA219C">
        <w:t xml:space="preserve">og </w:t>
      </w:r>
      <w:r w:rsidR="00F666CE">
        <w:t xml:space="preserve">tverrfaglig </w:t>
      </w:r>
      <w:r w:rsidR="00CB60B9" w:rsidRPr="00FA219C">
        <w:t>samarbeid</w:t>
      </w:r>
    </w:p>
    <w:p w14:paraId="75CF20EE" w14:textId="6FE604CB" w:rsidR="00E82ED0" w:rsidRPr="00FA219C" w:rsidRDefault="00CB60B9" w:rsidP="004A63AE">
      <w:pPr>
        <w:pStyle w:val="Listeavsnitt"/>
        <w:numPr>
          <w:ilvl w:val="0"/>
          <w:numId w:val="3"/>
        </w:numPr>
      </w:pPr>
      <w:r w:rsidRPr="00FA219C">
        <w:t>Tilskudd og/eller tapsdelingsordning for å redusere risiko</w:t>
      </w:r>
    </w:p>
    <w:p w14:paraId="0C006294" w14:textId="77777777" w:rsidR="001E272C" w:rsidRPr="00FA219C" w:rsidRDefault="001E272C" w:rsidP="00A9117C"/>
    <w:p w14:paraId="38EDACDB" w14:textId="6F5C7308" w:rsidR="00A9117C" w:rsidRPr="00FA219C" w:rsidRDefault="00A9117C" w:rsidP="00A9117C">
      <w:r w:rsidRPr="00FA219C">
        <w:t>Ikke alle kan eie bolig på kort sikt</w:t>
      </w:r>
      <w:r w:rsidR="001473CC">
        <w:t xml:space="preserve"> og l</w:t>
      </w:r>
      <w:r w:rsidRPr="00FA219C">
        <w:t xml:space="preserve">eie skal derfor være et </w:t>
      </w:r>
      <w:r w:rsidR="006B1691" w:rsidRPr="00FA219C">
        <w:t>trygt</w:t>
      </w:r>
      <w:r w:rsidRPr="00FA219C">
        <w:t xml:space="preserve"> alternativ.</w:t>
      </w:r>
    </w:p>
    <w:p w14:paraId="743A9E9C" w14:textId="07E3BBA4" w:rsidR="001E272C" w:rsidRPr="00FA219C" w:rsidRDefault="001E272C" w:rsidP="00A9117C"/>
    <w:p w14:paraId="1A6532B7" w14:textId="6C9F0478" w:rsidR="008813CA" w:rsidRPr="00FA219C" w:rsidRDefault="00007483" w:rsidP="00A9117C">
      <w:r w:rsidRPr="00FA219C">
        <w:t xml:space="preserve">Bostøtten </w:t>
      </w:r>
      <w:r>
        <w:t xml:space="preserve">skal </w:t>
      </w:r>
      <w:r w:rsidRPr="00FA219C">
        <w:t>hjelpe husstander med lav inntekt</w:t>
      </w:r>
      <w:r>
        <w:t xml:space="preserve">, som både leier og eier egen bolig, </w:t>
      </w:r>
      <w:r w:rsidRPr="00FA219C">
        <w:t>til en bedre bosituasjon.</w:t>
      </w:r>
      <w:r>
        <w:t xml:space="preserve"> Gjennom boligkrav og støtte til høye boutgifter gir bostøtten insentiver til å skaffe seg en egnet bolig, samtidig som den bidrar til å dempe boutgiftenes belastning på husholdningens økonomi.  </w:t>
      </w:r>
      <w:r>
        <w:br/>
      </w:r>
      <w:r>
        <w:br/>
        <w:t xml:space="preserve">Bostøtten er en forutsigbar og klart definert rettighet, en viktig forutsetning for å bidra til </w:t>
      </w:r>
      <w:proofErr w:type="spellStart"/>
      <w:r>
        <w:t>bostabilitet</w:t>
      </w:r>
      <w:proofErr w:type="spellEnd"/>
      <w:r>
        <w:t xml:space="preserve"> og -trygghet for mottakerne. </w:t>
      </w:r>
      <w:r w:rsidRPr="00FA219C">
        <w:t>I 2021 mottok 35 912 barnefamilier bostøtte.</w:t>
      </w:r>
      <w:r>
        <w:t xml:space="preserve"> I 2022 har inntektsgrensene vært midlertidig økt for å kompensere for høye strømpriser, og pr. dags dato har over 42 000 barnefamilier mottatt bostøtte.</w:t>
      </w:r>
      <w:r>
        <w:br/>
      </w:r>
      <w:r>
        <w:br/>
        <w:t xml:space="preserve">De seneste årene er bostøtten brukt som virkemiddel mot barnefattigdom, både ved å øke boutgiftstakene og redusere egenandelen til flerpersonshusstander. Dette har økt bostøtteutbetalingene for barnefamilier, samtidig som flere også har fått innvilget bostøtte. Blant annet har andelen barnefamilier med boutgifter over tak blitt redusert fra 83 pst. i 2016 til 70 pst. i 2021. </w:t>
      </w:r>
      <w:r>
        <w:br/>
      </w:r>
      <w:r>
        <w:br/>
        <w:t xml:space="preserve">Andelen som har boutgifter over tak er </w:t>
      </w:r>
      <w:proofErr w:type="gramStart"/>
      <w:r>
        <w:t>derimot fortsatt høy</w:t>
      </w:r>
      <w:proofErr w:type="gramEnd"/>
      <w:r>
        <w:t xml:space="preserve">, og ekspertgruppen som leverte sin rapport om bostøtteordningen i mai 2022 pekte særlig på de lave boutgiftstakene som en av de sentrale utfordringene med dagens ordning. Dersom boutgiftstakene forankres slik at de står i forhold til reelle boutgifter, vil bostøtten i større grad kunne bidra til at lavinntektshusstander kan bo i egnede boliger. Utfordringen er særlig stor for barnefamilier i storbyene. Med riktig innretning kan bostøtten derimot være et effektivt og treffsikkert virkemiddel som bidrar til bedre boforhold, og løfter flere barnefamilier ut av fattigdom.   </w:t>
      </w:r>
    </w:p>
    <w:p w14:paraId="2A559255" w14:textId="76B0DA68" w:rsidR="008813CA" w:rsidRPr="00FA219C" w:rsidRDefault="008813CA" w:rsidP="00A9117C">
      <w:r w:rsidRPr="00FA219C">
        <w:lastRenderedPageBreak/>
        <w:t xml:space="preserve">Lån og tilskudd til utleieboliger bidrar til å fremskaffe gode utleieboliger. </w:t>
      </w:r>
      <w:r w:rsidR="00F07142" w:rsidRPr="00FA219C">
        <w:t>Dersom ordningen med tilskudd til utleieboliger avvikles som foreslått i forslag til statsbudsjett, vil e</w:t>
      </w:r>
      <w:r w:rsidRPr="00FA219C">
        <w:t xml:space="preserve">n ytterligere satsing på flere gode utleieboliger for barnefamilier kreve nye ordninger for å stimulere </w:t>
      </w:r>
      <w:r w:rsidR="00F07142" w:rsidRPr="00FA219C">
        <w:t>kommuner og utbyggere.</w:t>
      </w:r>
    </w:p>
    <w:p w14:paraId="7D4BB15F" w14:textId="77777777" w:rsidR="004A63AE" w:rsidRPr="00FA219C" w:rsidRDefault="004A63AE" w:rsidP="00A9117C"/>
    <w:p w14:paraId="49E618EF" w14:textId="125C931D" w:rsidR="001E272C" w:rsidRPr="00FA219C" w:rsidRDefault="001E272C" w:rsidP="00A9117C">
      <w:r w:rsidRPr="00FA219C">
        <w:t>2021 tildelte Husbanken totalt 20,6 millioner kroner i tilskudd til bolig- og områdeutvikling. Tilskuddet bidrar til trygge og gode bomiljøer som inspirerer til aktivitet</w:t>
      </w:r>
      <w:r w:rsidR="00CB60B9" w:rsidRPr="00FA219C">
        <w:t>.</w:t>
      </w:r>
      <w:r w:rsidRPr="00FA219C">
        <w:t xml:space="preserve"> </w:t>
      </w:r>
      <w:r w:rsidR="00CB60B9" w:rsidRPr="00FA219C">
        <w:t xml:space="preserve">Ytterligere støtte til områdeløft vil kunne gi utsatte barn bedre </w:t>
      </w:r>
      <w:r w:rsidR="00820D91" w:rsidRPr="00FA219C">
        <w:t>oppvekstsvilkår</w:t>
      </w:r>
      <w:r w:rsidR="00CB60B9" w:rsidRPr="00FA219C">
        <w:t xml:space="preserve"> og bidra til økt tilhørighet og stolthet over eget boområde.</w:t>
      </w:r>
    </w:p>
    <w:p w14:paraId="18B3F4FD" w14:textId="4ACA4F2C" w:rsidR="00F07142" w:rsidRPr="00FA219C" w:rsidRDefault="00F07142" w:rsidP="00A9117C"/>
    <w:p w14:paraId="4E4C2CD7" w14:textId="33689FD8" w:rsidR="00F07142" w:rsidRPr="00FA219C" w:rsidRDefault="00216ED9" w:rsidP="00A9117C">
      <w:pPr>
        <w:rPr>
          <w:b/>
          <w:bCs/>
        </w:rPr>
      </w:pPr>
      <w:r w:rsidRPr="00FA219C">
        <w:rPr>
          <w:b/>
          <w:bCs/>
        </w:rPr>
        <w:t>Oppsummering</w:t>
      </w:r>
    </w:p>
    <w:p w14:paraId="4792CCA3" w14:textId="701036FF" w:rsidR="00A9117C" w:rsidRPr="00FA219C" w:rsidRDefault="00F07142" w:rsidP="00A9117C">
      <w:r w:rsidRPr="00FA219C">
        <w:t>En stabil og god bolig i et godt bomiljø er en forutsetning for at barn skal kunne leve opp til sitt potensial. Lav inntekt er et hinder for å oppnå gode boforhold. Det er behov for både individuelle tiltak knyttet til inntekt, som økt bostøtte, tilskudd og tjenester tilpasset den enkelte families behov, samt mer universelle ordninger som virkemidler for å fremskaffe flere egnede boliger og bedre bomiljøer.</w:t>
      </w:r>
    </w:p>
    <w:sectPr w:rsidR="00A9117C" w:rsidRPr="00FA219C" w:rsidSect="0012272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1418"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078A" w14:textId="77777777" w:rsidR="00DA256B" w:rsidRDefault="00DA256B" w:rsidP="00143A6A">
      <w:r>
        <w:separator/>
      </w:r>
    </w:p>
  </w:endnote>
  <w:endnote w:type="continuationSeparator" w:id="0">
    <w:p w14:paraId="3EC3D8AD" w14:textId="77777777" w:rsidR="00DA256B" w:rsidRDefault="00DA256B" w:rsidP="0014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D018" w14:textId="77777777" w:rsidR="00143A6A" w:rsidRDefault="00143A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9D42" w14:textId="77777777" w:rsidR="00143A6A" w:rsidRDefault="00143A6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8981" w14:textId="77777777" w:rsidR="00143A6A" w:rsidRDefault="00143A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FA1B" w14:textId="77777777" w:rsidR="00DA256B" w:rsidRDefault="00DA256B" w:rsidP="00143A6A">
      <w:r>
        <w:separator/>
      </w:r>
    </w:p>
  </w:footnote>
  <w:footnote w:type="continuationSeparator" w:id="0">
    <w:p w14:paraId="32B3BF24" w14:textId="77777777" w:rsidR="00DA256B" w:rsidRDefault="00DA256B" w:rsidP="0014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7DA" w14:textId="77777777" w:rsidR="00143A6A" w:rsidRDefault="00143A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1A91" w14:textId="77777777" w:rsidR="00143A6A" w:rsidRDefault="00143A6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6275" w14:textId="77777777" w:rsidR="00143A6A" w:rsidRDefault="00143A6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7B3"/>
    <w:multiLevelType w:val="hybridMultilevel"/>
    <w:tmpl w:val="B2200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914D86"/>
    <w:multiLevelType w:val="hybridMultilevel"/>
    <w:tmpl w:val="8DD0F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86562A"/>
    <w:multiLevelType w:val="hybridMultilevel"/>
    <w:tmpl w:val="B40CC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38FD"/>
    <w:rsid w:val="00007483"/>
    <w:rsid w:val="000319ED"/>
    <w:rsid w:val="000D6860"/>
    <w:rsid w:val="00122729"/>
    <w:rsid w:val="00143A6A"/>
    <w:rsid w:val="001473CC"/>
    <w:rsid w:val="0019521D"/>
    <w:rsid w:val="001B105D"/>
    <w:rsid w:val="001C21B5"/>
    <w:rsid w:val="001E0313"/>
    <w:rsid w:val="001E272C"/>
    <w:rsid w:val="00216ED9"/>
    <w:rsid w:val="00251E7B"/>
    <w:rsid w:val="002811C9"/>
    <w:rsid w:val="003219F7"/>
    <w:rsid w:val="00321C3A"/>
    <w:rsid w:val="003309BC"/>
    <w:rsid w:val="00384978"/>
    <w:rsid w:val="003913E0"/>
    <w:rsid w:val="00396213"/>
    <w:rsid w:val="003E1BC1"/>
    <w:rsid w:val="00415F14"/>
    <w:rsid w:val="00497ACA"/>
    <w:rsid w:val="004A63AE"/>
    <w:rsid w:val="004C2397"/>
    <w:rsid w:val="00502C5C"/>
    <w:rsid w:val="00503CC3"/>
    <w:rsid w:val="00561827"/>
    <w:rsid w:val="005932DC"/>
    <w:rsid w:val="00593FE4"/>
    <w:rsid w:val="005A399C"/>
    <w:rsid w:val="00647807"/>
    <w:rsid w:val="00650872"/>
    <w:rsid w:val="00654FE2"/>
    <w:rsid w:val="00685C28"/>
    <w:rsid w:val="006B1691"/>
    <w:rsid w:val="006D3B49"/>
    <w:rsid w:val="0070759C"/>
    <w:rsid w:val="008008BB"/>
    <w:rsid w:val="00801A3B"/>
    <w:rsid w:val="00805442"/>
    <w:rsid w:val="00820D91"/>
    <w:rsid w:val="008704EC"/>
    <w:rsid w:val="008813CA"/>
    <w:rsid w:val="008D0E01"/>
    <w:rsid w:val="008D5B93"/>
    <w:rsid w:val="00913CC9"/>
    <w:rsid w:val="0096055E"/>
    <w:rsid w:val="009B46BE"/>
    <w:rsid w:val="00A1517C"/>
    <w:rsid w:val="00A4648E"/>
    <w:rsid w:val="00A56FA3"/>
    <w:rsid w:val="00A704B6"/>
    <w:rsid w:val="00A9117C"/>
    <w:rsid w:val="00A93F70"/>
    <w:rsid w:val="00AC0AA6"/>
    <w:rsid w:val="00B17B90"/>
    <w:rsid w:val="00B738FD"/>
    <w:rsid w:val="00BB7C75"/>
    <w:rsid w:val="00BE6F74"/>
    <w:rsid w:val="00C51CD3"/>
    <w:rsid w:val="00CB60B9"/>
    <w:rsid w:val="00DA256B"/>
    <w:rsid w:val="00DA554A"/>
    <w:rsid w:val="00DB115E"/>
    <w:rsid w:val="00E15D5F"/>
    <w:rsid w:val="00E82ED0"/>
    <w:rsid w:val="00F07142"/>
    <w:rsid w:val="00F1557E"/>
    <w:rsid w:val="00F1709F"/>
    <w:rsid w:val="00F26C05"/>
    <w:rsid w:val="00F33454"/>
    <w:rsid w:val="00F418C1"/>
    <w:rsid w:val="00F511DE"/>
    <w:rsid w:val="00F666CE"/>
    <w:rsid w:val="00FA1FF1"/>
    <w:rsid w:val="00FA219C"/>
    <w:rsid w:val="00FA4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8F7B"/>
  <w15:chartTrackingRefBased/>
  <w15:docId w15:val="{A2D1B17B-185A-4315-B76E-A3594EC9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E"/>
    <w:pPr>
      <w:spacing w:after="0" w:line="240" w:lineRule="auto"/>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3A6A"/>
    <w:pPr>
      <w:tabs>
        <w:tab w:val="center" w:pos="4536"/>
        <w:tab w:val="right" w:pos="9072"/>
      </w:tabs>
    </w:pPr>
  </w:style>
  <w:style w:type="character" w:customStyle="1" w:styleId="TopptekstTegn">
    <w:name w:val="Topptekst Tegn"/>
    <w:basedOn w:val="Standardskriftforavsnitt"/>
    <w:link w:val="Topptekst"/>
    <w:uiPriority w:val="99"/>
    <w:rsid w:val="00143A6A"/>
    <w:rPr>
      <w:rFonts w:ascii="Arial" w:hAnsi="Arial"/>
    </w:rPr>
  </w:style>
  <w:style w:type="paragraph" w:styleId="Bunntekst">
    <w:name w:val="footer"/>
    <w:basedOn w:val="Normal"/>
    <w:link w:val="BunntekstTegn"/>
    <w:unhideWhenUsed/>
    <w:qFormat/>
    <w:rsid w:val="00143A6A"/>
    <w:pPr>
      <w:tabs>
        <w:tab w:val="center" w:pos="4536"/>
        <w:tab w:val="right" w:pos="9072"/>
      </w:tabs>
    </w:pPr>
  </w:style>
  <w:style w:type="character" w:customStyle="1" w:styleId="BunntekstTegn">
    <w:name w:val="Bunntekst Tegn"/>
    <w:basedOn w:val="Standardskriftforavsnitt"/>
    <w:link w:val="Bunntekst"/>
    <w:rsid w:val="00143A6A"/>
    <w:rPr>
      <w:rFonts w:ascii="Arial" w:hAnsi="Arial"/>
    </w:rPr>
  </w:style>
  <w:style w:type="paragraph" w:styleId="Listeavsnitt">
    <w:name w:val="List Paragraph"/>
    <w:basedOn w:val="Normal"/>
    <w:uiPriority w:val="34"/>
    <w:qFormat/>
    <w:rsid w:val="0003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7399BDA455B493DBFDF30E876AC73C300BCF5F6D83C51C2419A928A401838AC48" ma:contentTypeVersion="12" ma:contentTypeDescription="Opprett et nytt dokument." ma:contentTypeScope="" ma:versionID="755f41fd8ac8fd9b50198184f8ee743f">
  <xsd:schema xmlns:xsd="http://www.w3.org/2001/XMLSchema" xmlns:xs="http://www.w3.org/2001/XMLSchema" xmlns:p="http://schemas.microsoft.com/office/2006/metadata/properties" xmlns:ns1="http://schemas.microsoft.com/sharepoint/v3" xmlns:ns2="733f955f-232b-43fa-b515-972697235cb3" xmlns:ns3="5bac7b99-5ea4-48c9-97a5-7a6cf744d0e9" targetNamespace="http://schemas.microsoft.com/office/2006/metadata/properties" ma:root="true" ma:fieldsID="15d37fc3ae9c2a4c857813319174b9e9" ns1:_="" ns2:_="" ns3:_="">
    <xsd:import namespace="http://schemas.microsoft.com/sharepoint/v3"/>
    <xsd:import namespace="733f955f-232b-43fa-b515-972697235cb3"/>
    <xsd:import namespace="5bac7b99-5ea4-48c9-97a5-7a6cf744d0e9"/>
    <xsd:element name="properties">
      <xsd:complexType>
        <xsd:sequence>
          <xsd:element name="documentManagement">
            <xsd:complexType>
              <xsd:all>
                <xsd:element ref="ns1:AssignedTo" minOccurs="0"/>
                <xsd:element ref="ns2:SnoDokumenttype" minOccurs="0"/>
                <xsd:element ref="ns2:SnoArkivpliktig" minOccurs="0"/>
                <xsd:element ref="ns3:MediaServiceMetadata" minOccurs="0"/>
                <xsd:element ref="ns3:MediaServiceFastMetadata" minOccurs="0"/>
                <xsd:element ref="ns3:Testkolonne" minOccurs="0"/>
                <xsd:element ref="ns3:Andre_x0020_m_x00f8_te"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f955f-232b-43fa-b515-972697235cb3" elementFormDefault="qualified">
    <xsd:import namespace="http://schemas.microsoft.com/office/2006/documentManagement/types"/>
    <xsd:import namespace="http://schemas.microsoft.com/office/infopath/2007/PartnerControls"/>
    <xsd:element name="SnoDokumenttype" ma:index="3" nillable="true" ma:displayName="Dokumenttype" ma:format="Dropdown" ma:internalName="SnoDokumenttype">
      <xsd:simpleType>
        <xsd:restriction base="dms:Choice">
          <xsd:enumeration value="Angi valg nr. 1"/>
          <xsd:enumeration value="Angi valg nr. 2"/>
          <xsd:enumeration value="Angi valg nr. 3"/>
        </xsd:restriction>
      </xsd:simpleType>
    </xsd:element>
    <xsd:element name="SnoArkivpliktig" ma:index="4" nillable="true" ma:displayName="Arkivpliktig" ma:default="?" ma:format="Dropdown" ma:internalName="SnoArkivpliktig">
      <xsd:simpleType>
        <xsd:restriction base="dms:Choice">
          <xsd:enumeration value="?"/>
          <xsd:enumeration value="Ja"/>
          <xsd:enumeration value="Nei"/>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7b99-5ea4-48c9-97a5-7a6cf744d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stkolonne" ma:index="13" nillable="true" ma:displayName="Testkolonne" ma:default="Alfa" ma:format="Dropdown" ma:internalName="Testkolonne">
      <xsd:simpleType>
        <xsd:restriction base="dms:Choice">
          <xsd:enumeration value="Alfa"/>
          <xsd:enumeration value="Beta"/>
          <xsd:enumeration value="Ceta"/>
        </xsd:restriction>
      </xsd:simpleType>
    </xsd:element>
    <xsd:element name="Andre_x0020_m_x00f8_te" ma:index="14" nillable="true" ma:displayName="Andre møte" ma:internalName="Andre_x0020_m_x00f8_te">
      <xsd:simpleType>
        <xsd:restriction base="dms:Text">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oArkivpliktig xmlns="733f955f-232b-43fa-b515-972697235cb3">?</SnoArkivpliktig>
    <Testkolonne xmlns="5bac7b99-5ea4-48c9-97a5-7a6cf744d0e9">Alfa</Testkolonne>
    <AssignedTo xmlns="http://schemas.microsoft.com/sharepoint/v3">
      <UserInfo>
        <DisplayName/>
        <AccountId xsi:nil="true"/>
        <AccountType/>
      </UserInfo>
    </AssignedTo>
    <Andre_x0020_m_x00f8_te xmlns="5bac7b99-5ea4-48c9-97a5-7a6cf744d0e9" xsi:nil="true"/>
    <SnoDokumenttype xmlns="733f955f-232b-43fa-b515-972697235cb3" xsi:nil="true"/>
  </documentManagement>
</p:properties>
</file>

<file path=customXml/itemProps1.xml><?xml version="1.0" encoding="utf-8"?>
<ds:datastoreItem xmlns:ds="http://schemas.openxmlformats.org/officeDocument/2006/customXml" ds:itemID="{E4B19FA9-994D-434F-9EC1-9450BEBBA995}"/>
</file>

<file path=customXml/itemProps2.xml><?xml version="1.0" encoding="utf-8"?>
<ds:datastoreItem xmlns:ds="http://schemas.openxmlformats.org/officeDocument/2006/customXml" ds:itemID="{0CA974FD-41E7-412E-A7A6-872D94964969}"/>
</file>

<file path=customXml/itemProps3.xml><?xml version="1.0" encoding="utf-8"?>
<ds:datastoreItem xmlns:ds="http://schemas.openxmlformats.org/officeDocument/2006/customXml" ds:itemID="{E5BAF6B8-9AB7-4086-8B42-A0F3A4A40AFA}"/>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4081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Edle Holt</dc:creator>
  <cp:keywords/>
  <dc:description/>
  <cp:lastModifiedBy>Anja Katrine Halvorsen</cp:lastModifiedBy>
  <cp:revision>2</cp:revision>
  <dcterms:created xsi:type="dcterms:W3CDTF">2022-12-01T14:45:00Z</dcterms:created>
  <dcterms:modified xsi:type="dcterms:W3CDTF">2022-12-01T14:45:00Z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0x01010027399BDA455B493DBFDF30E876AC73C300BCF5F6D83C51C2419A928A401838AC48</vt:lpwstr>
  </property>
</Properties>
</file>