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2389C" w14:textId="77777777" w:rsidR="00771613" w:rsidRPr="004F7F68" w:rsidRDefault="00471435" w:rsidP="00BA15E7">
      <w:pPr>
        <w:pStyle w:val="Overskrift1"/>
        <w:rPr>
          <w:rFonts w:asciiTheme="minorHAnsi" w:hAnsiTheme="minorHAnsi" w:cstheme="minorHAnsi"/>
        </w:rPr>
      </w:pPr>
      <w:r w:rsidRPr="004F7F68">
        <w:rPr>
          <w:rFonts w:asciiTheme="minorHAnsi" w:hAnsiTheme="minorHAnsi" w:cstheme="minorHAnsi"/>
        </w:rPr>
        <w:t>Ansökan om stöd</w:t>
      </w:r>
    </w:p>
    <w:p w14:paraId="485279C9" w14:textId="77777777" w:rsidR="009F7DAC" w:rsidRPr="004F7F68" w:rsidRDefault="00471435" w:rsidP="009F7DAC">
      <w:pPr>
        <w:pStyle w:val="Rubrik2numrerad"/>
        <w:rPr>
          <w:rFonts w:asciiTheme="minorHAnsi" w:hAnsiTheme="minorHAnsi" w:cstheme="minorHAnsi"/>
        </w:rPr>
      </w:pPr>
      <w:r w:rsidRPr="004F7F68">
        <w:rPr>
          <w:rFonts w:asciiTheme="minorHAnsi" w:hAnsiTheme="minorHAnsi" w:cstheme="minorHAnsi"/>
        </w:rPr>
        <w:t>Allmänna uppgifter</w:t>
      </w:r>
    </w:p>
    <w:p w14:paraId="1F16E7F1" w14:textId="77777777" w:rsidR="00C36CCC" w:rsidRDefault="00471435" w:rsidP="009F7DAC">
      <w:pPr>
        <w:rPr>
          <w:rFonts w:asciiTheme="majorHAnsi" w:hAnsiTheme="majorHAnsi" w:cstheme="minorHAnsi"/>
          <w:sz w:val="22"/>
          <w:szCs w:val="22"/>
        </w:rPr>
      </w:pPr>
      <w:r>
        <w:rPr>
          <w:rFonts w:asciiTheme="majorHAnsi" w:hAnsiTheme="majorHAnsi" w:cstheme="minorHAnsi"/>
          <w:sz w:val="22"/>
          <w:szCs w:val="22"/>
        </w:rPr>
        <w:t>Projektnamn: S:t Olavsleden - besöksnäring genom ett gemensamt kulturarv.</w:t>
      </w:r>
    </w:p>
    <w:p w14:paraId="4CCCCCCF" w14:textId="77777777" w:rsidR="009F7DAC" w:rsidRDefault="00471435" w:rsidP="009F7DAC">
      <w:pPr>
        <w:rPr>
          <w:rFonts w:asciiTheme="majorHAnsi" w:hAnsiTheme="majorHAnsi" w:cstheme="minorHAnsi"/>
          <w:sz w:val="22"/>
          <w:szCs w:val="22"/>
        </w:rPr>
      </w:pPr>
      <w:r w:rsidRPr="00F11D77">
        <w:rPr>
          <w:rFonts w:asciiTheme="majorHAnsi" w:hAnsiTheme="majorHAnsi" w:cstheme="minorHAnsi"/>
          <w:sz w:val="22"/>
          <w:szCs w:val="22"/>
        </w:rPr>
        <w:t xml:space="preserve">Ansökansid: </w:t>
      </w:r>
      <w:r>
        <w:rPr>
          <w:rFonts w:asciiTheme="majorHAnsi" w:hAnsiTheme="majorHAnsi" w:cstheme="minorHAnsi"/>
          <w:sz w:val="22"/>
          <w:szCs w:val="22"/>
        </w:rPr>
        <w:t>401786</w:t>
      </w:r>
    </w:p>
    <w:p w14:paraId="67DA0D3E" w14:textId="77777777" w:rsidR="00252784" w:rsidRPr="00F11D77" w:rsidRDefault="00471435" w:rsidP="009F7DAC">
      <w:pPr>
        <w:rPr>
          <w:rFonts w:asciiTheme="majorHAnsi" w:hAnsiTheme="majorHAnsi" w:cstheme="minorHAnsi"/>
          <w:sz w:val="22"/>
          <w:szCs w:val="22"/>
        </w:rPr>
      </w:pPr>
      <w:r>
        <w:rPr>
          <w:rFonts w:asciiTheme="majorHAnsi" w:hAnsiTheme="majorHAnsi" w:cstheme="minorHAnsi"/>
          <w:sz w:val="22"/>
          <w:szCs w:val="22"/>
        </w:rPr>
        <w:t>Ärendeid: 20359374</w:t>
      </w:r>
    </w:p>
    <w:p w14:paraId="333B00E1" w14:textId="77777777" w:rsidR="00E85BC0" w:rsidRPr="00F11D77" w:rsidRDefault="00E85BC0" w:rsidP="009F7DAC">
      <w:pPr>
        <w:rPr>
          <w:rFonts w:asciiTheme="majorHAnsi" w:hAnsiTheme="majorHAnsi" w:cstheme="minorHAnsi"/>
          <w:sz w:val="22"/>
          <w:szCs w:val="22"/>
        </w:rPr>
      </w:pPr>
    </w:p>
    <w:p w14:paraId="799D8D27" w14:textId="77777777" w:rsidR="00E85BC0" w:rsidRPr="00F11D77" w:rsidRDefault="00471435" w:rsidP="009F7DAC">
      <w:pPr>
        <w:rPr>
          <w:rFonts w:asciiTheme="majorHAnsi" w:hAnsiTheme="majorHAnsi" w:cstheme="minorHAnsi"/>
          <w:sz w:val="22"/>
          <w:szCs w:val="22"/>
        </w:rPr>
      </w:pPr>
      <w:r w:rsidRPr="00F11D77">
        <w:rPr>
          <w:rFonts w:asciiTheme="majorHAnsi" w:hAnsiTheme="majorHAnsi" w:cstheme="minorHAnsi"/>
          <w:sz w:val="22"/>
          <w:szCs w:val="22"/>
        </w:rPr>
        <w:t xml:space="preserve">Typ av finansiering: </w:t>
      </w:r>
      <w:r>
        <w:rPr>
          <w:rFonts w:asciiTheme="majorHAnsi" w:hAnsiTheme="majorHAnsi" w:cstheme="minorHAnsi"/>
          <w:sz w:val="22"/>
          <w:szCs w:val="22"/>
        </w:rPr>
        <w:t>4.6 Främja kulturens och den hållbara turismens roll i ekonomisk utveckling, social delaktighet och social innovation</w:t>
      </w:r>
    </w:p>
    <w:p w14:paraId="2C3D1412" w14:textId="77777777" w:rsidR="00E85BC0" w:rsidRPr="00F11D77" w:rsidRDefault="00471435" w:rsidP="009F7DAC">
      <w:pPr>
        <w:rPr>
          <w:rFonts w:asciiTheme="majorHAnsi" w:hAnsiTheme="majorHAnsi" w:cstheme="minorHAnsi"/>
          <w:sz w:val="22"/>
          <w:szCs w:val="22"/>
        </w:rPr>
      </w:pPr>
      <w:r w:rsidRPr="00F11D77">
        <w:rPr>
          <w:rFonts w:asciiTheme="majorHAnsi" w:hAnsiTheme="majorHAnsi" w:cstheme="minorHAnsi"/>
          <w:sz w:val="22"/>
          <w:szCs w:val="22"/>
        </w:rPr>
        <w:t xml:space="preserve">Ansvarig organisation: </w:t>
      </w:r>
      <w:r>
        <w:rPr>
          <w:rFonts w:asciiTheme="majorHAnsi" w:hAnsiTheme="majorHAnsi" w:cstheme="minorHAnsi"/>
          <w:sz w:val="22"/>
          <w:szCs w:val="22"/>
        </w:rPr>
        <w:t>Interreg Sverige-Norge</w:t>
      </w:r>
    </w:p>
    <w:p w14:paraId="3E37B69A" w14:textId="77777777" w:rsidR="00E67104" w:rsidRPr="004F7F68" w:rsidRDefault="00E67104">
      <w:pPr>
        <w:rPr>
          <w:rFonts w:asciiTheme="minorHAnsi" w:hAnsiTheme="minorHAnsi" w:cstheme="minorHAnsi"/>
        </w:rPr>
      </w:pPr>
    </w:p>
    <w:p w14:paraId="7A651765" w14:textId="77777777" w:rsidR="0089203C" w:rsidRPr="004F7F68" w:rsidRDefault="00471435" w:rsidP="00FB79E2">
      <w:pPr>
        <w:pStyle w:val="Rubrik2numrerad"/>
        <w:rPr>
          <w:rFonts w:asciiTheme="minorHAnsi" w:hAnsiTheme="minorHAnsi" w:cstheme="minorHAnsi"/>
        </w:rPr>
      </w:pPr>
      <w:r>
        <w:rPr>
          <w:rFonts w:asciiTheme="minorHAnsi" w:hAnsiTheme="minorHAnsi" w:cstheme="minorHAnsi"/>
        </w:rPr>
        <w:t>Projektägare</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2"/>
        <w:gridCol w:w="3703"/>
      </w:tblGrid>
      <w:tr w:rsidR="00161CDE" w14:paraId="4D3DEDD3" w14:textId="77777777" w:rsidTr="002271B4">
        <w:tc>
          <w:tcPr>
            <w:tcW w:w="4896" w:type="dxa"/>
            <w:hideMark/>
          </w:tcPr>
          <w:p w14:paraId="133F7BA6" w14:textId="77777777" w:rsidR="00BE2B11" w:rsidRPr="008B2A78" w:rsidRDefault="00471435" w:rsidP="00BE2B11">
            <w:pPr>
              <w:jc w:val="left"/>
              <w:rPr>
                <w:rFonts w:ascii="Cambria" w:hAnsi="Cambria"/>
                <w:sz w:val="22"/>
                <w:szCs w:val="22"/>
              </w:rPr>
            </w:pPr>
            <w:r>
              <w:rPr>
                <w:rFonts w:ascii="Cambria" w:hAnsi="Cambria"/>
                <w:sz w:val="22"/>
                <w:szCs w:val="22"/>
              </w:rPr>
              <w:t>Nam</w:t>
            </w:r>
            <w:r w:rsidR="00621FB6">
              <w:rPr>
                <w:rFonts w:ascii="Cambria" w:hAnsi="Cambria"/>
                <w:sz w:val="22"/>
                <w:szCs w:val="22"/>
              </w:rPr>
              <w:t>n</w:t>
            </w:r>
            <w:r>
              <w:rPr>
                <w:rFonts w:ascii="Cambria" w:hAnsi="Cambria"/>
                <w:sz w:val="22"/>
                <w:szCs w:val="22"/>
              </w:rPr>
              <w:t>: Östersunds kommun</w:t>
            </w:r>
          </w:p>
        </w:tc>
        <w:tc>
          <w:tcPr>
            <w:tcW w:w="3825" w:type="dxa"/>
            <w:hideMark/>
          </w:tcPr>
          <w:p w14:paraId="05774FD2" w14:textId="77777777" w:rsidR="00BE2B11" w:rsidRPr="008B2A78" w:rsidRDefault="00471435" w:rsidP="00BE2B11">
            <w:pPr>
              <w:jc w:val="left"/>
              <w:rPr>
                <w:rFonts w:ascii="Cambria" w:hAnsi="Cambria"/>
                <w:sz w:val="22"/>
                <w:szCs w:val="22"/>
              </w:rPr>
            </w:pPr>
            <w:r>
              <w:rPr>
                <w:rFonts w:ascii="Cambria" w:hAnsi="Cambria"/>
                <w:sz w:val="22"/>
                <w:szCs w:val="22"/>
              </w:rPr>
              <w:t>Org.Nr: 212000-2528</w:t>
            </w:r>
          </w:p>
        </w:tc>
      </w:tr>
      <w:tr w:rsidR="00161CDE" w14:paraId="10E2AE30" w14:textId="77777777" w:rsidTr="002271B4">
        <w:tc>
          <w:tcPr>
            <w:tcW w:w="4896" w:type="dxa"/>
          </w:tcPr>
          <w:p w14:paraId="5BD99CE1" w14:textId="77777777" w:rsidR="00A85022" w:rsidRDefault="00EE2E2D" w:rsidP="003A2CB8">
            <w:pPr>
              <w:jc w:val="left"/>
              <w:rPr>
                <w:rFonts w:ascii="Cambria" w:hAnsi="Cambria"/>
                <w:sz w:val="22"/>
                <w:szCs w:val="22"/>
              </w:rPr>
            </w:pPr>
            <w:r>
              <w:rPr>
                <w:rFonts w:ascii="Cambria" w:hAnsi="Cambria"/>
                <w:sz w:val="22"/>
                <w:szCs w:val="22"/>
              </w:rPr>
              <w:br/>
            </w:r>
            <w:r w:rsidR="00471435">
              <w:rPr>
                <w:rFonts w:ascii="Cambria" w:hAnsi="Cambria"/>
                <w:sz w:val="22"/>
                <w:szCs w:val="22"/>
              </w:rPr>
              <w:t>83182</w:t>
            </w:r>
            <w:r>
              <w:rPr>
                <w:rFonts w:ascii="Cambria" w:hAnsi="Cambria"/>
                <w:sz w:val="22"/>
                <w:szCs w:val="22"/>
              </w:rPr>
              <w:t xml:space="preserve"> </w:t>
            </w:r>
            <w:r w:rsidR="00471435">
              <w:rPr>
                <w:rFonts w:ascii="Cambria" w:hAnsi="Cambria"/>
                <w:sz w:val="22"/>
                <w:szCs w:val="22"/>
              </w:rPr>
              <w:t>ÖSTERSUND</w:t>
            </w:r>
            <w:r>
              <w:rPr>
                <w:rFonts w:ascii="Cambria" w:hAnsi="Cambria"/>
                <w:sz w:val="22"/>
                <w:szCs w:val="22"/>
              </w:rPr>
              <w:br/>
            </w:r>
            <w:r w:rsidR="00471435">
              <w:rPr>
                <w:rFonts w:ascii="Cambria" w:hAnsi="Cambria"/>
                <w:sz w:val="22"/>
                <w:szCs w:val="22"/>
              </w:rPr>
              <w:t>Sverige</w:t>
            </w:r>
          </w:p>
        </w:tc>
        <w:tc>
          <w:tcPr>
            <w:tcW w:w="3825" w:type="dxa"/>
          </w:tcPr>
          <w:p w14:paraId="46644CCA" w14:textId="77777777" w:rsidR="00A85022" w:rsidRDefault="00471435" w:rsidP="003A2CB8">
            <w:pPr>
              <w:jc w:val="left"/>
              <w:rPr>
                <w:rFonts w:ascii="Cambria" w:hAnsi="Cambria"/>
                <w:sz w:val="22"/>
                <w:szCs w:val="22"/>
              </w:rPr>
            </w:pPr>
            <w:r>
              <w:rPr>
                <w:rFonts w:ascii="Cambria" w:hAnsi="Cambria"/>
                <w:sz w:val="22"/>
                <w:szCs w:val="22"/>
              </w:rPr>
              <w:t>Antal anställda: 9999</w:t>
            </w:r>
          </w:p>
        </w:tc>
      </w:tr>
      <w:tr w:rsidR="00161CDE" w14:paraId="0AFBE870" w14:textId="77777777" w:rsidTr="002271B4">
        <w:tc>
          <w:tcPr>
            <w:tcW w:w="4896" w:type="dxa"/>
          </w:tcPr>
          <w:p w14:paraId="634121E1" w14:textId="77777777" w:rsidR="003A2CB8" w:rsidRDefault="003A2CB8" w:rsidP="003A2CB8">
            <w:pPr>
              <w:rPr>
                <w:rFonts w:ascii="Cambria" w:hAnsi="Cambria"/>
                <w:sz w:val="22"/>
                <w:szCs w:val="22"/>
              </w:rPr>
            </w:pPr>
          </w:p>
        </w:tc>
        <w:tc>
          <w:tcPr>
            <w:tcW w:w="3825" w:type="dxa"/>
          </w:tcPr>
          <w:p w14:paraId="54BDA8A7" w14:textId="77777777" w:rsidR="003A2CB8" w:rsidRDefault="003A2CB8" w:rsidP="00BE2B11">
            <w:pPr>
              <w:rPr>
                <w:rFonts w:ascii="Cambria" w:hAnsi="Cambria"/>
                <w:sz w:val="22"/>
                <w:szCs w:val="22"/>
              </w:rPr>
            </w:pPr>
          </w:p>
        </w:tc>
      </w:tr>
      <w:tr w:rsidR="00161CDE" w14:paraId="129805F1" w14:textId="77777777" w:rsidTr="002271B4">
        <w:tc>
          <w:tcPr>
            <w:tcW w:w="4896" w:type="dxa"/>
          </w:tcPr>
          <w:p w14:paraId="7D10B506" w14:textId="77777777" w:rsidR="00621FB6" w:rsidRPr="002271B4" w:rsidRDefault="00471435" w:rsidP="003A2CB8">
            <w:pPr>
              <w:rPr>
                <w:rFonts w:ascii="Cambria" w:hAnsi="Cambria"/>
                <w:b/>
                <w:sz w:val="22"/>
                <w:szCs w:val="22"/>
              </w:rPr>
            </w:pPr>
            <w:r w:rsidRPr="002271B4">
              <w:rPr>
                <w:rFonts w:ascii="Cambria" w:hAnsi="Cambria"/>
                <w:b/>
                <w:sz w:val="22"/>
                <w:szCs w:val="22"/>
              </w:rPr>
              <w:t>Arbetsställe</w:t>
            </w:r>
          </w:p>
        </w:tc>
        <w:tc>
          <w:tcPr>
            <w:tcW w:w="3825" w:type="dxa"/>
          </w:tcPr>
          <w:p w14:paraId="04FDAB0F" w14:textId="77777777" w:rsidR="00621FB6" w:rsidRDefault="00621FB6" w:rsidP="00BE2B11">
            <w:pPr>
              <w:rPr>
                <w:rFonts w:ascii="Cambria" w:hAnsi="Cambria"/>
                <w:sz w:val="22"/>
                <w:szCs w:val="22"/>
              </w:rPr>
            </w:pPr>
          </w:p>
        </w:tc>
      </w:tr>
      <w:tr w:rsidR="00161CDE" w14:paraId="53CB9CDC" w14:textId="77777777" w:rsidTr="002271B4">
        <w:tc>
          <w:tcPr>
            <w:tcW w:w="4896" w:type="dxa"/>
          </w:tcPr>
          <w:p w14:paraId="6D289776" w14:textId="77777777" w:rsidR="00621FB6" w:rsidRDefault="00471435" w:rsidP="003A2CB8">
            <w:pPr>
              <w:rPr>
                <w:rFonts w:ascii="Cambria" w:hAnsi="Cambria"/>
                <w:sz w:val="22"/>
                <w:szCs w:val="22"/>
              </w:rPr>
            </w:pPr>
            <w:r>
              <w:rPr>
                <w:rFonts w:ascii="Cambria" w:hAnsi="Cambria"/>
                <w:sz w:val="22"/>
                <w:szCs w:val="22"/>
              </w:rPr>
              <w:t>Namn: Rådhuset, Kommunförvaltningarna och Information</w:t>
            </w:r>
          </w:p>
        </w:tc>
        <w:tc>
          <w:tcPr>
            <w:tcW w:w="3825" w:type="dxa"/>
          </w:tcPr>
          <w:p w14:paraId="49476A73" w14:textId="77777777" w:rsidR="00621FB6" w:rsidRDefault="00471435" w:rsidP="00BE2B11">
            <w:pPr>
              <w:rPr>
                <w:rFonts w:ascii="Cambria" w:hAnsi="Cambria"/>
                <w:sz w:val="22"/>
                <w:szCs w:val="22"/>
              </w:rPr>
            </w:pPr>
            <w:r>
              <w:rPr>
                <w:rFonts w:ascii="Cambria" w:hAnsi="Cambria"/>
                <w:sz w:val="22"/>
                <w:szCs w:val="22"/>
              </w:rPr>
              <w:t>Arb.ställenr.: 25492125</w:t>
            </w:r>
          </w:p>
        </w:tc>
      </w:tr>
      <w:tr w:rsidR="00161CDE" w14:paraId="1AA7C17D" w14:textId="77777777" w:rsidTr="002271B4">
        <w:tc>
          <w:tcPr>
            <w:tcW w:w="4896" w:type="dxa"/>
          </w:tcPr>
          <w:p w14:paraId="454D9104" w14:textId="77777777" w:rsidR="002271B4" w:rsidRDefault="00471435" w:rsidP="003A2CB8">
            <w:pPr>
              <w:rPr>
                <w:rFonts w:ascii="Cambria" w:hAnsi="Cambria"/>
                <w:sz w:val="22"/>
                <w:szCs w:val="22"/>
              </w:rPr>
            </w:pPr>
            <w:r>
              <w:rPr>
                <w:rFonts w:ascii="Cambria" w:hAnsi="Cambria"/>
                <w:sz w:val="22"/>
                <w:szCs w:val="22"/>
              </w:rPr>
              <w:t>Postadress:</w:t>
            </w:r>
          </w:p>
          <w:p w14:paraId="4BC13246" w14:textId="77777777" w:rsidR="002271B4" w:rsidRDefault="00471435" w:rsidP="003A2CB8">
            <w:pPr>
              <w:rPr>
                <w:rFonts w:ascii="Cambria" w:hAnsi="Cambria"/>
                <w:sz w:val="22"/>
                <w:szCs w:val="22"/>
              </w:rPr>
            </w:pPr>
            <w:r>
              <w:rPr>
                <w:rFonts w:ascii="Cambria" w:hAnsi="Cambria"/>
                <w:sz w:val="22"/>
                <w:szCs w:val="22"/>
              </w:rPr>
              <w:t>C/o Kommunledningsförvaltningen</w:t>
            </w:r>
          </w:p>
          <w:p w14:paraId="4DB28FE1" w14:textId="77777777" w:rsidR="002271B4" w:rsidRDefault="00471435" w:rsidP="003A2CB8">
            <w:pPr>
              <w:rPr>
                <w:rFonts w:ascii="Cambria" w:hAnsi="Cambria"/>
                <w:sz w:val="22"/>
                <w:szCs w:val="22"/>
              </w:rPr>
            </w:pPr>
            <w:r>
              <w:rPr>
                <w:rFonts w:ascii="Cambria" w:hAnsi="Cambria"/>
                <w:sz w:val="22"/>
                <w:szCs w:val="22"/>
              </w:rPr>
              <w:t>83182 Östersund</w:t>
            </w:r>
          </w:p>
        </w:tc>
        <w:tc>
          <w:tcPr>
            <w:tcW w:w="3825" w:type="dxa"/>
          </w:tcPr>
          <w:p w14:paraId="56468C85" w14:textId="77777777" w:rsidR="002271B4" w:rsidRDefault="00471435" w:rsidP="00BE2B11">
            <w:pPr>
              <w:rPr>
                <w:rFonts w:ascii="Cambria" w:hAnsi="Cambria"/>
                <w:sz w:val="22"/>
                <w:szCs w:val="22"/>
              </w:rPr>
            </w:pPr>
            <w:r>
              <w:rPr>
                <w:rFonts w:ascii="Cambria" w:hAnsi="Cambria"/>
                <w:sz w:val="22"/>
                <w:szCs w:val="22"/>
              </w:rPr>
              <w:t>Besöksadress:</w:t>
            </w:r>
          </w:p>
          <w:p w14:paraId="6B89A5BA" w14:textId="77777777" w:rsidR="002271B4" w:rsidRDefault="00471435" w:rsidP="00596D3D">
            <w:pPr>
              <w:jc w:val="left"/>
              <w:rPr>
                <w:rFonts w:ascii="Cambria" w:hAnsi="Cambria"/>
                <w:sz w:val="22"/>
                <w:szCs w:val="22"/>
              </w:rPr>
            </w:pPr>
            <w:r>
              <w:rPr>
                <w:rFonts w:ascii="Cambria" w:hAnsi="Cambria"/>
                <w:sz w:val="22"/>
                <w:szCs w:val="22"/>
              </w:rPr>
              <w:t>Rådhusgatan 21</w:t>
            </w:r>
            <w:r>
              <w:rPr>
                <w:rFonts w:ascii="Cambria" w:hAnsi="Cambria"/>
                <w:sz w:val="22"/>
                <w:szCs w:val="22"/>
              </w:rPr>
              <w:br/>
              <w:t>83135 Östersund</w:t>
            </w:r>
          </w:p>
        </w:tc>
      </w:tr>
      <w:tr w:rsidR="00161CDE" w14:paraId="1F377FFF" w14:textId="77777777" w:rsidTr="002271B4">
        <w:tc>
          <w:tcPr>
            <w:tcW w:w="4896" w:type="dxa"/>
          </w:tcPr>
          <w:p w14:paraId="30B6A80F" w14:textId="77777777" w:rsidR="002271B4" w:rsidRDefault="002271B4" w:rsidP="003A2CB8">
            <w:pPr>
              <w:rPr>
                <w:rFonts w:ascii="Cambria" w:hAnsi="Cambria"/>
                <w:sz w:val="22"/>
                <w:szCs w:val="22"/>
              </w:rPr>
            </w:pPr>
          </w:p>
        </w:tc>
        <w:tc>
          <w:tcPr>
            <w:tcW w:w="3825" w:type="dxa"/>
          </w:tcPr>
          <w:p w14:paraId="6A5A2482" w14:textId="77777777" w:rsidR="002271B4" w:rsidRDefault="00471435" w:rsidP="00BE2B11">
            <w:pPr>
              <w:rPr>
                <w:rFonts w:ascii="Cambria" w:hAnsi="Cambria"/>
                <w:sz w:val="22"/>
                <w:szCs w:val="22"/>
              </w:rPr>
            </w:pPr>
            <w:r>
              <w:rPr>
                <w:rFonts w:ascii="Cambria" w:hAnsi="Cambria"/>
                <w:sz w:val="22"/>
                <w:szCs w:val="22"/>
              </w:rPr>
              <w:t>Region: Östersund</w:t>
            </w:r>
          </w:p>
        </w:tc>
      </w:tr>
    </w:tbl>
    <w:p w14:paraId="2F361B46" w14:textId="77777777" w:rsidR="00217A25" w:rsidRDefault="00217A25">
      <w:pPr>
        <w:rPr>
          <w:rFonts w:ascii="Cambria" w:hAnsi="Cambria"/>
          <w:sz w:val="22"/>
          <w:szCs w:val="22"/>
        </w:rPr>
      </w:pPr>
    </w:p>
    <w:p w14:paraId="49C12AC4" w14:textId="77777777" w:rsidR="007331CF" w:rsidRPr="008B2A78" w:rsidRDefault="00471435">
      <w:pPr>
        <w:rPr>
          <w:rFonts w:asciiTheme="majorHAnsi" w:hAnsiTheme="majorHAnsi"/>
          <w:b/>
          <w:bCs/>
          <w:sz w:val="22"/>
          <w:szCs w:val="22"/>
        </w:rPr>
      </w:pPr>
      <w:r>
        <w:rPr>
          <w:rFonts w:asciiTheme="majorHAnsi" w:hAnsiTheme="majorHAnsi"/>
          <w:b/>
          <w:bCs/>
          <w:sz w:val="22"/>
          <w:szCs w:val="22"/>
        </w:rPr>
        <w:t>Varför tar ni på er rollen som projektägare?</w:t>
      </w:r>
      <w:r w:rsidRPr="003144B6">
        <w:rPr>
          <w:rFonts w:asciiTheme="majorHAnsi" w:hAnsiTheme="majorHAnsi"/>
          <w:b/>
          <w:bCs/>
          <w:sz w:val="22"/>
          <w:szCs w:val="22"/>
        </w:rPr>
        <w:t xml:space="preserve"> </w:t>
      </w:r>
    </w:p>
    <w:p w14:paraId="12926EFB" w14:textId="77777777" w:rsidR="00D42DC1" w:rsidRPr="003144B6" w:rsidRDefault="00471435">
      <w:pPr>
        <w:rPr>
          <w:rFonts w:asciiTheme="majorHAnsi" w:hAnsiTheme="majorHAnsi"/>
          <w:sz w:val="22"/>
          <w:szCs w:val="22"/>
        </w:rPr>
      </w:pPr>
      <w:r>
        <w:rPr>
          <w:rFonts w:asciiTheme="majorHAnsi" w:hAnsiTheme="majorHAnsi"/>
          <w:sz w:val="22"/>
          <w:szCs w:val="22"/>
        </w:rPr>
        <w:t>Östersunds kommun har sen 1999 varit delaktig i SÖT-samarbetet som består av kommunerna Sundsvall, Östersund och Trondheim. Östersunds kommun vill i ett regionalt perspektiv vara en aktör som tar ett utvecklingsansvar och tillsammans med andra kommuner i regionen främja en positiv utveckling, dels inom regionen men också i ett interregionalt perspektiv. Samarbetet med Tröndelag är av största vikt och Östersunds kommun vill tillsammans med övriga kommuner längs S:t Olavsleden utveckla det samarbetet ytterligare. Östersunds kommun har också kapacitet och kompetens och önskar därför ta rollen som projektägare för Jämtland och Västernorrland.</w:t>
      </w:r>
    </w:p>
    <w:p w14:paraId="16B85B7E" w14:textId="77777777" w:rsidR="00E7549D" w:rsidRPr="007B2A50" w:rsidRDefault="00E7549D">
      <w:pPr>
        <w:rPr>
          <w:rFonts w:asciiTheme="majorHAnsi" w:hAnsiTheme="majorHAnsi"/>
          <w:sz w:val="22"/>
          <w:szCs w:val="22"/>
        </w:rPr>
      </w:pPr>
    </w:p>
    <w:p w14:paraId="399AAF1D" w14:textId="77777777" w:rsidR="00161CDE" w:rsidRDefault="00471435">
      <w:pPr>
        <w:rPr>
          <w:rFonts w:asciiTheme="majorHAnsi" w:hAnsiTheme="majorHAnsi"/>
          <w:b/>
          <w:bCs/>
          <w:sz w:val="22"/>
          <w:szCs w:val="22"/>
        </w:rPr>
      </w:pPr>
      <w:r>
        <w:rPr>
          <w:rFonts w:asciiTheme="majorHAnsi" w:hAnsiTheme="majorHAnsi"/>
          <w:b/>
          <w:bCs/>
          <w:sz w:val="22"/>
          <w:szCs w:val="22"/>
        </w:rPr>
        <w:t>Ange organisationens firmatecknare</w:t>
      </w:r>
      <w:r w:rsidRPr="003144B6">
        <w:rPr>
          <w:rFonts w:asciiTheme="majorHAnsi" w:hAnsiTheme="majorHAnsi"/>
          <w:b/>
          <w:bCs/>
          <w:sz w:val="22"/>
          <w:szCs w:val="22"/>
        </w:rPr>
        <w:t xml:space="preserve"> </w:t>
      </w:r>
    </w:p>
    <w:p w14:paraId="7E3CCA2B" w14:textId="77777777" w:rsidR="00D42DC1" w:rsidRPr="003144B6" w:rsidRDefault="00471435">
      <w:pPr>
        <w:rPr>
          <w:rFonts w:asciiTheme="majorHAnsi" w:hAnsiTheme="majorHAnsi"/>
          <w:sz w:val="22"/>
          <w:szCs w:val="22"/>
        </w:rPr>
      </w:pPr>
      <w:r>
        <w:rPr>
          <w:rFonts w:asciiTheme="majorHAnsi" w:hAnsiTheme="majorHAnsi"/>
          <w:sz w:val="22"/>
          <w:szCs w:val="22"/>
        </w:rPr>
        <w:t>Kommunstyrelsens ordförande Niklas Daoson och Kommundirektör Anders Wennerberg.</w:t>
      </w:r>
    </w:p>
    <w:p w14:paraId="7D24BD44" w14:textId="77777777" w:rsidR="00E7549D" w:rsidRPr="007B2A50" w:rsidRDefault="00E7549D">
      <w:pPr>
        <w:rPr>
          <w:rFonts w:asciiTheme="majorHAnsi" w:hAnsiTheme="majorHAnsi"/>
          <w:sz w:val="22"/>
          <w:szCs w:val="22"/>
        </w:rPr>
      </w:pPr>
    </w:p>
    <w:p w14:paraId="057DDE68" w14:textId="77777777" w:rsidR="00161CDE" w:rsidRDefault="00471435">
      <w:pPr>
        <w:rPr>
          <w:rFonts w:asciiTheme="majorHAnsi" w:hAnsiTheme="majorHAnsi"/>
          <w:b/>
          <w:bCs/>
          <w:sz w:val="22"/>
          <w:szCs w:val="22"/>
        </w:rPr>
      </w:pPr>
      <w:r>
        <w:rPr>
          <w:rFonts w:asciiTheme="majorHAnsi" w:hAnsiTheme="majorHAnsi"/>
          <w:b/>
          <w:bCs/>
          <w:sz w:val="22"/>
          <w:szCs w:val="22"/>
        </w:rPr>
        <w:t>Vilken sektor tillhör organisationen?</w:t>
      </w:r>
      <w:r w:rsidRPr="003144B6">
        <w:rPr>
          <w:rFonts w:asciiTheme="majorHAnsi" w:hAnsiTheme="majorHAnsi"/>
          <w:b/>
          <w:bCs/>
          <w:sz w:val="22"/>
          <w:szCs w:val="22"/>
        </w:rPr>
        <w:t xml:space="preserve"> </w:t>
      </w:r>
    </w:p>
    <w:p w14:paraId="48C9E345" w14:textId="77777777" w:rsidR="00D42DC1" w:rsidRPr="003144B6" w:rsidRDefault="00471435">
      <w:pPr>
        <w:rPr>
          <w:rFonts w:asciiTheme="majorHAnsi" w:hAnsiTheme="majorHAnsi"/>
          <w:sz w:val="22"/>
          <w:szCs w:val="22"/>
        </w:rPr>
      </w:pPr>
      <w:r>
        <w:rPr>
          <w:rFonts w:asciiTheme="majorHAnsi" w:hAnsiTheme="majorHAnsi"/>
          <w:sz w:val="22"/>
          <w:szCs w:val="22"/>
        </w:rPr>
        <w:t>Offentlig/Offentligrättslig</w:t>
      </w:r>
    </w:p>
    <w:p w14:paraId="04209D58" w14:textId="77777777" w:rsidR="00E7549D" w:rsidRPr="007B2A50" w:rsidRDefault="00E7549D">
      <w:pPr>
        <w:rPr>
          <w:rFonts w:asciiTheme="majorHAnsi" w:hAnsiTheme="majorHAnsi"/>
          <w:sz w:val="22"/>
          <w:szCs w:val="22"/>
        </w:rPr>
      </w:pPr>
    </w:p>
    <w:p w14:paraId="7240F32F" w14:textId="77777777" w:rsidR="00161CDE" w:rsidRDefault="00471435">
      <w:pPr>
        <w:rPr>
          <w:rFonts w:asciiTheme="majorHAnsi" w:hAnsiTheme="majorHAnsi"/>
          <w:b/>
          <w:bCs/>
          <w:sz w:val="22"/>
          <w:szCs w:val="22"/>
        </w:rPr>
      </w:pPr>
      <w:r>
        <w:rPr>
          <w:rFonts w:asciiTheme="majorHAnsi" w:hAnsiTheme="majorHAnsi"/>
          <w:b/>
          <w:bCs/>
          <w:sz w:val="22"/>
          <w:szCs w:val="22"/>
        </w:rPr>
        <w:t>Ange momsregistreringsnummer (Valfri)</w:t>
      </w:r>
      <w:r w:rsidRPr="003144B6">
        <w:rPr>
          <w:rFonts w:asciiTheme="majorHAnsi" w:hAnsiTheme="majorHAnsi"/>
          <w:b/>
          <w:bCs/>
          <w:sz w:val="22"/>
          <w:szCs w:val="22"/>
        </w:rPr>
        <w:t xml:space="preserve"> </w:t>
      </w:r>
    </w:p>
    <w:p w14:paraId="40BE5772" w14:textId="77777777" w:rsidR="00D42DC1" w:rsidRPr="003144B6" w:rsidRDefault="00471435">
      <w:pPr>
        <w:rPr>
          <w:rFonts w:asciiTheme="majorHAnsi" w:hAnsiTheme="majorHAnsi"/>
          <w:sz w:val="22"/>
          <w:szCs w:val="22"/>
        </w:rPr>
      </w:pPr>
      <w:r>
        <w:rPr>
          <w:rFonts w:asciiTheme="majorHAnsi" w:hAnsiTheme="majorHAnsi"/>
          <w:sz w:val="22"/>
          <w:szCs w:val="22"/>
        </w:rPr>
        <w:t>SE212000252801</w:t>
      </w:r>
    </w:p>
    <w:p w14:paraId="612D968A" w14:textId="77777777" w:rsidR="00E7549D" w:rsidRPr="007B2A50" w:rsidRDefault="00E7549D">
      <w:pPr>
        <w:rPr>
          <w:rFonts w:asciiTheme="majorHAnsi" w:hAnsiTheme="majorHAnsi"/>
          <w:sz w:val="22"/>
          <w:szCs w:val="22"/>
        </w:rPr>
      </w:pPr>
    </w:p>
    <w:p w14:paraId="2CF51C14" w14:textId="77777777" w:rsidR="00161CDE" w:rsidRDefault="00471435">
      <w:pPr>
        <w:rPr>
          <w:rFonts w:asciiTheme="majorHAnsi" w:hAnsiTheme="majorHAnsi"/>
          <w:b/>
          <w:bCs/>
          <w:sz w:val="22"/>
          <w:szCs w:val="22"/>
        </w:rPr>
      </w:pPr>
      <w:r>
        <w:rPr>
          <w:rFonts w:asciiTheme="majorHAnsi" w:hAnsiTheme="majorHAnsi"/>
          <w:b/>
          <w:bCs/>
          <w:sz w:val="22"/>
          <w:szCs w:val="22"/>
        </w:rPr>
        <w:t>Kommer moms vara en kostnad för projektets verksamhet?</w:t>
      </w:r>
      <w:r w:rsidRPr="003144B6">
        <w:rPr>
          <w:rFonts w:asciiTheme="majorHAnsi" w:hAnsiTheme="majorHAnsi"/>
          <w:b/>
          <w:bCs/>
          <w:sz w:val="22"/>
          <w:szCs w:val="22"/>
        </w:rPr>
        <w:t xml:space="preserve"> </w:t>
      </w:r>
    </w:p>
    <w:p w14:paraId="5242ECFA" w14:textId="77777777" w:rsidR="00D42DC1" w:rsidRPr="003144B6" w:rsidRDefault="00471435">
      <w:pPr>
        <w:rPr>
          <w:rFonts w:asciiTheme="majorHAnsi" w:hAnsiTheme="majorHAnsi"/>
          <w:sz w:val="22"/>
          <w:szCs w:val="22"/>
        </w:rPr>
      </w:pPr>
      <w:r>
        <w:rPr>
          <w:rFonts w:asciiTheme="majorHAnsi" w:hAnsiTheme="majorHAnsi"/>
          <w:sz w:val="22"/>
          <w:szCs w:val="22"/>
        </w:rPr>
        <w:t>Ja</w:t>
      </w:r>
    </w:p>
    <w:p w14:paraId="6C8A181F" w14:textId="77777777" w:rsidR="00E7549D" w:rsidRPr="007B2A50" w:rsidRDefault="00E7549D">
      <w:pPr>
        <w:rPr>
          <w:rFonts w:asciiTheme="majorHAnsi" w:hAnsiTheme="majorHAnsi"/>
          <w:sz w:val="22"/>
          <w:szCs w:val="22"/>
        </w:rPr>
      </w:pPr>
    </w:p>
    <w:p w14:paraId="08CC4D49" w14:textId="77777777" w:rsidR="00161CDE" w:rsidRDefault="00471435">
      <w:pPr>
        <w:rPr>
          <w:rFonts w:asciiTheme="majorHAnsi" w:hAnsiTheme="majorHAnsi"/>
          <w:b/>
          <w:bCs/>
          <w:sz w:val="22"/>
          <w:szCs w:val="22"/>
        </w:rPr>
      </w:pPr>
      <w:r>
        <w:rPr>
          <w:rFonts w:asciiTheme="majorHAnsi" w:hAnsiTheme="majorHAnsi"/>
          <w:b/>
          <w:bCs/>
          <w:sz w:val="22"/>
          <w:szCs w:val="22"/>
        </w:rPr>
        <w:t>Organisationens hemsida</w:t>
      </w:r>
      <w:r w:rsidRPr="003144B6">
        <w:rPr>
          <w:rFonts w:asciiTheme="majorHAnsi" w:hAnsiTheme="majorHAnsi"/>
          <w:b/>
          <w:bCs/>
          <w:sz w:val="22"/>
          <w:szCs w:val="22"/>
        </w:rPr>
        <w:t xml:space="preserve"> </w:t>
      </w:r>
    </w:p>
    <w:p w14:paraId="20BD8BEA" w14:textId="77777777" w:rsidR="00D42DC1" w:rsidRPr="003144B6" w:rsidRDefault="00471435">
      <w:pPr>
        <w:rPr>
          <w:rFonts w:asciiTheme="majorHAnsi" w:hAnsiTheme="majorHAnsi"/>
          <w:sz w:val="22"/>
          <w:szCs w:val="22"/>
        </w:rPr>
      </w:pPr>
      <w:r>
        <w:rPr>
          <w:rFonts w:asciiTheme="majorHAnsi" w:hAnsiTheme="majorHAnsi"/>
          <w:sz w:val="22"/>
          <w:szCs w:val="22"/>
        </w:rPr>
        <w:t>www.ostersund.se</w:t>
      </w:r>
    </w:p>
    <w:p w14:paraId="22AD51CC" w14:textId="77777777" w:rsidR="00E7549D" w:rsidRPr="007B2A50" w:rsidRDefault="00E7549D">
      <w:pPr>
        <w:rPr>
          <w:rFonts w:asciiTheme="majorHAnsi" w:hAnsiTheme="majorHAnsi"/>
          <w:sz w:val="22"/>
          <w:szCs w:val="22"/>
        </w:rPr>
      </w:pPr>
    </w:p>
    <w:p w14:paraId="6E27C504" w14:textId="77777777" w:rsidR="00FB79E2" w:rsidRPr="004F7F68" w:rsidRDefault="00FB79E2">
      <w:pPr>
        <w:rPr>
          <w:rFonts w:asciiTheme="minorHAnsi" w:hAnsiTheme="minorHAnsi" w:cstheme="minorHAnsi"/>
        </w:rPr>
      </w:pPr>
    </w:p>
    <w:p w14:paraId="06BE165B" w14:textId="77777777" w:rsidR="0089203C" w:rsidRDefault="00471435" w:rsidP="0089203C">
      <w:pPr>
        <w:pStyle w:val="Rubrik2numrerad"/>
        <w:rPr>
          <w:rFonts w:asciiTheme="minorHAnsi" w:hAnsiTheme="minorHAnsi" w:cstheme="minorHAnsi"/>
        </w:rPr>
      </w:pPr>
      <w:r>
        <w:rPr>
          <w:rFonts w:asciiTheme="minorHAnsi" w:hAnsiTheme="minorHAnsi" w:cstheme="minorHAnsi"/>
        </w:rPr>
        <w:t>Projektp</w:t>
      </w:r>
      <w:r w:rsidR="00A11251" w:rsidRPr="004F7F68">
        <w:rPr>
          <w:rFonts w:asciiTheme="minorHAnsi" w:hAnsiTheme="minorHAnsi" w:cstheme="minorHAnsi"/>
        </w:rPr>
        <w:t>art</w:t>
      </w:r>
      <w:r w:rsidR="006807EF">
        <w:rPr>
          <w:rFonts w:asciiTheme="minorHAnsi" w:hAnsiTheme="minorHAnsi" w:cstheme="minorHAnsi"/>
        </w:rPr>
        <w:t>ner</w:t>
      </w:r>
    </w:p>
    <w:p w14:paraId="456C43C0" w14:textId="77777777" w:rsidR="0089203C" w:rsidRPr="004F7F68" w:rsidRDefault="0089203C">
      <w:pPr>
        <w:rPr>
          <w:rFonts w:asciiTheme="majorHAnsi" w:hAnsiTheme="majorHAnsi"/>
          <w:sz w:val="22"/>
          <w:szCs w:val="22"/>
        </w:rPr>
      </w:pPr>
    </w:p>
    <w:p w14:paraId="656FFA69" w14:textId="77777777" w:rsidR="0013779C" w:rsidRPr="004F7F68" w:rsidRDefault="0013779C" w:rsidP="0013779C">
      <w:pPr>
        <w:rPr>
          <w:rFonts w:asciiTheme="minorHAnsi" w:hAnsiTheme="minorHAnsi" w:cstheme="minorHAnsi"/>
        </w:rPr>
      </w:pPr>
    </w:p>
    <w:p w14:paraId="13E669EF" w14:textId="77777777" w:rsidR="0013779C" w:rsidRPr="004F7F68" w:rsidRDefault="00471435" w:rsidP="0013779C">
      <w:pPr>
        <w:pStyle w:val="Rubrik2numrerad"/>
        <w:rPr>
          <w:rFonts w:asciiTheme="minorHAnsi" w:hAnsiTheme="minorHAnsi" w:cstheme="minorHAnsi"/>
        </w:rPr>
      </w:pPr>
      <w:r>
        <w:rPr>
          <w:rFonts w:asciiTheme="minorHAnsi" w:hAnsiTheme="minorHAnsi" w:cstheme="minorHAnsi"/>
        </w:rPr>
        <w:t>Projekt</w:t>
      </w:r>
      <w:r w:rsidRPr="004F7F68">
        <w:rPr>
          <w:rFonts w:asciiTheme="minorHAnsi" w:hAnsiTheme="minorHAnsi" w:cstheme="minorHAnsi"/>
        </w:rPr>
        <w:t>part</w:t>
      </w:r>
      <w:r>
        <w:rPr>
          <w:rFonts w:asciiTheme="minorHAnsi" w:hAnsiTheme="minorHAnsi" w:cstheme="minorHAnsi"/>
        </w:rPr>
        <w:t>ner Norge</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3739"/>
      </w:tblGrid>
      <w:tr w:rsidR="00161CDE" w14:paraId="155E48CC" w14:textId="77777777" w:rsidTr="002271B4">
        <w:tc>
          <w:tcPr>
            <w:tcW w:w="4896" w:type="dxa"/>
            <w:hideMark/>
          </w:tcPr>
          <w:p w14:paraId="097ABCDC" w14:textId="77777777" w:rsidR="00BE2B11" w:rsidRPr="008B2A78" w:rsidRDefault="00471435" w:rsidP="00BE2B11">
            <w:pPr>
              <w:jc w:val="left"/>
              <w:rPr>
                <w:rFonts w:ascii="Cambria" w:hAnsi="Cambria"/>
                <w:sz w:val="22"/>
                <w:szCs w:val="22"/>
              </w:rPr>
            </w:pPr>
            <w:r>
              <w:rPr>
                <w:rFonts w:ascii="Cambria" w:hAnsi="Cambria"/>
                <w:sz w:val="22"/>
                <w:szCs w:val="22"/>
              </w:rPr>
              <w:t>Nam</w:t>
            </w:r>
            <w:r w:rsidR="00DB46C0">
              <w:rPr>
                <w:rFonts w:ascii="Cambria" w:hAnsi="Cambria"/>
                <w:sz w:val="22"/>
                <w:szCs w:val="22"/>
              </w:rPr>
              <w:t>e</w:t>
            </w:r>
            <w:r>
              <w:rPr>
                <w:rFonts w:ascii="Cambria" w:hAnsi="Cambria"/>
                <w:sz w:val="22"/>
                <w:szCs w:val="22"/>
              </w:rPr>
              <w:t>: Stiftelsen Nidaros Pilegrimsgård</w:t>
            </w:r>
          </w:p>
        </w:tc>
        <w:tc>
          <w:tcPr>
            <w:tcW w:w="3825" w:type="dxa"/>
            <w:hideMark/>
          </w:tcPr>
          <w:p w14:paraId="44ABFEE4" w14:textId="77777777" w:rsidR="00BE2B11" w:rsidRPr="008B2A78" w:rsidRDefault="00471435" w:rsidP="00BE2B11">
            <w:pPr>
              <w:jc w:val="left"/>
              <w:rPr>
                <w:rFonts w:ascii="Cambria" w:hAnsi="Cambria"/>
                <w:sz w:val="22"/>
                <w:szCs w:val="22"/>
              </w:rPr>
            </w:pPr>
            <w:r>
              <w:rPr>
                <w:rFonts w:ascii="Cambria" w:hAnsi="Cambria"/>
                <w:sz w:val="22"/>
                <w:szCs w:val="22"/>
              </w:rPr>
              <w:t>Org.</w:t>
            </w:r>
            <w:r w:rsidR="00DB46C0">
              <w:rPr>
                <w:rFonts w:ascii="Cambria" w:hAnsi="Cambria"/>
                <w:sz w:val="22"/>
                <w:szCs w:val="22"/>
              </w:rPr>
              <w:t xml:space="preserve"> </w:t>
            </w:r>
            <w:r>
              <w:rPr>
                <w:rFonts w:ascii="Cambria" w:hAnsi="Cambria"/>
                <w:sz w:val="22"/>
                <w:szCs w:val="22"/>
              </w:rPr>
              <w:t>N</w:t>
            </w:r>
            <w:r w:rsidR="00DB46C0">
              <w:rPr>
                <w:rFonts w:ascii="Cambria" w:hAnsi="Cambria"/>
                <w:sz w:val="22"/>
                <w:szCs w:val="22"/>
              </w:rPr>
              <w:t>o</w:t>
            </w:r>
            <w:r>
              <w:rPr>
                <w:rFonts w:ascii="Cambria" w:hAnsi="Cambria"/>
                <w:sz w:val="22"/>
                <w:szCs w:val="22"/>
              </w:rPr>
              <w:t>: 992604719</w:t>
            </w:r>
          </w:p>
        </w:tc>
      </w:tr>
      <w:tr w:rsidR="00161CDE" w14:paraId="27D773DF" w14:textId="77777777" w:rsidTr="002271B4">
        <w:tc>
          <w:tcPr>
            <w:tcW w:w="4896" w:type="dxa"/>
          </w:tcPr>
          <w:p w14:paraId="5D1B7706" w14:textId="77777777" w:rsidR="00A85022" w:rsidRDefault="00471435" w:rsidP="003A2CB8">
            <w:pPr>
              <w:jc w:val="left"/>
              <w:rPr>
                <w:rFonts w:ascii="Cambria" w:hAnsi="Cambria"/>
                <w:sz w:val="22"/>
                <w:szCs w:val="22"/>
              </w:rPr>
            </w:pPr>
            <w:r>
              <w:rPr>
                <w:rFonts w:ascii="Cambria" w:hAnsi="Cambria"/>
                <w:sz w:val="22"/>
                <w:szCs w:val="22"/>
              </w:rPr>
              <w:lastRenderedPageBreak/>
              <w:t>Kjöpmannsgata 1</w:t>
            </w:r>
            <w:r w:rsidR="00EE2E2D">
              <w:rPr>
                <w:rFonts w:ascii="Cambria" w:hAnsi="Cambria"/>
                <w:sz w:val="22"/>
                <w:szCs w:val="22"/>
              </w:rPr>
              <w:br/>
            </w:r>
            <w:r>
              <w:rPr>
                <w:rFonts w:ascii="Cambria" w:hAnsi="Cambria"/>
                <w:sz w:val="22"/>
                <w:szCs w:val="22"/>
              </w:rPr>
              <w:t>7013</w:t>
            </w:r>
            <w:r w:rsidR="00EE2E2D">
              <w:rPr>
                <w:rFonts w:ascii="Cambria" w:hAnsi="Cambria"/>
                <w:sz w:val="22"/>
                <w:szCs w:val="22"/>
              </w:rPr>
              <w:t xml:space="preserve"> </w:t>
            </w:r>
            <w:r>
              <w:rPr>
                <w:rFonts w:ascii="Cambria" w:hAnsi="Cambria"/>
                <w:sz w:val="22"/>
                <w:szCs w:val="22"/>
              </w:rPr>
              <w:t>Trondheim</w:t>
            </w:r>
            <w:r w:rsidR="00EE2E2D">
              <w:rPr>
                <w:rFonts w:ascii="Cambria" w:hAnsi="Cambria"/>
                <w:sz w:val="22"/>
                <w:szCs w:val="22"/>
              </w:rPr>
              <w:br/>
            </w:r>
            <w:r>
              <w:rPr>
                <w:rFonts w:ascii="Cambria" w:hAnsi="Cambria"/>
                <w:sz w:val="22"/>
                <w:szCs w:val="22"/>
              </w:rPr>
              <w:t>Norge</w:t>
            </w:r>
          </w:p>
        </w:tc>
        <w:tc>
          <w:tcPr>
            <w:tcW w:w="3825" w:type="dxa"/>
          </w:tcPr>
          <w:p w14:paraId="01B214E0" w14:textId="77777777" w:rsidR="00A85022" w:rsidRDefault="00471435" w:rsidP="003A2CB8">
            <w:pPr>
              <w:jc w:val="left"/>
              <w:rPr>
                <w:rFonts w:ascii="Cambria" w:hAnsi="Cambria"/>
                <w:sz w:val="22"/>
                <w:szCs w:val="22"/>
              </w:rPr>
            </w:pPr>
            <w:r>
              <w:rPr>
                <w:rFonts w:ascii="Cambria" w:hAnsi="Cambria"/>
                <w:sz w:val="22"/>
                <w:szCs w:val="22"/>
              </w:rPr>
              <w:t>Employees</w:t>
            </w:r>
            <w:r w:rsidR="002C3E81">
              <w:rPr>
                <w:rFonts w:ascii="Cambria" w:hAnsi="Cambria"/>
                <w:sz w:val="22"/>
                <w:szCs w:val="22"/>
              </w:rPr>
              <w:t xml:space="preserve">: </w:t>
            </w:r>
            <w:r>
              <w:rPr>
                <w:rFonts w:ascii="Cambria" w:hAnsi="Cambria"/>
                <w:sz w:val="22"/>
                <w:szCs w:val="22"/>
              </w:rPr>
              <w:t>10</w:t>
            </w:r>
          </w:p>
        </w:tc>
      </w:tr>
      <w:tr w:rsidR="00161CDE" w14:paraId="6BF5F761" w14:textId="77777777" w:rsidTr="002271B4">
        <w:tc>
          <w:tcPr>
            <w:tcW w:w="4896" w:type="dxa"/>
          </w:tcPr>
          <w:p w14:paraId="0F850916" w14:textId="77777777" w:rsidR="003A2CB8" w:rsidRDefault="003A2CB8" w:rsidP="003A2CB8">
            <w:pPr>
              <w:rPr>
                <w:rFonts w:ascii="Cambria" w:hAnsi="Cambria"/>
                <w:sz w:val="22"/>
                <w:szCs w:val="22"/>
              </w:rPr>
            </w:pPr>
          </w:p>
        </w:tc>
        <w:tc>
          <w:tcPr>
            <w:tcW w:w="3825" w:type="dxa"/>
          </w:tcPr>
          <w:p w14:paraId="7DBA37A7" w14:textId="77777777" w:rsidR="003A2CB8" w:rsidRDefault="003A2CB8" w:rsidP="00BE2B11">
            <w:pPr>
              <w:rPr>
                <w:rFonts w:ascii="Cambria" w:hAnsi="Cambria"/>
                <w:sz w:val="22"/>
                <w:szCs w:val="22"/>
              </w:rPr>
            </w:pPr>
          </w:p>
        </w:tc>
      </w:tr>
      <w:tr w:rsidR="00161CDE" w14:paraId="42CBEA54" w14:textId="77777777" w:rsidTr="002271B4">
        <w:tc>
          <w:tcPr>
            <w:tcW w:w="4896" w:type="dxa"/>
          </w:tcPr>
          <w:p w14:paraId="56202BDD" w14:textId="77777777" w:rsidR="00621FB6" w:rsidRPr="002271B4" w:rsidRDefault="00471435" w:rsidP="003A2CB8">
            <w:pPr>
              <w:rPr>
                <w:rFonts w:ascii="Cambria" w:hAnsi="Cambria"/>
                <w:b/>
                <w:sz w:val="22"/>
                <w:szCs w:val="22"/>
              </w:rPr>
            </w:pPr>
            <w:r>
              <w:rPr>
                <w:rFonts w:ascii="Cambria" w:hAnsi="Cambria"/>
                <w:b/>
                <w:sz w:val="22"/>
                <w:szCs w:val="22"/>
              </w:rPr>
              <w:t>Workplace</w:t>
            </w:r>
          </w:p>
        </w:tc>
        <w:tc>
          <w:tcPr>
            <w:tcW w:w="3825" w:type="dxa"/>
          </w:tcPr>
          <w:p w14:paraId="2B3F9F38" w14:textId="77777777" w:rsidR="00621FB6" w:rsidRDefault="00621FB6" w:rsidP="00BE2B11">
            <w:pPr>
              <w:rPr>
                <w:rFonts w:ascii="Cambria" w:hAnsi="Cambria"/>
                <w:sz w:val="22"/>
                <w:szCs w:val="22"/>
              </w:rPr>
            </w:pPr>
          </w:p>
        </w:tc>
      </w:tr>
      <w:tr w:rsidR="00161CDE" w14:paraId="44E76BAD" w14:textId="77777777" w:rsidTr="002271B4">
        <w:tc>
          <w:tcPr>
            <w:tcW w:w="4896" w:type="dxa"/>
          </w:tcPr>
          <w:p w14:paraId="23E98131" w14:textId="77777777" w:rsidR="00621FB6" w:rsidRDefault="00471435" w:rsidP="003A2CB8">
            <w:pPr>
              <w:rPr>
                <w:rFonts w:ascii="Cambria" w:hAnsi="Cambria"/>
                <w:sz w:val="22"/>
                <w:szCs w:val="22"/>
              </w:rPr>
            </w:pPr>
            <w:r>
              <w:rPr>
                <w:rFonts w:ascii="Cambria" w:hAnsi="Cambria"/>
                <w:sz w:val="22"/>
                <w:szCs w:val="22"/>
              </w:rPr>
              <w:t>Nam</w:t>
            </w:r>
            <w:r w:rsidR="00DB46C0">
              <w:rPr>
                <w:rFonts w:ascii="Cambria" w:hAnsi="Cambria"/>
                <w:sz w:val="22"/>
                <w:szCs w:val="22"/>
              </w:rPr>
              <w:t>e</w:t>
            </w:r>
            <w:r>
              <w:rPr>
                <w:rFonts w:ascii="Cambria" w:hAnsi="Cambria"/>
                <w:sz w:val="22"/>
                <w:szCs w:val="22"/>
              </w:rPr>
              <w:t>: Nidaros Pilegrimsgård</w:t>
            </w:r>
          </w:p>
        </w:tc>
        <w:tc>
          <w:tcPr>
            <w:tcW w:w="3825" w:type="dxa"/>
          </w:tcPr>
          <w:p w14:paraId="500E0520" w14:textId="77777777" w:rsidR="00621FB6" w:rsidRDefault="00471435" w:rsidP="00DB46C0">
            <w:pPr>
              <w:jc w:val="left"/>
              <w:rPr>
                <w:rFonts w:ascii="Cambria" w:hAnsi="Cambria"/>
                <w:sz w:val="22"/>
                <w:szCs w:val="22"/>
              </w:rPr>
            </w:pPr>
            <w:r>
              <w:rPr>
                <w:rFonts w:ascii="Cambria" w:hAnsi="Cambria"/>
                <w:sz w:val="22"/>
                <w:szCs w:val="22"/>
              </w:rPr>
              <w:t>Workplace No.: 1818</w:t>
            </w:r>
          </w:p>
        </w:tc>
      </w:tr>
      <w:tr w:rsidR="00161CDE" w14:paraId="20496B13" w14:textId="77777777" w:rsidTr="002271B4">
        <w:tc>
          <w:tcPr>
            <w:tcW w:w="4896" w:type="dxa"/>
          </w:tcPr>
          <w:p w14:paraId="7D1A9786" w14:textId="77777777" w:rsidR="002271B4" w:rsidRDefault="00471435" w:rsidP="003A2CB8">
            <w:pPr>
              <w:rPr>
                <w:rFonts w:ascii="Cambria" w:hAnsi="Cambria"/>
                <w:sz w:val="22"/>
                <w:szCs w:val="22"/>
              </w:rPr>
            </w:pPr>
            <w:r>
              <w:rPr>
                <w:rFonts w:ascii="Cambria" w:hAnsi="Cambria"/>
                <w:sz w:val="22"/>
                <w:szCs w:val="22"/>
              </w:rPr>
              <w:t>Post</w:t>
            </w:r>
            <w:r w:rsidR="002B2D81">
              <w:rPr>
                <w:rFonts w:ascii="Cambria" w:hAnsi="Cambria"/>
                <w:sz w:val="22"/>
                <w:szCs w:val="22"/>
              </w:rPr>
              <w:t>al</w:t>
            </w:r>
            <w:r w:rsidR="00DB46C0">
              <w:rPr>
                <w:rFonts w:ascii="Cambria" w:hAnsi="Cambria"/>
                <w:sz w:val="22"/>
                <w:szCs w:val="22"/>
              </w:rPr>
              <w:t xml:space="preserve"> </w:t>
            </w:r>
            <w:r>
              <w:rPr>
                <w:rFonts w:ascii="Cambria" w:hAnsi="Cambria"/>
                <w:sz w:val="22"/>
                <w:szCs w:val="22"/>
              </w:rPr>
              <w:t>ad</w:t>
            </w:r>
            <w:r w:rsidR="00DB46C0">
              <w:rPr>
                <w:rFonts w:ascii="Cambria" w:hAnsi="Cambria"/>
                <w:sz w:val="22"/>
                <w:szCs w:val="22"/>
              </w:rPr>
              <w:t>d</w:t>
            </w:r>
            <w:r>
              <w:rPr>
                <w:rFonts w:ascii="Cambria" w:hAnsi="Cambria"/>
                <w:sz w:val="22"/>
                <w:szCs w:val="22"/>
              </w:rPr>
              <w:t>ress:</w:t>
            </w:r>
          </w:p>
          <w:p w14:paraId="0033DB0E" w14:textId="77777777" w:rsidR="002271B4" w:rsidRDefault="00471435" w:rsidP="003A2CB8">
            <w:pPr>
              <w:rPr>
                <w:rFonts w:ascii="Cambria" w:hAnsi="Cambria"/>
                <w:sz w:val="22"/>
                <w:szCs w:val="22"/>
              </w:rPr>
            </w:pPr>
            <w:r>
              <w:rPr>
                <w:rFonts w:ascii="Cambria" w:hAnsi="Cambria"/>
                <w:sz w:val="22"/>
                <w:szCs w:val="22"/>
              </w:rPr>
              <w:t>Kjöpmannsgata 1</w:t>
            </w:r>
          </w:p>
          <w:p w14:paraId="606766CD" w14:textId="77777777" w:rsidR="002271B4" w:rsidRDefault="00471435" w:rsidP="003A2CB8">
            <w:pPr>
              <w:rPr>
                <w:rFonts w:ascii="Cambria" w:hAnsi="Cambria"/>
                <w:sz w:val="22"/>
                <w:szCs w:val="22"/>
              </w:rPr>
            </w:pPr>
            <w:r>
              <w:rPr>
                <w:rFonts w:ascii="Cambria" w:hAnsi="Cambria"/>
                <w:sz w:val="22"/>
                <w:szCs w:val="22"/>
              </w:rPr>
              <w:t>7013 Trondheim</w:t>
            </w:r>
          </w:p>
        </w:tc>
        <w:tc>
          <w:tcPr>
            <w:tcW w:w="3825" w:type="dxa"/>
          </w:tcPr>
          <w:p w14:paraId="79DFA195" w14:textId="77777777" w:rsidR="002271B4" w:rsidRDefault="00471435" w:rsidP="00BE2B11">
            <w:pPr>
              <w:rPr>
                <w:rFonts w:ascii="Cambria" w:hAnsi="Cambria"/>
                <w:sz w:val="22"/>
                <w:szCs w:val="22"/>
              </w:rPr>
            </w:pPr>
            <w:r>
              <w:rPr>
                <w:rFonts w:ascii="Cambria" w:hAnsi="Cambria"/>
                <w:sz w:val="22"/>
                <w:szCs w:val="22"/>
              </w:rPr>
              <w:t>Visitors</w:t>
            </w:r>
            <w:r w:rsidR="006C7D49">
              <w:rPr>
                <w:rFonts w:ascii="Cambria" w:hAnsi="Cambria"/>
                <w:sz w:val="22"/>
                <w:szCs w:val="22"/>
              </w:rPr>
              <w:t xml:space="preserve"> </w:t>
            </w:r>
            <w:r>
              <w:rPr>
                <w:rFonts w:ascii="Cambria" w:hAnsi="Cambria"/>
                <w:sz w:val="22"/>
                <w:szCs w:val="22"/>
              </w:rPr>
              <w:t>address:</w:t>
            </w:r>
          </w:p>
          <w:p w14:paraId="1346DAED" w14:textId="77777777" w:rsidR="002271B4" w:rsidRDefault="00471435" w:rsidP="00BE2B11">
            <w:pPr>
              <w:rPr>
                <w:rFonts w:ascii="Cambria" w:hAnsi="Cambria"/>
                <w:sz w:val="22"/>
                <w:szCs w:val="22"/>
              </w:rPr>
            </w:pPr>
            <w:r>
              <w:rPr>
                <w:rFonts w:ascii="Cambria" w:hAnsi="Cambria"/>
                <w:sz w:val="22"/>
                <w:szCs w:val="22"/>
              </w:rPr>
              <w:t>Kjöpmannsgata 1</w:t>
            </w:r>
            <w:r>
              <w:rPr>
                <w:rFonts w:ascii="Cambria" w:hAnsi="Cambria"/>
                <w:sz w:val="22"/>
                <w:szCs w:val="22"/>
              </w:rPr>
              <w:br/>
              <w:t>7013 Trondheim</w:t>
            </w:r>
          </w:p>
        </w:tc>
      </w:tr>
      <w:tr w:rsidR="00161CDE" w14:paraId="7C366786" w14:textId="77777777" w:rsidTr="002271B4">
        <w:tc>
          <w:tcPr>
            <w:tcW w:w="4896" w:type="dxa"/>
          </w:tcPr>
          <w:p w14:paraId="3B9D7B7D" w14:textId="77777777" w:rsidR="002271B4" w:rsidRDefault="002271B4" w:rsidP="003A2CB8">
            <w:pPr>
              <w:rPr>
                <w:rFonts w:ascii="Cambria" w:hAnsi="Cambria"/>
                <w:sz w:val="22"/>
                <w:szCs w:val="22"/>
              </w:rPr>
            </w:pPr>
          </w:p>
        </w:tc>
        <w:tc>
          <w:tcPr>
            <w:tcW w:w="3825" w:type="dxa"/>
          </w:tcPr>
          <w:p w14:paraId="23973E1B" w14:textId="77777777" w:rsidR="002271B4" w:rsidRDefault="00471435" w:rsidP="00BE2B11">
            <w:pPr>
              <w:rPr>
                <w:rFonts w:ascii="Cambria" w:hAnsi="Cambria"/>
                <w:sz w:val="22"/>
                <w:szCs w:val="22"/>
              </w:rPr>
            </w:pPr>
            <w:r>
              <w:rPr>
                <w:rFonts w:ascii="Cambria" w:hAnsi="Cambria"/>
                <w:sz w:val="22"/>
                <w:szCs w:val="22"/>
              </w:rPr>
              <w:t>Region: Tröndelag</w:t>
            </w:r>
          </w:p>
        </w:tc>
      </w:tr>
    </w:tbl>
    <w:p w14:paraId="4E2E7817" w14:textId="77777777" w:rsidR="007331CF" w:rsidRPr="008B2A78" w:rsidRDefault="007331CF">
      <w:pPr>
        <w:rPr>
          <w:rFonts w:ascii="Cambria" w:hAnsi="Cambria"/>
          <w:sz w:val="22"/>
          <w:szCs w:val="22"/>
        </w:rPr>
      </w:pPr>
    </w:p>
    <w:p w14:paraId="67C1E04C" w14:textId="77777777" w:rsidR="0013779C" w:rsidRPr="004F7F68" w:rsidRDefault="0013779C" w:rsidP="0013779C">
      <w:pPr>
        <w:rPr>
          <w:rFonts w:asciiTheme="minorHAnsi" w:hAnsiTheme="minorHAnsi" w:cstheme="minorHAnsi"/>
        </w:rPr>
      </w:pPr>
    </w:p>
    <w:p w14:paraId="13C6AA90" w14:textId="77777777" w:rsidR="0089203C" w:rsidRDefault="0089203C">
      <w:pPr>
        <w:rPr>
          <w:rFonts w:asciiTheme="minorHAnsi" w:hAnsiTheme="minorHAnsi" w:cstheme="minorHAnsi"/>
        </w:rPr>
      </w:pPr>
    </w:p>
    <w:p w14:paraId="478A1FD1" w14:textId="77777777" w:rsidR="00DB44C6" w:rsidRPr="004F7F68" w:rsidRDefault="00471435" w:rsidP="00DB44C6">
      <w:pPr>
        <w:pStyle w:val="Rubrik2numrerad"/>
        <w:rPr>
          <w:rFonts w:asciiTheme="minorHAnsi" w:hAnsiTheme="minorHAnsi" w:cstheme="minorHAnsi"/>
        </w:rPr>
      </w:pPr>
      <w:r>
        <w:rPr>
          <w:rFonts w:asciiTheme="minorHAnsi" w:hAnsiTheme="minorHAnsi" w:cstheme="minorHAnsi"/>
        </w:rPr>
        <w:t>Betalningssätt</w:t>
      </w:r>
    </w:p>
    <w:p w14:paraId="18F37609" w14:textId="77777777" w:rsidR="00DB44C6" w:rsidRPr="00A47D5E" w:rsidRDefault="00471435">
      <w:pPr>
        <w:rPr>
          <w:rFonts w:asciiTheme="minorHAnsi" w:hAnsiTheme="minorHAnsi" w:cstheme="minorHAnsi"/>
          <w:lang w:val="en-US"/>
        </w:rPr>
      </w:pPr>
      <w:r w:rsidRPr="00A47D5E">
        <w:rPr>
          <w:rFonts w:asciiTheme="minorHAnsi" w:hAnsiTheme="minorHAnsi" w:cstheme="minorHAnsi"/>
          <w:lang w:val="en-US"/>
        </w:rPr>
        <w:t xml:space="preserve">Typ av konto: </w:t>
      </w:r>
      <w:r>
        <w:rPr>
          <w:rFonts w:asciiTheme="minorHAnsi" w:hAnsiTheme="minorHAnsi" w:cstheme="minorHAnsi"/>
        </w:rPr>
        <w:t>BIC/IBAN</w:t>
      </w:r>
    </w:p>
    <w:p w14:paraId="4F03FA54" w14:textId="77777777" w:rsidR="00DB44C6" w:rsidRPr="00DB44C6" w:rsidRDefault="00471435">
      <w:pPr>
        <w:rPr>
          <w:rFonts w:asciiTheme="minorHAnsi" w:hAnsiTheme="minorHAnsi" w:cstheme="minorHAnsi"/>
          <w:lang w:val="en-US"/>
        </w:rPr>
      </w:pPr>
      <w:r w:rsidRPr="00DB44C6">
        <w:rPr>
          <w:rFonts w:asciiTheme="minorHAnsi" w:hAnsiTheme="minorHAnsi" w:cstheme="minorHAnsi"/>
          <w:lang w:val="en-US"/>
        </w:rPr>
        <w:t>Kontonummer:</w:t>
      </w:r>
      <w:r w:rsidR="00A47D5E">
        <w:rPr>
          <w:rFonts w:asciiTheme="minorHAnsi" w:hAnsiTheme="minorHAnsi" w:cstheme="minorHAnsi"/>
          <w:lang w:val="en-US"/>
        </w:rPr>
        <w:t xml:space="preserve"> </w:t>
      </w:r>
      <w:r>
        <w:rPr>
          <w:rFonts w:asciiTheme="minorHAnsi" w:hAnsiTheme="minorHAnsi" w:cstheme="minorHAnsi"/>
          <w:lang w:val="en-US"/>
        </w:rPr>
        <w:t>NDEASESS</w:t>
      </w:r>
      <w:r w:rsidRPr="00DB44C6">
        <w:rPr>
          <w:rFonts w:asciiTheme="minorHAnsi" w:hAnsiTheme="minorHAnsi" w:cstheme="minorHAnsi"/>
          <w:lang w:val="en-US"/>
        </w:rPr>
        <w:t xml:space="preserve"> </w:t>
      </w:r>
      <w:r>
        <w:rPr>
          <w:rFonts w:asciiTheme="minorHAnsi" w:hAnsiTheme="minorHAnsi" w:cstheme="minorHAnsi"/>
        </w:rPr>
        <w:t>SE09 9500 0099 6034 0009 6909</w:t>
      </w:r>
    </w:p>
    <w:p w14:paraId="66A75828" w14:textId="77777777" w:rsidR="00DB44C6" w:rsidRPr="00DB44C6" w:rsidRDefault="00DB44C6">
      <w:pPr>
        <w:rPr>
          <w:rFonts w:asciiTheme="minorHAnsi" w:hAnsiTheme="minorHAnsi" w:cstheme="minorHAnsi"/>
          <w:lang w:val="en-US"/>
        </w:rPr>
      </w:pPr>
    </w:p>
    <w:p w14:paraId="3CEDE919" w14:textId="77777777" w:rsidR="00BA15E7" w:rsidRPr="004F7F68" w:rsidRDefault="00471435" w:rsidP="00BA15E7">
      <w:pPr>
        <w:pStyle w:val="Rubrik2numrerad"/>
        <w:rPr>
          <w:rFonts w:asciiTheme="minorHAnsi" w:hAnsiTheme="minorHAnsi" w:cstheme="minorHAnsi"/>
        </w:rPr>
      </w:pPr>
      <w:r w:rsidRPr="004F7F68">
        <w:rPr>
          <w:rFonts w:asciiTheme="minorHAnsi" w:hAnsiTheme="minorHAnsi" w:cstheme="minorHAnsi"/>
        </w:rPr>
        <w:t>Projektinformation</w:t>
      </w:r>
    </w:p>
    <w:p w14:paraId="0E143382" w14:textId="77777777" w:rsidR="00BA15E7" w:rsidRPr="004F7F68" w:rsidRDefault="00471435">
      <w:pPr>
        <w:pStyle w:val="Overskrift3"/>
      </w:pPr>
      <w:r>
        <w:t>Projektnamn</w:t>
      </w:r>
    </w:p>
    <w:p w14:paraId="3808CA62" w14:textId="77777777" w:rsidR="00974B85" w:rsidRDefault="00471435">
      <w:r>
        <w:t>S:t Olavsleden - besöksnäring genom ett gemensamt kulturarv.</w:t>
      </w:r>
    </w:p>
    <w:p w14:paraId="4448E85E" w14:textId="77777777" w:rsidR="00974B85" w:rsidRDefault="00974B85"/>
    <w:p w14:paraId="3C074507" w14:textId="77777777" w:rsidR="00974B85" w:rsidRDefault="00974B85"/>
    <w:p w14:paraId="7DEFE013" w14:textId="77777777" w:rsidR="00161CDE" w:rsidRDefault="00471435">
      <w:pPr>
        <w:pStyle w:val="Overskrift3"/>
      </w:pPr>
      <w:r>
        <w:t>Projektstart</w:t>
      </w:r>
    </w:p>
    <w:p w14:paraId="7674447E" w14:textId="77777777" w:rsidR="00974B85" w:rsidRDefault="00471435">
      <w:r>
        <w:t>2023-02-13</w:t>
      </w:r>
    </w:p>
    <w:p w14:paraId="65747EE5" w14:textId="77777777" w:rsidR="00974B85" w:rsidRDefault="00974B85"/>
    <w:p w14:paraId="41351166" w14:textId="77777777" w:rsidR="00974B85" w:rsidRDefault="00974B85"/>
    <w:p w14:paraId="2BE959B6" w14:textId="77777777" w:rsidR="00161CDE" w:rsidRDefault="00471435">
      <w:pPr>
        <w:pStyle w:val="Overskrift3"/>
      </w:pPr>
      <w:r>
        <w:t>Projektslut</w:t>
      </w:r>
    </w:p>
    <w:p w14:paraId="322364EC" w14:textId="77777777" w:rsidR="00974B85" w:rsidRDefault="00471435">
      <w:r>
        <w:t>2026-02-12</w:t>
      </w:r>
    </w:p>
    <w:p w14:paraId="12E3885B" w14:textId="77777777" w:rsidR="00974B85" w:rsidRDefault="00974B85"/>
    <w:p w14:paraId="3DF2BDA3" w14:textId="77777777" w:rsidR="00974B85" w:rsidRDefault="00974B85"/>
    <w:p w14:paraId="2461E0FF" w14:textId="77777777" w:rsidR="00161CDE" w:rsidRDefault="00471435">
      <w:pPr>
        <w:pStyle w:val="Overskrift3"/>
      </w:pPr>
      <w:r>
        <w:t>Välj aktuell programgeografi</w:t>
      </w:r>
    </w:p>
    <w:p w14:paraId="5A0154C0" w14:textId="77777777" w:rsidR="00974B85" w:rsidRDefault="00471435">
      <w:r>
        <w:t>Nordens Gröna Bälte</w:t>
      </w:r>
    </w:p>
    <w:p w14:paraId="001D39D9" w14:textId="77777777" w:rsidR="00974B85" w:rsidRDefault="00974B85"/>
    <w:p w14:paraId="7C40E31D" w14:textId="77777777" w:rsidR="00974B85" w:rsidRDefault="00974B85"/>
    <w:p w14:paraId="6055D2F6" w14:textId="77777777" w:rsidR="00161CDE" w:rsidRDefault="00471435">
      <w:pPr>
        <w:pStyle w:val="Overskrift3"/>
      </w:pPr>
      <w:r>
        <w:t>Välj projekttyp</w:t>
      </w:r>
    </w:p>
    <w:p w14:paraId="578B0028" w14:textId="77777777" w:rsidR="00974B85" w:rsidRDefault="00471435">
      <w:r>
        <w:t>Projekt</w:t>
      </w:r>
    </w:p>
    <w:p w14:paraId="0A91E1BD" w14:textId="77777777" w:rsidR="00974B85" w:rsidRDefault="00974B85"/>
    <w:p w14:paraId="198DD605" w14:textId="77777777" w:rsidR="00974B85" w:rsidRDefault="00974B85"/>
    <w:p w14:paraId="715846CB" w14:textId="77777777" w:rsidR="00161CDE" w:rsidRDefault="00471435">
      <w:pPr>
        <w:pStyle w:val="Overskrift3"/>
      </w:pPr>
      <w:r>
        <w:t>Sammanfatta projektet</w:t>
      </w:r>
    </w:p>
    <w:p w14:paraId="62A0D6CD" w14:textId="77777777" w:rsidR="00974B85" w:rsidRDefault="00471435">
      <w:r>
        <w:t>S:t Olavsleden - besöksnäring genom ett gemensamt kulturarv- har som mål att fortsatt utveckla S:t Olavsleden som en kraftfull nationell och internationell reseanledning. Leden är idag en pilgrimsled under utveckling för framförallt vandrare och cyklister. S:t Olavsleden är  58 mil lång, från kust till kyst, genom två länder och  från Sundsvall / Selånger via Östersund till Trondheim. För att lyckas med denna utveckling måste projektet skapa tillväxt inom projektets två målgrupper . Dessa målgrupper är dels de entreprenörer längs leden som erbjuder boende, mat, guidning, transporter mm dels de personer från hela världen som vill vandra, cykla och eventuell rida S:t Olavsleden.  Denna tillväxt bygger i grunden på ett samspel genom ett kulturarv - S:t Olavslegenden - och den lokala besöksnäringen.</w:t>
      </w:r>
    </w:p>
    <w:p w14:paraId="4F5D5675" w14:textId="77777777" w:rsidR="00974B85" w:rsidRDefault="00974B85"/>
    <w:p w14:paraId="4ACA9421" w14:textId="77777777" w:rsidR="00974B85" w:rsidRDefault="00974B85"/>
    <w:p w14:paraId="58A196B8" w14:textId="77777777" w:rsidR="00161CDE" w:rsidRPr="00424F3B" w:rsidRDefault="00471435">
      <w:pPr>
        <w:pStyle w:val="Overskrift3"/>
        <w:rPr>
          <w:lang w:val="en-GB"/>
        </w:rPr>
      </w:pPr>
      <w:proofErr w:type="spellStart"/>
      <w:r w:rsidRPr="00424F3B">
        <w:rPr>
          <w:lang w:val="en-GB"/>
        </w:rPr>
        <w:t>Sammanfatta</w:t>
      </w:r>
      <w:proofErr w:type="spellEnd"/>
      <w:r w:rsidRPr="00424F3B">
        <w:rPr>
          <w:lang w:val="en-GB"/>
        </w:rPr>
        <w:t xml:space="preserve"> </w:t>
      </w:r>
      <w:proofErr w:type="spellStart"/>
      <w:r w:rsidRPr="00424F3B">
        <w:rPr>
          <w:lang w:val="en-GB"/>
        </w:rPr>
        <w:t>projektet</w:t>
      </w:r>
      <w:proofErr w:type="spellEnd"/>
      <w:r w:rsidRPr="00424F3B">
        <w:rPr>
          <w:lang w:val="en-GB"/>
        </w:rPr>
        <w:t xml:space="preserve"> </w:t>
      </w:r>
      <w:proofErr w:type="spellStart"/>
      <w:r w:rsidRPr="00424F3B">
        <w:rPr>
          <w:lang w:val="en-GB"/>
        </w:rPr>
        <w:t>på</w:t>
      </w:r>
      <w:proofErr w:type="spellEnd"/>
      <w:r w:rsidRPr="00424F3B">
        <w:rPr>
          <w:lang w:val="en-GB"/>
        </w:rPr>
        <w:t xml:space="preserve"> </w:t>
      </w:r>
      <w:proofErr w:type="spellStart"/>
      <w:r w:rsidRPr="00424F3B">
        <w:rPr>
          <w:lang w:val="en-GB"/>
        </w:rPr>
        <w:t>engelska</w:t>
      </w:r>
      <w:proofErr w:type="spellEnd"/>
    </w:p>
    <w:p w14:paraId="4A1FFDCA" w14:textId="77777777" w:rsidR="00974B85" w:rsidRPr="00424F3B" w:rsidRDefault="00471435">
      <w:pPr>
        <w:rPr>
          <w:lang w:val="en-GB"/>
        </w:rPr>
      </w:pPr>
      <w:r w:rsidRPr="00424F3B">
        <w:rPr>
          <w:lang w:val="en-GB"/>
        </w:rPr>
        <w:t xml:space="preserve">S:t </w:t>
      </w:r>
      <w:proofErr w:type="spellStart"/>
      <w:proofErr w:type="gramStart"/>
      <w:r w:rsidRPr="00424F3B">
        <w:rPr>
          <w:lang w:val="en-GB"/>
        </w:rPr>
        <w:t>Olavsleden</w:t>
      </w:r>
      <w:proofErr w:type="spellEnd"/>
      <w:r w:rsidRPr="00424F3B">
        <w:rPr>
          <w:lang w:val="en-GB"/>
        </w:rPr>
        <w:t xml:space="preserve">  A</w:t>
      </w:r>
      <w:proofErr w:type="gramEnd"/>
      <w:r w:rsidRPr="00424F3B">
        <w:rPr>
          <w:lang w:val="en-GB"/>
        </w:rPr>
        <w:t xml:space="preserve"> touristic attraction through a shared cultural heritage</w:t>
      </w:r>
    </w:p>
    <w:p w14:paraId="48580C45" w14:textId="77777777" w:rsidR="00161CDE" w:rsidRPr="00424F3B" w:rsidRDefault="00471435">
      <w:pPr>
        <w:rPr>
          <w:lang w:val="en-GB"/>
        </w:rPr>
      </w:pPr>
      <w:r w:rsidRPr="00424F3B">
        <w:rPr>
          <w:lang w:val="en-GB"/>
        </w:rPr>
        <w:lastRenderedPageBreak/>
        <w:t xml:space="preserve">The project aims to continue the development of S:t </w:t>
      </w:r>
      <w:proofErr w:type="spellStart"/>
      <w:r w:rsidRPr="00424F3B">
        <w:rPr>
          <w:lang w:val="en-GB"/>
        </w:rPr>
        <w:t>Olavsleden</w:t>
      </w:r>
      <w:proofErr w:type="spellEnd"/>
      <w:r w:rsidRPr="00424F3B">
        <w:rPr>
          <w:lang w:val="en-GB"/>
        </w:rPr>
        <w:t xml:space="preserve"> as a strong national and international attraction to visit. This pilgrimage trail is today under development for mainly hikers and cyclists. S:t </w:t>
      </w:r>
      <w:proofErr w:type="spellStart"/>
      <w:r w:rsidRPr="00424F3B">
        <w:rPr>
          <w:lang w:val="en-GB"/>
        </w:rPr>
        <w:t>Olavsleden</w:t>
      </w:r>
      <w:proofErr w:type="spellEnd"/>
      <w:r w:rsidRPr="00424F3B">
        <w:rPr>
          <w:lang w:val="en-GB"/>
        </w:rPr>
        <w:t xml:space="preserve"> is 580 </w:t>
      </w:r>
      <w:proofErr w:type="spellStart"/>
      <w:r w:rsidRPr="00424F3B">
        <w:rPr>
          <w:lang w:val="en-GB"/>
        </w:rPr>
        <w:t>kilometers</w:t>
      </w:r>
      <w:proofErr w:type="spellEnd"/>
      <w:r w:rsidRPr="00424F3B">
        <w:rPr>
          <w:lang w:val="en-GB"/>
        </w:rPr>
        <w:t xml:space="preserve"> long and goes from coast to coast through two countries; from Sundsvall / </w:t>
      </w:r>
      <w:proofErr w:type="spellStart"/>
      <w:r w:rsidRPr="00424F3B">
        <w:rPr>
          <w:lang w:val="en-GB"/>
        </w:rPr>
        <w:t>Selånger</w:t>
      </w:r>
      <w:proofErr w:type="spellEnd"/>
      <w:r w:rsidRPr="00424F3B">
        <w:rPr>
          <w:lang w:val="en-GB"/>
        </w:rPr>
        <w:t xml:space="preserve"> in Sweden through Östersund to Trondheim in Norway. To succeed with this development, the project must create growth within the project's two target groups. The target groups that are included in this project are the entrepreneurs along the trail who offer accommodation, food, guiding, transport etc, but also the people from all over the world who want to hike cycle, and maybe go horse riding on S:t </w:t>
      </w:r>
      <w:proofErr w:type="spellStart"/>
      <w:r w:rsidRPr="00424F3B">
        <w:rPr>
          <w:lang w:val="en-GB"/>
        </w:rPr>
        <w:t>Olavsleden</w:t>
      </w:r>
      <w:proofErr w:type="spellEnd"/>
      <w:r w:rsidRPr="00424F3B">
        <w:rPr>
          <w:lang w:val="en-GB"/>
        </w:rPr>
        <w:t>. This growth builds in the foundation on an interaction through a cultural heritage - the legend of St. Olav - and the local tourism and hospitality industry.</w:t>
      </w:r>
    </w:p>
    <w:p w14:paraId="74DB7D64" w14:textId="77777777" w:rsidR="00974B85" w:rsidRPr="00424F3B" w:rsidRDefault="00974B85">
      <w:pPr>
        <w:rPr>
          <w:lang w:val="en-GB"/>
        </w:rPr>
      </w:pPr>
    </w:p>
    <w:p w14:paraId="23666CBA" w14:textId="77777777" w:rsidR="00974B85" w:rsidRPr="00424F3B" w:rsidRDefault="00974B85">
      <w:pPr>
        <w:rPr>
          <w:lang w:val="en-GB"/>
        </w:rPr>
      </w:pPr>
    </w:p>
    <w:p w14:paraId="2B65D7BD" w14:textId="77777777" w:rsidR="00161CDE" w:rsidRDefault="00471435">
      <w:pPr>
        <w:pStyle w:val="Overskrift3"/>
      </w:pPr>
      <w:r>
        <w:t>Vilken utmaning eller möjlighet i programgeografin ska projektet ta sig an?</w:t>
      </w:r>
    </w:p>
    <w:p w14:paraId="7D124207" w14:textId="77777777" w:rsidR="00974B85" w:rsidRDefault="00471435">
      <w:r>
        <w:t xml:space="preserve">S:t Olavsleden är en 1000-årig pilgrimsled som sträcker sig 58 mil från kust till kust, genom två länder, 3 län / fylken och 11 kommuner från Sundsvall / Selånger via Östersund till slutmålet Nidarosdomen i Trondheim. Detta geografiska faktum är en stor tillgång när man vill utveckla en stark reseanledning där denna fakta skapar en USP (unique selling point) och som attraherar vandrare från hela världen. Detta geografiska faktum är också en enorm utmaning. Att skapa en destination som är 58 mil lång är i sig en utmaning. De sex svenska kommunerna är olika stora och har olika fokus och olika styrkor och kompetens vad gäller besöksnäring. Jämför Ånge med Åre. Två kommuner som är ungefär lika stora när det gäller antal invånare men antal kommersiella gästnätter avviker enormt. S:t Olavsleden går ca 40 mil genom Sverige och sedan resterande ca 18 mil i Norge. Brödrafolket kanske till viss del tog slut i och med unionsupplösningen 1905. Tradition och kultur utvecklas olika. Norge har sedan 1949 varit en del av NATO och Sverige har sedan 1995 varit med i EU. Vi har dock ett gemensamt kulturarv kanske framför allt mellan Jämtland och Tröndelag Ett handlar om Olav den helige. Detta kulturarv utgör grunden för S:t Olavsleden. Detta kulturarv är oerhört starkt i Norge där nu hela nationen ser fram emot 1000-årsjubileet 2030 till minne av Olavs död den 29 juli i Stiklestad.  </w:t>
      </w:r>
    </w:p>
    <w:p w14:paraId="407BF49D" w14:textId="77777777" w:rsidR="00161CDE" w:rsidRDefault="00161CDE"/>
    <w:p w14:paraId="6E63FE6E" w14:textId="77777777" w:rsidR="00161CDE" w:rsidRDefault="00161CDE"/>
    <w:p w14:paraId="0D24A22C" w14:textId="77777777" w:rsidR="00161CDE" w:rsidRDefault="00471435">
      <w:r>
        <w:t xml:space="preserve">Vi kan med dessa textrader bara konstatera att det finns stora möjligheter med S:t Olavsleden som reseanledning och gemensamt besöksmål. Det finns också möjligheter att skapa en lokal stolthet över detta kulturarv som samtidigt bidrar till besöksnäring genom stora delar av leden där turismen inte är så stark, som dessutom drabbats hårt av en pandemi. Vi ser också att olikheter i offentlig förvaltning och regelverk skiljer sig åt mellan våra länder och är en stor utmaning för utvecklingen av leden. Ett exempel på ett gränshinder är att många vandrare vill ha sin packning transporterad mellan olika boenden som finns längs leden. När detta sker längs den s.k Skalstugevägen / Jemtlandsveien uppstår ett problem då detta bagage måste förtullas. Men där finns ingen tullstation och detta gränshinder måste åtgärdas. </w:t>
      </w:r>
    </w:p>
    <w:p w14:paraId="516E2E27" w14:textId="77777777" w:rsidR="00161CDE" w:rsidRDefault="00161CDE"/>
    <w:p w14:paraId="0AED628A" w14:textId="77777777" w:rsidR="00161CDE" w:rsidRDefault="00471435">
      <w:r>
        <w:t xml:space="preserve">S:t Olavsleden är en början till en gemensam besöksnäring och gemensam arbetsmarknad mellan Sverige och Norge. Nätverk har etablerats mellan de olika destinationsbolagen längs leden. Längs leden finns också en utmaning vad gäller integration och delvis hög arbetslöshet. Där kan S:t Olavsleden som ett ökande besöksnäringsnav bidra till fler enkla eller s.k instegsjobb som särskilt kan gynna personer som står långt ifrån arbetsmarknaden och kan till exempel underlätta integration. </w:t>
      </w:r>
    </w:p>
    <w:p w14:paraId="4FEA0FD7" w14:textId="77777777" w:rsidR="00161CDE" w:rsidRDefault="00161CDE"/>
    <w:p w14:paraId="616E7E6D" w14:textId="77777777" w:rsidR="00161CDE" w:rsidRDefault="00471435">
      <w:r>
        <w:t xml:space="preserve">Det finns ytterligare ett område som är av avgörande betydelse och det är begreppet storytelling. Utan detta gemensamma kulturarv har vi ingen USP. Det faktum att Olav Haraldsson red och vandrade denna sträcka på försommaren 1030 mot sin död på slagfältet i Stiklestad den 29 juli år 1030 har vi detta gemensamma kulturarv. Olav blev den 3:e augusti år 1031 helgonförklarad och blev Olav den Helige och Trondheim blev ett av Europas viktigaste pilgrimsmål. Utan denna Olavslegend har vi ingen reseanledning. Inom detta område kommer därför kyrkorna längs leden få en central roll för ledens berättelse. </w:t>
      </w:r>
    </w:p>
    <w:p w14:paraId="66F4F4D6" w14:textId="77777777" w:rsidR="00161CDE" w:rsidRDefault="00471435">
      <w:r>
        <w:t xml:space="preserve"> </w:t>
      </w:r>
    </w:p>
    <w:p w14:paraId="5E619C64" w14:textId="77777777" w:rsidR="00161CDE" w:rsidRDefault="00471435">
      <w:r>
        <w:t>Det måste också finnas ett fokus i projektet på den fysiska leden. S:t Olavsleden är idag en tämligen lättskött led. Med ökat antal vandrare så kommer dock behov av toaletter, spångning, sophantering mm att behöva förbättras. En hållbar led är ett grundfundament för ledens framtid.</w:t>
      </w:r>
    </w:p>
    <w:p w14:paraId="61B9A2AF" w14:textId="77777777" w:rsidR="00974B85" w:rsidRDefault="00974B85"/>
    <w:p w14:paraId="29A3052B" w14:textId="77777777" w:rsidR="00974B85" w:rsidRDefault="00974B85"/>
    <w:p w14:paraId="6E0A042E" w14:textId="77777777" w:rsidR="00161CDE" w:rsidRPr="005E5867" w:rsidRDefault="00471435">
      <w:pPr>
        <w:pStyle w:val="Overskrift3"/>
      </w:pPr>
      <w:r w:rsidRPr="005E5867">
        <w:lastRenderedPageBreak/>
        <w:t>Varför löses er utmaning bättre i ett gränsöverskridande samarbete?</w:t>
      </w:r>
    </w:p>
    <w:p w14:paraId="114F5672" w14:textId="4860BA12" w:rsidR="00974B85" w:rsidRPr="005E5867" w:rsidRDefault="005A5BD3">
      <w:pPr>
        <w:rPr>
          <w:lang w:val="nb-NO"/>
        </w:rPr>
      </w:pPr>
      <w:r w:rsidRPr="005E5867">
        <w:rPr>
          <w:lang w:val="nb-NO"/>
        </w:rPr>
        <w:t>St. Olavsleden strekker seg gjennom to land, Sverige og Norge. Leden er et sammenhengende produkt som er u</w:t>
      </w:r>
      <w:r w:rsidR="009A373B" w:rsidRPr="005E5867">
        <w:rPr>
          <w:lang w:val="nb-NO"/>
        </w:rPr>
        <w:t>t</w:t>
      </w:r>
      <w:r w:rsidRPr="005E5867">
        <w:rPr>
          <w:lang w:val="nb-NO"/>
        </w:rPr>
        <w:t>viklet i fellesskap mellom de to landene</w:t>
      </w:r>
      <w:r w:rsidR="009A373B" w:rsidRPr="005E5867">
        <w:rPr>
          <w:lang w:val="nb-NO"/>
        </w:rPr>
        <w:t xml:space="preserve"> og kan ikke håndteres av landene hver for seg. Vandrere og pilegrimer ser leden som en vandringsled der informasjon, skilting og markedsføring må være gjenkjennbar og likeverdig langs hele leden. St. Olavsleden er nå blitt utviklet i 25 år. Tidligere prosjekter som har jobbet med denne utviklingen har nok trodd at bruken av leden skulle «ta av» og at leden skulle stå på egne ben. Bruken av leden har økt mye fram til Pandemien stengte leden i to år. En stengt grense mellom Sverige og Norge viste tydelig sårbarheten for ivaretakelse av St. Olavsleden uten et velutviklet og forbedret grenseoverskridende samarbeid.  </w:t>
      </w:r>
      <w:r w:rsidR="00471435" w:rsidRPr="005E5867">
        <w:rPr>
          <w:lang w:val="nb-NO"/>
        </w:rPr>
        <w:t xml:space="preserve"> </w:t>
      </w:r>
    </w:p>
    <w:p w14:paraId="334E37F3" w14:textId="77777777" w:rsidR="00974B85" w:rsidRPr="00430C9F" w:rsidRDefault="00974B85">
      <w:pPr>
        <w:rPr>
          <w:lang w:val="nb-NO"/>
        </w:rPr>
      </w:pPr>
    </w:p>
    <w:p w14:paraId="5AC54542" w14:textId="77777777" w:rsidR="00974B85" w:rsidRPr="00430C9F" w:rsidRDefault="00974B85">
      <w:pPr>
        <w:rPr>
          <w:lang w:val="nb-NO"/>
        </w:rPr>
      </w:pPr>
    </w:p>
    <w:p w14:paraId="5CFEE8F7" w14:textId="77777777" w:rsidR="00161CDE" w:rsidRDefault="00471435">
      <w:pPr>
        <w:pStyle w:val="Overskrift3"/>
      </w:pPr>
      <w:r>
        <w:t>Välj en huvudsaklig målgrupp</w:t>
      </w:r>
    </w:p>
    <w:p w14:paraId="3A3C2C77" w14:textId="77777777" w:rsidR="00974B85" w:rsidRDefault="00471435">
      <w:r>
        <w:t>Företag - små och medelstora</w:t>
      </w:r>
    </w:p>
    <w:p w14:paraId="318297D0" w14:textId="77777777" w:rsidR="00974B85" w:rsidRDefault="00974B85"/>
    <w:p w14:paraId="7A06E472" w14:textId="77777777" w:rsidR="00974B85" w:rsidRDefault="00974B85"/>
    <w:p w14:paraId="7576DA1A" w14:textId="77777777" w:rsidR="00161CDE" w:rsidRDefault="00471435">
      <w:pPr>
        <w:pStyle w:val="Overskrift3"/>
      </w:pPr>
      <w:r>
        <w:t>Vem vänder sig projektet till?</w:t>
      </w:r>
    </w:p>
    <w:p w14:paraId="6B9A1ED7" w14:textId="77777777" w:rsidR="00974B85" w:rsidRDefault="00471435">
      <w:r>
        <w:t>Enkelt uttryckt - att utveckla en 58 mil lång pilgrimsled är som ett moment 22,  Kommer det inga vandrare så är det ingen som vill öppna upp ett B&amp;B och finns det inga B&amp;B så kommer det heller inga vandrare.</w:t>
      </w:r>
    </w:p>
    <w:p w14:paraId="129E00A4" w14:textId="77777777" w:rsidR="00161CDE" w:rsidRDefault="00471435">
      <w:r>
        <w:t xml:space="preserve">Detta handlar om den tradition som vuxit fram genom många år inom den internationella pilgrimstraditionen. De som har ambitionen och viljan att vandra 80 mil till Santiago de Compostela, 200 mil till Rom eller 58 mil till Trondheim vill maximalt bära ca 10 kilo i sin ryggsäck eller få packningen körd mellan de olika boendena. </w:t>
      </w:r>
    </w:p>
    <w:p w14:paraId="528B41A9" w14:textId="77777777" w:rsidR="00161CDE" w:rsidRDefault="00471435">
      <w:r>
        <w:t xml:space="preserve">Detta innebär att en målgrupp är entreprenörer som vill öppna ett boende längs leden. Det finns idag ganska många men långt ifrån tillräckligt. Detta arbete kan handla om utbildningar inom allt från regelverk till värdskap. Detta innebär att den andra målgruppen är vandrarna. Viktigt blir då, hemsidor, digitala kartor, guideböcker och influncers och resejournalister allt för att fler ska upptäcka den gemensamma reseanledningen S:t Olavsleden. </w:t>
      </w:r>
    </w:p>
    <w:p w14:paraId="4362BF12" w14:textId="77777777" w:rsidR="00161CDE" w:rsidRDefault="00161CDE"/>
    <w:p w14:paraId="3E48E4BD" w14:textId="77777777" w:rsidR="00161CDE" w:rsidRDefault="00161CDE"/>
    <w:p w14:paraId="0D7C0047" w14:textId="77777777" w:rsidR="00974B85" w:rsidRDefault="00974B85"/>
    <w:p w14:paraId="6923608F" w14:textId="77777777" w:rsidR="00974B85" w:rsidRDefault="00974B85"/>
    <w:p w14:paraId="0D3C33B5" w14:textId="77777777" w:rsidR="00161CDE" w:rsidRDefault="00471435">
      <w:pPr>
        <w:pStyle w:val="Overskrift3"/>
      </w:pPr>
      <w:r>
        <w:t xml:space="preserve">Vilka andra insatser bygger projektet vidare på? </w:t>
      </w:r>
    </w:p>
    <w:p w14:paraId="59984D7E" w14:textId="77777777" w:rsidR="00974B85" w:rsidRDefault="00471435">
      <w:r>
        <w:t xml:space="preserve">Denna projektansökan bygger på tidigare utvecklingsprojekt i både Sverige och Norge. Dessa har varit tämligen framgångsrika och skapat uppmärksamhet för S:t Olavsleden och ökat antal vandrare i princip från 0 till 1000 och antal boenden i princip från 0 till 150. Den rådande forskningen inom besöksnäringen beskriver att det tar ca sju år innan en ny reseanledning är etablerad. Svenska Vinnova nämner ca tio år. Att leden under två år drabbades av pandemin innebär att utvecklingen av leden måste fortsätta ytterligare några år. För att leden skall bli hållbar även inom område ekonomi så bör leden troligen inom några år komma upp i ca 3000 vandrare och ett fördubblat antal boenden. </w:t>
      </w:r>
    </w:p>
    <w:p w14:paraId="42E1B117" w14:textId="77777777" w:rsidR="00161CDE" w:rsidRDefault="00161CDE"/>
    <w:p w14:paraId="6753A2C9" w14:textId="77777777" w:rsidR="00161CDE" w:rsidRDefault="00471435">
      <w:r>
        <w:t>Det pågår också ett  stort antal projekt i hela Sverige och Norge kopplat till vandring  och pilgrimsvandring. Där är S:t Olavsleden på flera sätt varit och är engagerade. Viktig samarbetspartner är den norska statliga myndighet Nasjonalt Pilegrimssenter i Trondheim som har huvudansvaret för alla pilgrimsleder i Norge. Det har också pågått ett arbete i Sverige med Nationellt Ramverk för låglandsleder där S:t Olavsleden medverkat. Naturvårdsverket i Sverige har fått ett utökad uppdrag från regeringen gällande låglandsleder där vi också medverkat och har en etablerad kontakt.</w:t>
      </w:r>
    </w:p>
    <w:p w14:paraId="0E98D449" w14:textId="77777777" w:rsidR="00161CDE" w:rsidRDefault="00471435">
      <w:r>
        <w:t>I ett uppdrag från Trafikverket med namnet E14 blir S:t Olavs väg har S:t Olavsleden medverkat och kommer att medverka men då i ett FOI-projekt under arbetsnamnet: Test och analys av framgångsrik metod för rustning av stenvalvsbroar</w:t>
      </w:r>
    </w:p>
    <w:p w14:paraId="1814B124" w14:textId="77777777" w:rsidR="00161CDE" w:rsidRDefault="00471435">
      <w:r>
        <w:t>Vi tror oss också veta att på ett finskt initiativ kommer ett Interreg-projekt inom Aurora att sökas.</w:t>
      </w:r>
    </w:p>
    <w:p w14:paraId="6CDC6387" w14:textId="77777777" w:rsidR="00161CDE" w:rsidRDefault="00471435">
      <w:r>
        <w:t>S:t Olavsleden kan ses och vill ses som ett gott exempel på tydliga försök att bygga upp en tydlig samverkan mellan de privata och det offentliga. Denna projektansökan kan ses som ett led i denna ambition.</w:t>
      </w:r>
    </w:p>
    <w:p w14:paraId="5DE32DC0" w14:textId="77777777" w:rsidR="00974B85" w:rsidRDefault="00974B85"/>
    <w:p w14:paraId="6F5EF464" w14:textId="77777777" w:rsidR="00974B85" w:rsidRDefault="00974B85"/>
    <w:p w14:paraId="28D291C5" w14:textId="77777777" w:rsidR="00161CDE" w:rsidRDefault="00471435">
      <w:pPr>
        <w:pStyle w:val="Overskrift3"/>
      </w:pPr>
      <w:r>
        <w:lastRenderedPageBreak/>
        <w:t>Beskriv projektmålet kortfattat</w:t>
      </w:r>
    </w:p>
    <w:p w14:paraId="312F0CB5" w14:textId="77777777" w:rsidR="00974B85" w:rsidRDefault="00471435">
      <w:r>
        <w:t xml:space="preserve">Målet för projekt S:t Olavsleden  - besöksnäring genom ett gemensamt kulturarv - är att på allvar skapa en social gränsregion genom ett gemensamt kulturarv. </w:t>
      </w:r>
    </w:p>
    <w:p w14:paraId="750742EF" w14:textId="77777777" w:rsidR="00161CDE" w:rsidRDefault="00471435">
      <w:r>
        <w:t>Det finns exempel i världen att detta kan lyckas. Det bästa exemplet handlar om lederna mot Santiago de Compostela i Spanien från både Frankrike och Portugal. Inget tyder på att S:t Olavsleden inte skulle kunna lyckas. Förutsatt att projekt  långsiktigt kan vara ett stöd till besöksnäringen i en fortsatt utvecklingsfas. Besöksnäringen längs leden är småskalig och har stort behov av samarbete med det offentliga.</w:t>
      </w:r>
    </w:p>
    <w:p w14:paraId="329FBA18" w14:textId="77777777" w:rsidR="00161CDE" w:rsidRDefault="00161CDE"/>
    <w:p w14:paraId="34B2FA85" w14:textId="77777777" w:rsidR="00161CDE" w:rsidRDefault="00471435">
      <w:r>
        <w:t>S:t Olavsleden är en pilgrimsled som har hög kvalité och många nöjda vandrare/cyklister men det återstår fortsatt mycket arbete för att S:t Olavsleden ska stå på egna ben. Vårt tydliga projektmål handlar om att sommaren 2025 skall det vandra / cykla 3000 personer ca 45 000 gästnätter längs leden, För att lyckas med detta måste vi skapa kanske världens mest hållbara pilgrimsled utifrån de tre kriterierna för hållbarhet.</w:t>
      </w:r>
    </w:p>
    <w:p w14:paraId="514184F3" w14:textId="77777777" w:rsidR="00974B85" w:rsidRDefault="00974B85"/>
    <w:p w14:paraId="599646CD" w14:textId="77777777" w:rsidR="00974B85" w:rsidRDefault="00974B85"/>
    <w:p w14:paraId="75270F38" w14:textId="77777777" w:rsidR="00161CDE" w:rsidRDefault="00471435">
      <w:pPr>
        <w:pStyle w:val="Overskrift3"/>
      </w:pPr>
      <w:r>
        <w:t>På vilket sätt bidrar hållbarhetsaspekterna till projektets möjlighet att nå sina mål?</w:t>
      </w:r>
    </w:p>
    <w:p w14:paraId="767FD4FF" w14:textId="77777777" w:rsidR="00974B85" w:rsidRDefault="00471435">
      <w:r>
        <w:t xml:space="preserve">S:t Olavsleden är en vandringsled på ca 58 mil. Den används också av många cyklister och en och annan ryttare. Att cykla, vandra och rida är i grunden ett utmärkt exempel på hållbar turism. Enligt turistforskningen på Mittuniversitet men även enligt Vinnova tar det ca sju år att skapa en bärkraftig reseanledning. Två år av pandemi inverkade oerhört negativt på ledens utveckling och är en av huvudorsakerna till att denna projektansökan skrivs. För att lyckas med en hållbar utveckling av leden krävs tålamod och långsiktighet. S:t Olavsleden handlar till stor del om att skapa fler boendeanläggningar längs leden. Detta kräver insatser inom kompetensutveckling och innovation. Besöksnäringen är av tradition kvinnodominerad men inom område friluftsliv och naturturism är det mer jämställt. Besöksnäringen är också en viktig motor för integration då många s.k. instegsjobb finns inom denna bransch. Ytterligare en aspekt som stärker S:t Olavsleden inom område hållbarhet är närheten till infrastruktur med tåg. Detta förstärks nu när den s.k. Meråkerbanan från Storlien ner till Stjördal nu kommer att elektrifieras. En utmaning för projektet är att utöka möjligheterna att kunna transportera cyklar på tåg. </w:t>
      </w:r>
    </w:p>
    <w:p w14:paraId="211B2C01" w14:textId="77777777" w:rsidR="00161CDE" w:rsidRDefault="00471435">
      <w:r>
        <w:t xml:space="preserve">S:t Olavsleden är en internationell produkt med framför allt vandrare från Holland och Tyskland men i skrivande stund har vandrare och cyklister från 57 länder vandrat leden. Säsongen 2022 var antalet vandrare i upp i ca 1000 personer som gick stora delen av leden. Utifrån en ekonomisk hållbarhet behöver antalet vandrare /cyklister öka. </w:t>
      </w:r>
    </w:p>
    <w:p w14:paraId="2A73F576" w14:textId="77777777" w:rsidR="00161CDE" w:rsidRDefault="00471435">
      <w:r>
        <w:t>En modern pilgrim är inte per definition kristen utan mer av en sökare eller som Dag Hammarskjöld uttrycker det i sin bok Vägmärken: Den längsta resan är resan inåt.  S:t Olavsleden är i högsta grad mångreligiös och icke-diskriminerande.</w:t>
      </w:r>
    </w:p>
    <w:p w14:paraId="3D9C7434" w14:textId="77777777" w:rsidR="00974B85" w:rsidRDefault="00974B85"/>
    <w:p w14:paraId="3622BB8B" w14:textId="77777777" w:rsidR="00974B85" w:rsidRDefault="00974B85"/>
    <w:p w14:paraId="6D81965D" w14:textId="77777777" w:rsidR="00161CDE" w:rsidRDefault="00471435">
      <w:pPr>
        <w:pStyle w:val="Overskrift3"/>
      </w:pPr>
      <w:r>
        <w:t>Välj vilken/vilka aspekter kommer ni att arbeta med i projektets aktiviteter</w:t>
      </w:r>
    </w:p>
    <w:p w14:paraId="1F7269F2" w14:textId="77777777" w:rsidR="00974B85" w:rsidRDefault="00471435">
      <w:r>
        <w:t>Miljö</w:t>
      </w:r>
    </w:p>
    <w:p w14:paraId="03571BA5" w14:textId="77777777" w:rsidR="00974B85" w:rsidRDefault="00974B85"/>
    <w:p w14:paraId="3FCC3B4B" w14:textId="77777777" w:rsidR="00974B85" w:rsidRDefault="00974B85"/>
    <w:p w14:paraId="190B887C" w14:textId="77777777" w:rsidR="00161CDE" w:rsidRDefault="00471435">
      <w:pPr>
        <w:pStyle w:val="Overskrift3"/>
      </w:pPr>
      <w:r>
        <w:t>Beskriv hur ni kommer arbeta med hållbarhetsaspekten/er som verktyg i projektet aktiviteter.</w:t>
      </w:r>
    </w:p>
    <w:p w14:paraId="6A7FC786" w14:textId="77777777" w:rsidR="00974B85" w:rsidRDefault="00471435">
      <w:r>
        <w:t>Kravet från den moderna vandraren / cyklisten  och pilgrimen på leden utifrån ett hållbarhetsperspektiv är högt. De förväntar sig att en pilgrimsled  framförallt en som går genom Sverige och Norge skall hålla en hög nivå inom de tre hållbarhetskriterierna. I utvecklingen av leden måste vi därför i varje mått och steg ta höjd för hållbarheten. Skall S:t Olavsleden bli en reseanledning att räkna med måste detta ske under projektperioden. Att erbjuda en produkt inom vandring och cykel är en hållbarhetsprodukt i sig framförallt gällande miljö. Att S:t Olavsleden också har stora möjligheter vad gäller kollektiva trafiklösningar i.o.m. närhet till tåg och buss. Vi har rangordnat vilka hållbarhetsmål som leden främst kommer fokusera på och då blir det miljö och ekonomi det kanske viktigaste men givetvis finns absolut det sociala med på agendan vilket ni kommer se i ansökan.</w:t>
      </w:r>
    </w:p>
    <w:p w14:paraId="43164EA6" w14:textId="77777777" w:rsidR="00974B85" w:rsidRDefault="00974B85"/>
    <w:p w14:paraId="49D41085" w14:textId="77777777" w:rsidR="00974B85" w:rsidRDefault="00974B85"/>
    <w:p w14:paraId="678A8C77" w14:textId="77777777" w:rsidR="00161CDE" w:rsidRPr="005E5867" w:rsidRDefault="00471435">
      <w:pPr>
        <w:pStyle w:val="Overskrift3"/>
      </w:pPr>
      <w:r w:rsidRPr="005E5867">
        <w:lastRenderedPageBreak/>
        <w:t>Vilka resultat förväntar ni er se när ert projekt avslutas?</w:t>
      </w:r>
    </w:p>
    <w:p w14:paraId="493B9C61" w14:textId="046161C0" w:rsidR="00974B85" w:rsidRPr="005E5867" w:rsidRDefault="00424F3B">
      <w:pPr>
        <w:rPr>
          <w:lang w:val="nb-NO"/>
        </w:rPr>
      </w:pPr>
      <w:r w:rsidRPr="005E5867">
        <w:rPr>
          <w:lang w:val="nb-NO"/>
        </w:rPr>
        <w:t xml:space="preserve">Hovedmålet for prosjektet er å flere til å bruke St. Olavsleden. Som resultatmål ønsker vi å nå 3000 vandrere eller syklister etter at prosjektet er ferdigstilt i 2025. Dette tilsvarer 4500 </w:t>
      </w:r>
      <w:r w:rsidR="005A5BD3" w:rsidRPr="005E5867">
        <w:rPr>
          <w:lang w:val="nb-NO"/>
        </w:rPr>
        <w:t xml:space="preserve">gjestedøgn langs leden. For å oppnå dette må antallet overnattingssteder langs leden økes med </w:t>
      </w:r>
      <w:r w:rsidR="005E5867" w:rsidRPr="005E5867">
        <w:rPr>
          <w:lang w:val="nb-NO"/>
        </w:rPr>
        <w:t>50</w:t>
      </w:r>
      <w:r w:rsidR="005A5BD3" w:rsidRPr="005E5867">
        <w:rPr>
          <w:lang w:val="nb-NO"/>
        </w:rPr>
        <w:t xml:space="preserve">%. </w:t>
      </w:r>
      <w:r w:rsidR="005A5BD3" w:rsidRPr="00430C9F">
        <w:rPr>
          <w:lang w:val="nb-NO"/>
        </w:rPr>
        <w:t xml:space="preserve">Det er i </w:t>
      </w:r>
      <w:r w:rsidR="005E5867" w:rsidRPr="00430C9F">
        <w:rPr>
          <w:lang w:val="nb-NO"/>
        </w:rPr>
        <w:t>dag 150</w:t>
      </w:r>
      <w:r w:rsidR="005A5BD3" w:rsidRPr="00430C9F">
        <w:rPr>
          <w:lang w:val="nb-NO"/>
        </w:rPr>
        <w:t xml:space="preserve"> overnattingssteder. </w:t>
      </w:r>
      <w:r w:rsidR="005A5BD3" w:rsidRPr="005E5867">
        <w:rPr>
          <w:lang w:val="nb-NO"/>
        </w:rPr>
        <w:t xml:space="preserve">Den fysiske leden må tilrettelegges for økt bruk, uten at den slites ned. Besøksnæring i et bredt perspektiv er i høyeste grad det langsiktige målet for prosjektet. Dette handler ikke bare om mat eller overnatting, men også om lokale matleverandører, guidetilbud, museer og lokale kulturminner som Pilegrimene besøker underveis på sin vandring. </w:t>
      </w:r>
    </w:p>
    <w:p w14:paraId="0EEB0557" w14:textId="77777777" w:rsidR="00974B85" w:rsidRPr="005A5BD3" w:rsidRDefault="00974B85">
      <w:pPr>
        <w:rPr>
          <w:lang w:val="nb-NO"/>
        </w:rPr>
      </w:pPr>
    </w:p>
    <w:p w14:paraId="693894BF" w14:textId="77777777" w:rsidR="00974B85" w:rsidRPr="005A5BD3" w:rsidRDefault="00974B85">
      <w:pPr>
        <w:rPr>
          <w:lang w:val="nb-NO"/>
        </w:rPr>
      </w:pPr>
    </w:p>
    <w:p w14:paraId="3AAF61CB" w14:textId="77777777" w:rsidR="00161CDE" w:rsidRDefault="00471435">
      <w:pPr>
        <w:pStyle w:val="Overskrift3"/>
      </w:pPr>
      <w:r>
        <w:t>Hur kommer projektets resultat leva vidare efter projektets slut?</w:t>
      </w:r>
    </w:p>
    <w:p w14:paraId="75476CA1" w14:textId="77777777" w:rsidR="00974B85" w:rsidRDefault="00471435">
      <w:r>
        <w:t>Redan idag pågår arbetet på svensk sida att etablera S:t Olavsledens ekonomiska förening. men är långt ifrån klart. Samtliga sex svenska kommuner har var och en tagit ett politiskt beslut att gemensamt bilda denna förening. Ambitionen är att denna förening ska i en parallell process med nu ansökta projekt växa fram till en stabil förvaltnings-organisation. Detta i samverkan med den norska pilgrimsrörelsen och då främst Nasjonalt Pilegrimssenter i Trondheim som är paraplyorganisationen för alla pilegrimsleder i Norge. Denna förvaltningsorganisation - både på svensk och norska sida - och gemensamt - kommer ansvara för att resultatet av projektet långsiktigt kommer att leva vidare med nytta för den gränsöverskridande besöksnäringen.</w:t>
      </w:r>
    </w:p>
    <w:p w14:paraId="501F4C0E" w14:textId="77777777" w:rsidR="00974B85" w:rsidRDefault="00974B85"/>
    <w:p w14:paraId="5BB5A0C2" w14:textId="77777777" w:rsidR="00974B85" w:rsidRDefault="00974B85"/>
    <w:p w14:paraId="61E50CFD" w14:textId="77777777" w:rsidR="00161CDE" w:rsidRDefault="00471435">
      <w:pPr>
        <w:pStyle w:val="Overskrift3"/>
      </w:pPr>
      <w:r>
        <w:t>Hur ser er projektorganisation ut och varför?</w:t>
      </w:r>
    </w:p>
    <w:p w14:paraId="2B302FEF" w14:textId="77777777" w:rsidR="00974B85" w:rsidRDefault="00471435">
      <w:r>
        <w:t xml:space="preserve">Östersunds kommun är projektägare i Sverige tillsammans med Nidaros Pilegrimsgård i Norge. Huvuduppdraget är att ta ansvar för att genomföra projektet med resultat inom ramarna för projektdirektiv och projektplan. Därefter:  </w:t>
      </w:r>
    </w:p>
    <w:p w14:paraId="72ABBE7C" w14:textId="77777777" w:rsidR="00161CDE" w:rsidRDefault="00471435">
      <w:r>
        <w:t>Säkerställa att organisationen och arbetssättet är ändamålsenliga, dokumenterade och tydliga.</w:t>
      </w:r>
    </w:p>
    <w:p w14:paraId="41B79302" w14:textId="77777777" w:rsidR="00161CDE" w:rsidRDefault="00161CDE"/>
    <w:p w14:paraId="3A8F8639" w14:textId="77777777" w:rsidR="00161CDE" w:rsidRDefault="00471435">
      <w:r>
        <w:t>Planera, leda, följa upp och styra projektarbetet samt ansvara för rapportering till stödgivaren.</w:t>
      </w:r>
    </w:p>
    <w:p w14:paraId="2F1D1206" w14:textId="77777777" w:rsidR="00161CDE" w:rsidRDefault="00161CDE"/>
    <w:p w14:paraId="09493771" w14:textId="77777777" w:rsidR="00161CDE" w:rsidRDefault="00471435">
      <w:r>
        <w:t xml:space="preserve">Identifiera och införa förbättringar i arbetssättet om så krävs. </w:t>
      </w:r>
    </w:p>
    <w:p w14:paraId="58E0938F" w14:textId="77777777" w:rsidR="00161CDE" w:rsidRDefault="00161CDE"/>
    <w:p w14:paraId="3A89C6EA" w14:textId="77777777" w:rsidR="00161CDE" w:rsidRDefault="00471435">
      <w:r>
        <w:t xml:space="preserve">Ansvar för att avtala om, förvalta och hushålla med projektets resurser. </w:t>
      </w:r>
    </w:p>
    <w:p w14:paraId="52A0E369" w14:textId="77777777" w:rsidR="00161CDE" w:rsidRDefault="00161CDE"/>
    <w:p w14:paraId="01411C46" w14:textId="77777777" w:rsidR="00161CDE" w:rsidRDefault="00471435">
      <w:r>
        <w:t>Projektet kommer ha en styrgrupp som ska:</w:t>
      </w:r>
    </w:p>
    <w:p w14:paraId="39E656D6" w14:textId="77777777" w:rsidR="00161CDE" w:rsidRDefault="00471435">
      <w:r>
        <w:t>Säkerställa att projektets resultat är i linje med projektmålen och bidra med kompetens och direktiv för att projektets målsättningar uppfylls.</w:t>
      </w:r>
    </w:p>
    <w:p w14:paraId="549E2C6E" w14:textId="77777777" w:rsidR="00161CDE" w:rsidRDefault="00161CDE"/>
    <w:p w14:paraId="531B5159" w14:textId="77777777" w:rsidR="00161CDE" w:rsidRDefault="00471435">
      <w:r>
        <w:t xml:space="preserve">Säkerställa projektresultatet genom att tillföra de resurser som krävs i enlighet med projektbeslut.  </w:t>
      </w:r>
    </w:p>
    <w:p w14:paraId="5A0CB7EB" w14:textId="77777777" w:rsidR="00161CDE" w:rsidRDefault="00161CDE"/>
    <w:p w14:paraId="34F8A47D" w14:textId="77777777" w:rsidR="00161CDE" w:rsidRDefault="00471435">
      <w:r>
        <w:t xml:space="preserve">Stödja projektledningen och säkerställa att projektledning har nödvändigt stöd i arbetet. </w:t>
      </w:r>
    </w:p>
    <w:p w14:paraId="41CB1B63" w14:textId="77777777" w:rsidR="00161CDE" w:rsidRDefault="00161CDE"/>
    <w:p w14:paraId="27E685D9" w14:textId="77777777" w:rsidR="00161CDE" w:rsidRDefault="00471435">
      <w:r>
        <w:t xml:space="preserve">Kontinuerligt hålla sig informerad om projektets status genom styrgruppsmöten, statusrapporter och vara tillgänglig för att ta beslut om förändring av projektet. </w:t>
      </w:r>
    </w:p>
    <w:p w14:paraId="51A9AA5A" w14:textId="77777777" w:rsidR="00161CDE" w:rsidRDefault="00471435">
      <w:r>
        <w:t xml:space="preserve"> </w:t>
      </w:r>
    </w:p>
    <w:p w14:paraId="74F91456" w14:textId="77777777" w:rsidR="00161CDE" w:rsidRDefault="00471435">
      <w:r>
        <w:t>Styrgruppen skall vara ambassadörer för projektet i de sammanhang det är möjligt.</w:t>
      </w:r>
    </w:p>
    <w:p w14:paraId="128E18B0" w14:textId="77777777" w:rsidR="00974B85" w:rsidRDefault="00974B85"/>
    <w:p w14:paraId="7055CBB6" w14:textId="77777777" w:rsidR="00974B85" w:rsidRDefault="00974B85"/>
    <w:p w14:paraId="2674F2AA" w14:textId="77777777" w:rsidR="00161CDE" w:rsidRDefault="00471435">
      <w:pPr>
        <w:pStyle w:val="Overskrift3"/>
      </w:pPr>
      <w:r>
        <w:t>Kommer ni använda er av extern utvärdering?</w:t>
      </w:r>
    </w:p>
    <w:p w14:paraId="6F8E2CCF" w14:textId="77777777" w:rsidR="00974B85" w:rsidRDefault="00471435">
      <w:r>
        <w:t>Nej</w:t>
      </w:r>
    </w:p>
    <w:p w14:paraId="3C5A0539" w14:textId="77777777" w:rsidR="00974B85" w:rsidRDefault="00974B85"/>
    <w:p w14:paraId="648737A4" w14:textId="77777777" w:rsidR="00974B85" w:rsidRDefault="00974B85"/>
    <w:p w14:paraId="326E89E9" w14:textId="77777777" w:rsidR="00161CDE" w:rsidRDefault="00471435">
      <w:pPr>
        <w:pStyle w:val="Overskrift3"/>
      </w:pPr>
      <w:r>
        <w:t>Hur kommer ni arbeta med utvärdering och lärande?</w:t>
      </w:r>
    </w:p>
    <w:p w14:paraId="55AD88BC" w14:textId="77777777" w:rsidR="00974B85" w:rsidRDefault="00471435">
      <w:r>
        <w:t>Projektet kommer i nära samarbete med universiteten uppmuntra till att S:t Olavsleden är ett ämne för studenter till examensarbete.</w:t>
      </w:r>
    </w:p>
    <w:p w14:paraId="7D636D02" w14:textId="77777777" w:rsidR="00974B85" w:rsidRDefault="00974B85"/>
    <w:p w14:paraId="6A59E853" w14:textId="77777777" w:rsidR="00974B85" w:rsidRDefault="00974B85"/>
    <w:p w14:paraId="1632A912" w14:textId="77777777" w:rsidR="00161CDE" w:rsidRDefault="00471435">
      <w:pPr>
        <w:pStyle w:val="Overskrift3"/>
      </w:pPr>
      <w:r>
        <w:lastRenderedPageBreak/>
        <w:t>Hur kommer ni att arbeta med kommunikation i projektet?</w:t>
      </w:r>
    </w:p>
    <w:p w14:paraId="308CE71D" w14:textId="77777777" w:rsidR="00974B85" w:rsidRDefault="00471435">
      <w:r>
        <w:t xml:space="preserve">Kommunikation är en grundläggande förutsättning för att nå projektets resultat. Det finns kommunikationskanaler uppbyggda och dessa kommer att fortsätta utvecklas för spridning av S:t Olavsleden och resultaten av projektet. </w:t>
      </w:r>
    </w:p>
    <w:p w14:paraId="288B19A1" w14:textId="4F0AB006" w:rsidR="00161CDE" w:rsidRDefault="00471435">
      <w:r>
        <w:t>Dessa kanaler är Facebook, S:t Olavsledens hemsida www.stolavsleden.com, www.pilegrimsleden.no, Instagram, Youtube  och dem kommer användas till att sprida resultat och även de aktiviteter som projektet genomför. Kommunikationen är också av största betydelse för att sprida och synliggöra samarbetet mellan Sverige och Norge och den gemensamma satsning sex svenska kommuner gör med.</w:t>
      </w:r>
      <w:r w:rsidR="00430C9F">
        <w:t xml:space="preserve"> </w:t>
      </w:r>
    </w:p>
    <w:p w14:paraId="7B630403" w14:textId="77777777" w:rsidR="00974B85" w:rsidRDefault="00974B85"/>
    <w:p w14:paraId="209DCEB8" w14:textId="77777777" w:rsidR="00974B85" w:rsidRDefault="00974B85"/>
    <w:p w14:paraId="61102469" w14:textId="77777777" w:rsidR="00EF680B" w:rsidRDefault="00EF680B"/>
    <w:p w14:paraId="4351B97E" w14:textId="77777777" w:rsidR="00B81FFA" w:rsidRPr="004F7F68" w:rsidRDefault="00B81FFA">
      <w:pPr>
        <w:rPr>
          <w:rFonts w:asciiTheme="minorHAnsi" w:hAnsiTheme="minorHAnsi" w:cstheme="minorHAnsi"/>
        </w:rPr>
      </w:pPr>
    </w:p>
    <w:p w14:paraId="3145FF73" w14:textId="77777777" w:rsidR="00B81FFA" w:rsidRPr="004F7F68" w:rsidRDefault="00471435" w:rsidP="00BA15E7">
      <w:pPr>
        <w:pStyle w:val="Rubrik2numrerad"/>
        <w:rPr>
          <w:rFonts w:asciiTheme="minorHAnsi" w:hAnsiTheme="minorHAnsi" w:cstheme="minorHAnsi"/>
        </w:rPr>
      </w:pPr>
      <w:r>
        <w:rPr>
          <w:rFonts w:asciiTheme="minorHAnsi" w:hAnsiTheme="minorHAnsi" w:cstheme="minorHAnsi"/>
        </w:rPr>
        <w:t>Arbetspaket och aktiviteter</w:t>
      </w:r>
    </w:p>
    <w:tbl>
      <w:tblPr>
        <w:tblStyle w:val="Tabellrutenett"/>
        <w:tblW w:w="96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59"/>
        <w:gridCol w:w="3421"/>
        <w:gridCol w:w="1485"/>
        <w:gridCol w:w="1541"/>
      </w:tblGrid>
      <w:tr w:rsidR="00161CDE" w14:paraId="3E9CC1D4" w14:textId="77777777" w:rsidTr="006E32D8">
        <w:trPr>
          <w:tblHeader/>
        </w:trPr>
        <w:tc>
          <w:tcPr>
            <w:tcW w:w="2376" w:type="dxa"/>
          </w:tcPr>
          <w:p w14:paraId="6565AF19" w14:textId="77777777" w:rsidR="00305CB1" w:rsidRPr="00E213BC" w:rsidRDefault="00471435" w:rsidP="0063467B">
            <w:pPr>
              <w:tabs>
                <w:tab w:val="left" w:pos="6450"/>
              </w:tabs>
              <w:jc w:val="left"/>
              <w:rPr>
                <w:rStyle w:val="Svakutheving"/>
                <w:rFonts w:ascii="Cambria" w:hAnsi="Cambria" w:cs="Arial"/>
                <w:b/>
                <w:i w:val="0"/>
                <w:iCs w:val="0"/>
                <w:color w:val="auto"/>
                <w:sz w:val="22"/>
                <w:szCs w:val="22"/>
              </w:rPr>
            </w:pPr>
            <w:r w:rsidRPr="00E213BC">
              <w:rPr>
                <w:rStyle w:val="Svakutheving"/>
                <w:rFonts w:ascii="Cambria" w:hAnsi="Cambria" w:cs="Arial"/>
                <w:b/>
                <w:i w:val="0"/>
                <w:color w:val="auto"/>
                <w:sz w:val="22"/>
                <w:szCs w:val="22"/>
              </w:rPr>
              <w:t>Aktivitet</w:t>
            </w:r>
          </w:p>
        </w:tc>
        <w:tc>
          <w:tcPr>
            <w:tcW w:w="3828" w:type="dxa"/>
          </w:tcPr>
          <w:p w14:paraId="08FB4780" w14:textId="77777777" w:rsidR="00305CB1" w:rsidRPr="00E213BC" w:rsidRDefault="00471435" w:rsidP="0063467B">
            <w:pPr>
              <w:tabs>
                <w:tab w:val="left" w:pos="6450"/>
              </w:tabs>
              <w:jc w:val="left"/>
              <w:rPr>
                <w:rStyle w:val="Svakutheving"/>
                <w:rFonts w:ascii="Cambria" w:hAnsi="Cambria" w:cs="Arial"/>
                <w:b/>
                <w:i w:val="0"/>
                <w:iCs w:val="0"/>
                <w:color w:val="auto"/>
                <w:sz w:val="22"/>
                <w:szCs w:val="22"/>
              </w:rPr>
            </w:pPr>
            <w:r w:rsidRPr="00E213BC">
              <w:rPr>
                <w:rStyle w:val="Svakutheving"/>
                <w:rFonts w:ascii="Cambria" w:hAnsi="Cambria" w:cs="Arial"/>
                <w:b/>
                <w:i w:val="0"/>
                <w:color w:val="auto"/>
                <w:sz w:val="22"/>
                <w:szCs w:val="22"/>
              </w:rPr>
              <w:t>Beskrivning</w:t>
            </w:r>
          </w:p>
        </w:tc>
        <w:tc>
          <w:tcPr>
            <w:tcW w:w="1559" w:type="dxa"/>
          </w:tcPr>
          <w:p w14:paraId="2AF29ED1" w14:textId="77777777" w:rsidR="00305CB1" w:rsidRPr="00E213BC" w:rsidRDefault="00471435" w:rsidP="0063467B">
            <w:pPr>
              <w:tabs>
                <w:tab w:val="left" w:pos="6450"/>
              </w:tabs>
              <w:jc w:val="left"/>
              <w:rPr>
                <w:rStyle w:val="Svakutheving"/>
                <w:rFonts w:ascii="Cambria" w:hAnsi="Cambria" w:cs="Arial"/>
                <w:b/>
                <w:i w:val="0"/>
                <w:iCs w:val="0"/>
                <w:color w:val="auto"/>
                <w:sz w:val="22"/>
                <w:szCs w:val="22"/>
              </w:rPr>
            </w:pPr>
            <w:r w:rsidRPr="00E213BC">
              <w:rPr>
                <w:rStyle w:val="Svakutheving"/>
                <w:rFonts w:ascii="Cambria" w:hAnsi="Cambria" w:cs="Arial"/>
                <w:b/>
                <w:i w:val="0"/>
                <w:color w:val="auto"/>
                <w:sz w:val="22"/>
                <w:szCs w:val="22"/>
              </w:rPr>
              <w:t>Startdatum - Slutdatum</w:t>
            </w:r>
          </w:p>
        </w:tc>
        <w:tc>
          <w:tcPr>
            <w:tcW w:w="1843" w:type="dxa"/>
          </w:tcPr>
          <w:p w14:paraId="38C37CEF" w14:textId="77777777" w:rsidR="00305CB1" w:rsidRPr="00E213BC" w:rsidRDefault="00471435" w:rsidP="00EC4429">
            <w:pPr>
              <w:tabs>
                <w:tab w:val="left" w:pos="6450"/>
              </w:tabs>
              <w:jc w:val="right"/>
              <w:rPr>
                <w:rStyle w:val="Svakutheving"/>
                <w:rFonts w:ascii="Cambria" w:hAnsi="Cambria" w:cs="Arial"/>
                <w:b/>
                <w:i w:val="0"/>
                <w:iCs w:val="0"/>
                <w:color w:val="auto"/>
                <w:sz w:val="22"/>
                <w:szCs w:val="22"/>
              </w:rPr>
            </w:pPr>
            <w:r w:rsidRPr="00E213BC">
              <w:rPr>
                <w:rStyle w:val="Svakutheving"/>
                <w:rFonts w:ascii="Cambria" w:hAnsi="Cambria" w:cs="Arial"/>
                <w:b/>
                <w:i w:val="0"/>
                <w:color w:val="auto"/>
                <w:sz w:val="22"/>
                <w:szCs w:val="22"/>
              </w:rPr>
              <w:t>Kostnad</w:t>
            </w:r>
          </w:p>
        </w:tc>
      </w:tr>
      <w:tr w:rsidR="00161CDE" w14:paraId="5FA9B964" w14:textId="77777777" w:rsidTr="00F62AE5">
        <w:tc>
          <w:tcPr>
            <w:tcW w:w="2376" w:type="dxa"/>
            <w:tcBorders>
              <w:top w:val="dotted" w:sz="4" w:space="0" w:color="auto"/>
              <w:left w:val="dotted" w:sz="4" w:space="0" w:color="auto"/>
              <w:bottom w:val="dotted" w:sz="4" w:space="0" w:color="auto"/>
              <w:right w:val="dotted" w:sz="4" w:space="0" w:color="auto"/>
            </w:tcBorders>
            <w:hideMark/>
          </w:tcPr>
          <w:p w14:paraId="1EC4B62A" w14:textId="77777777" w:rsidR="000F0F55" w:rsidRPr="00315884" w:rsidRDefault="00471435">
            <w:pPr>
              <w:jc w:val="left"/>
              <w:rPr>
                <w:rFonts w:ascii="Cambria" w:hAnsi="Cambria"/>
                <w:sz w:val="22"/>
                <w:szCs w:val="22"/>
              </w:rPr>
            </w:pPr>
            <w:r>
              <w:rPr>
                <w:rFonts w:ascii="Cambria" w:hAnsi="Cambria"/>
                <w:b/>
                <w:bCs/>
                <w:sz w:val="16"/>
                <w:szCs w:val="16"/>
              </w:rPr>
              <w:t>1</w:t>
            </w:r>
            <w:r w:rsidR="006F480A">
              <w:rPr>
                <w:rFonts w:ascii="Cambria" w:hAnsi="Cambria"/>
                <w:b/>
                <w:bCs/>
                <w:sz w:val="22"/>
                <w:szCs w:val="22"/>
              </w:rPr>
              <w:t xml:space="preserve"> -</w:t>
            </w:r>
            <w:r w:rsidR="00E67CF3">
              <w:rPr>
                <w:rFonts w:ascii="Cambria" w:hAnsi="Cambria"/>
                <w:b/>
                <w:bCs/>
                <w:sz w:val="22"/>
                <w:szCs w:val="22"/>
              </w:rPr>
              <w:t xml:space="preserve"> </w:t>
            </w:r>
            <w:r>
              <w:rPr>
                <w:rFonts w:ascii="Cambria" w:hAnsi="Cambria"/>
                <w:sz w:val="22"/>
                <w:szCs w:val="22"/>
              </w:rPr>
              <w:t>Näringslivsutveckling</w:t>
            </w:r>
          </w:p>
        </w:tc>
        <w:tc>
          <w:tcPr>
            <w:tcW w:w="3828" w:type="dxa"/>
            <w:tcBorders>
              <w:top w:val="dotted" w:sz="4" w:space="0" w:color="auto"/>
              <w:left w:val="dotted" w:sz="4" w:space="0" w:color="auto"/>
              <w:bottom w:val="dotted" w:sz="4" w:space="0" w:color="auto"/>
              <w:right w:val="dotted" w:sz="4" w:space="0" w:color="auto"/>
            </w:tcBorders>
            <w:hideMark/>
          </w:tcPr>
          <w:p w14:paraId="7B8D1C0E" w14:textId="77777777" w:rsidR="00E77151" w:rsidRPr="00315884" w:rsidRDefault="00471435" w:rsidP="000F0F55">
            <w:pPr>
              <w:jc w:val="left"/>
              <w:rPr>
                <w:rFonts w:ascii="Cambria" w:hAnsi="Cambria"/>
                <w:sz w:val="22"/>
                <w:szCs w:val="22"/>
              </w:rPr>
            </w:pPr>
            <w:r>
              <w:rPr>
                <w:rFonts w:ascii="Cambria" w:hAnsi="Cambria"/>
                <w:sz w:val="22"/>
                <w:szCs w:val="22"/>
              </w:rPr>
              <w:t>Utveckla befintliga och nya entreprenörer genom de får stöd att öka deras utbudet av varor och tjänster. Detta kan avse mat och logi, guidning, transporter, kommunikation och marknadsföring m.m. samt i samverkan med andra entreprenörer och ledens förvaltningsorganisation.</w:t>
            </w:r>
          </w:p>
        </w:tc>
        <w:tc>
          <w:tcPr>
            <w:tcW w:w="1559" w:type="dxa"/>
            <w:tcBorders>
              <w:top w:val="dotted" w:sz="4" w:space="0" w:color="auto"/>
              <w:left w:val="dotted" w:sz="4" w:space="0" w:color="auto"/>
              <w:bottom w:val="dotted" w:sz="4" w:space="0" w:color="auto"/>
              <w:right w:val="dotted" w:sz="4" w:space="0" w:color="auto"/>
            </w:tcBorders>
            <w:hideMark/>
          </w:tcPr>
          <w:p w14:paraId="6F7A4B21" w14:textId="77777777" w:rsidR="000F0F55" w:rsidRPr="00315884" w:rsidRDefault="00471435" w:rsidP="000F0F55">
            <w:pPr>
              <w:jc w:val="left"/>
              <w:rPr>
                <w:rFonts w:ascii="Cambria" w:hAnsi="Cambria"/>
                <w:sz w:val="22"/>
                <w:szCs w:val="22"/>
              </w:rPr>
            </w:pPr>
            <w:r>
              <w:rPr>
                <w:rFonts w:ascii="Cambria" w:hAnsi="Cambria"/>
                <w:sz w:val="22"/>
                <w:szCs w:val="22"/>
              </w:rPr>
              <w:t xml:space="preserve">2023-02-13 </w:t>
            </w:r>
            <w:r w:rsidRPr="00315884">
              <w:rPr>
                <w:rFonts w:ascii="Cambria" w:hAnsi="Cambria"/>
                <w:sz w:val="22"/>
                <w:szCs w:val="22"/>
              </w:rPr>
              <w:t xml:space="preserve">- </w:t>
            </w:r>
            <w:r>
              <w:rPr>
                <w:rFonts w:ascii="Cambria" w:hAnsi="Cambria"/>
                <w:sz w:val="22"/>
                <w:szCs w:val="22"/>
              </w:rPr>
              <w:t>2026-02-12</w:t>
            </w:r>
          </w:p>
        </w:tc>
        <w:tc>
          <w:tcPr>
            <w:tcW w:w="1843" w:type="dxa"/>
            <w:tcBorders>
              <w:top w:val="dotted" w:sz="4" w:space="0" w:color="auto"/>
              <w:left w:val="dotted" w:sz="4" w:space="0" w:color="auto"/>
              <w:bottom w:val="dotted" w:sz="4" w:space="0" w:color="auto"/>
              <w:right w:val="dotted" w:sz="4" w:space="0" w:color="auto"/>
            </w:tcBorders>
            <w:hideMark/>
          </w:tcPr>
          <w:p w14:paraId="41A12F8B" w14:textId="77777777" w:rsidR="000F0F55" w:rsidRPr="00315884" w:rsidRDefault="00471435" w:rsidP="00C26A23">
            <w:pPr>
              <w:jc w:val="right"/>
              <w:rPr>
                <w:rFonts w:ascii="Cambria" w:hAnsi="Cambria"/>
                <w:sz w:val="22"/>
                <w:szCs w:val="22"/>
              </w:rPr>
            </w:pPr>
            <w:r>
              <w:rPr>
                <w:rFonts w:ascii="Cambria" w:hAnsi="Cambria"/>
                <w:sz w:val="22"/>
                <w:szCs w:val="22"/>
              </w:rPr>
              <w:t>33 148</w:t>
            </w:r>
          </w:p>
        </w:tc>
      </w:tr>
      <w:tr w:rsidR="00161CDE" w14:paraId="5B9B658A" w14:textId="77777777" w:rsidTr="00F62AE5">
        <w:tc>
          <w:tcPr>
            <w:tcW w:w="2376" w:type="dxa"/>
            <w:tcBorders>
              <w:top w:val="dotted" w:sz="4" w:space="0" w:color="auto"/>
              <w:left w:val="dotted" w:sz="4" w:space="0" w:color="auto"/>
              <w:bottom w:val="dotted" w:sz="4" w:space="0" w:color="auto"/>
              <w:right w:val="dotted" w:sz="4" w:space="0" w:color="auto"/>
            </w:tcBorders>
            <w:hideMark/>
          </w:tcPr>
          <w:p w14:paraId="0D3A1FA0" w14:textId="77777777" w:rsidR="000F0F55" w:rsidRPr="00315884" w:rsidRDefault="00471435">
            <w:pPr>
              <w:jc w:val="left"/>
              <w:rPr>
                <w:rFonts w:ascii="Cambria" w:hAnsi="Cambria"/>
                <w:sz w:val="22"/>
                <w:szCs w:val="22"/>
              </w:rPr>
            </w:pPr>
            <w:r>
              <w:rPr>
                <w:rFonts w:ascii="Cambria" w:hAnsi="Cambria"/>
                <w:b/>
                <w:bCs/>
                <w:sz w:val="16"/>
                <w:szCs w:val="16"/>
              </w:rPr>
              <w:t>1.1</w:t>
            </w:r>
            <w:r w:rsidR="006F480A">
              <w:rPr>
                <w:rFonts w:ascii="Cambria" w:hAnsi="Cambria"/>
                <w:b/>
                <w:bCs/>
                <w:sz w:val="22"/>
                <w:szCs w:val="22"/>
              </w:rPr>
              <w:t xml:space="preserve"> -</w:t>
            </w:r>
            <w:r w:rsidR="00E67CF3">
              <w:rPr>
                <w:rFonts w:ascii="Cambria" w:hAnsi="Cambria"/>
                <w:b/>
                <w:bCs/>
                <w:sz w:val="22"/>
                <w:szCs w:val="22"/>
              </w:rPr>
              <w:t xml:space="preserve"> </w:t>
            </w:r>
            <w:r>
              <w:rPr>
                <w:rFonts w:ascii="Cambria" w:hAnsi="Cambria"/>
                <w:sz w:val="22"/>
                <w:szCs w:val="22"/>
              </w:rPr>
              <w:t xml:space="preserve">Införsärsäljningsmateriel </w:t>
            </w:r>
          </w:p>
        </w:tc>
        <w:tc>
          <w:tcPr>
            <w:tcW w:w="3828" w:type="dxa"/>
            <w:tcBorders>
              <w:top w:val="dotted" w:sz="4" w:space="0" w:color="auto"/>
              <w:left w:val="dotted" w:sz="4" w:space="0" w:color="auto"/>
              <w:bottom w:val="dotted" w:sz="4" w:space="0" w:color="auto"/>
              <w:right w:val="dotted" w:sz="4" w:space="0" w:color="auto"/>
            </w:tcBorders>
            <w:hideMark/>
          </w:tcPr>
          <w:p w14:paraId="09DBFEFE" w14:textId="77777777" w:rsidR="00E77151" w:rsidRPr="00315884" w:rsidRDefault="00471435" w:rsidP="000F0F55">
            <w:pPr>
              <w:jc w:val="left"/>
              <w:rPr>
                <w:rFonts w:ascii="Cambria" w:hAnsi="Cambria"/>
                <w:sz w:val="22"/>
                <w:szCs w:val="22"/>
              </w:rPr>
            </w:pPr>
            <w:r>
              <w:rPr>
                <w:rFonts w:ascii="Cambria" w:hAnsi="Cambria"/>
                <w:sz w:val="22"/>
                <w:szCs w:val="22"/>
              </w:rPr>
              <w:t>Framtagande av ett införsäljningsmaterial, produktblad, inför fysiska möten med nya entreprenörer både vad gäller boenden men också företag inom lokal mat, guidning, transporter. mm. Detta införsäljningsmaterial skall syfta till att få dessa nya entreprenörer "what¿s in it for them".    Längs leden är behovet stort att utveckla nya produkter och tjänster. Ett behov från kommunerna längs leden är att det finns ett införsäljningsmaterial, som förklarar vad S:t Olavsleden är när de träffar en aktör, eller blivande aktör, längs leden. Istället för att beskriva och förklara hela konceptet med leden behövs ett materiel som kan överlämnas som där förklarar och beskriver leden, kulturhistorien, regelverk för entreprenörer osv. Allt detta under begreppet kaffekoppsmöten - som arbetsmetod.</w:t>
            </w:r>
          </w:p>
        </w:tc>
        <w:tc>
          <w:tcPr>
            <w:tcW w:w="1559" w:type="dxa"/>
            <w:tcBorders>
              <w:top w:val="dotted" w:sz="4" w:space="0" w:color="auto"/>
              <w:left w:val="dotted" w:sz="4" w:space="0" w:color="auto"/>
              <w:bottom w:val="dotted" w:sz="4" w:space="0" w:color="auto"/>
              <w:right w:val="dotted" w:sz="4" w:space="0" w:color="auto"/>
            </w:tcBorders>
            <w:hideMark/>
          </w:tcPr>
          <w:p w14:paraId="57D1FCC9" w14:textId="77777777" w:rsidR="000F0F55" w:rsidRPr="00315884" w:rsidRDefault="00471435" w:rsidP="000F0F55">
            <w:pPr>
              <w:jc w:val="left"/>
              <w:rPr>
                <w:rFonts w:ascii="Cambria" w:hAnsi="Cambria"/>
                <w:sz w:val="22"/>
                <w:szCs w:val="22"/>
              </w:rPr>
            </w:pPr>
            <w:r>
              <w:rPr>
                <w:rFonts w:ascii="Cambria" w:hAnsi="Cambria"/>
                <w:sz w:val="22"/>
                <w:szCs w:val="22"/>
              </w:rPr>
              <w:t xml:space="preserve"> </w:t>
            </w:r>
            <w:r w:rsidRPr="00315884">
              <w:rPr>
                <w:rFonts w:ascii="Cambria" w:hAnsi="Cambria"/>
                <w:sz w:val="22"/>
                <w:szCs w:val="22"/>
              </w:rPr>
              <w:t xml:space="preserve">- </w:t>
            </w:r>
          </w:p>
        </w:tc>
        <w:tc>
          <w:tcPr>
            <w:tcW w:w="1843" w:type="dxa"/>
            <w:tcBorders>
              <w:top w:val="dotted" w:sz="4" w:space="0" w:color="auto"/>
              <w:left w:val="dotted" w:sz="4" w:space="0" w:color="auto"/>
              <w:bottom w:val="dotted" w:sz="4" w:space="0" w:color="auto"/>
              <w:right w:val="dotted" w:sz="4" w:space="0" w:color="auto"/>
            </w:tcBorders>
            <w:hideMark/>
          </w:tcPr>
          <w:p w14:paraId="2DDB92CC" w14:textId="77777777" w:rsidR="000F0F55" w:rsidRPr="00315884" w:rsidRDefault="00471435" w:rsidP="00C26A23">
            <w:pPr>
              <w:jc w:val="right"/>
              <w:rPr>
                <w:rFonts w:ascii="Cambria" w:hAnsi="Cambria"/>
                <w:sz w:val="22"/>
                <w:szCs w:val="22"/>
              </w:rPr>
            </w:pPr>
            <w:r>
              <w:rPr>
                <w:rFonts w:ascii="Cambria" w:hAnsi="Cambria"/>
                <w:sz w:val="22"/>
                <w:szCs w:val="22"/>
              </w:rPr>
              <w:t>15 000</w:t>
            </w:r>
          </w:p>
        </w:tc>
      </w:tr>
      <w:tr w:rsidR="00161CDE" w14:paraId="2225121D" w14:textId="77777777" w:rsidTr="00F62AE5">
        <w:tc>
          <w:tcPr>
            <w:tcW w:w="2376" w:type="dxa"/>
            <w:tcBorders>
              <w:top w:val="dotted" w:sz="4" w:space="0" w:color="auto"/>
              <w:left w:val="dotted" w:sz="4" w:space="0" w:color="auto"/>
              <w:bottom w:val="dotted" w:sz="4" w:space="0" w:color="auto"/>
              <w:right w:val="dotted" w:sz="4" w:space="0" w:color="auto"/>
            </w:tcBorders>
            <w:hideMark/>
          </w:tcPr>
          <w:p w14:paraId="73933945" w14:textId="77777777" w:rsidR="000F0F55" w:rsidRPr="00315884" w:rsidRDefault="00471435">
            <w:pPr>
              <w:jc w:val="left"/>
              <w:rPr>
                <w:rFonts w:ascii="Cambria" w:hAnsi="Cambria"/>
                <w:sz w:val="22"/>
                <w:szCs w:val="22"/>
              </w:rPr>
            </w:pPr>
            <w:r>
              <w:rPr>
                <w:rFonts w:ascii="Cambria" w:hAnsi="Cambria"/>
                <w:b/>
                <w:bCs/>
                <w:sz w:val="16"/>
                <w:szCs w:val="16"/>
              </w:rPr>
              <w:t>1.2</w:t>
            </w:r>
            <w:r w:rsidR="006F480A">
              <w:rPr>
                <w:rFonts w:ascii="Cambria" w:hAnsi="Cambria"/>
                <w:b/>
                <w:bCs/>
                <w:sz w:val="22"/>
                <w:szCs w:val="22"/>
              </w:rPr>
              <w:t xml:space="preserve"> -</w:t>
            </w:r>
            <w:r w:rsidR="00E67CF3">
              <w:rPr>
                <w:rFonts w:ascii="Cambria" w:hAnsi="Cambria"/>
                <w:b/>
                <w:bCs/>
                <w:sz w:val="22"/>
                <w:szCs w:val="22"/>
              </w:rPr>
              <w:t xml:space="preserve"> </w:t>
            </w:r>
            <w:r>
              <w:rPr>
                <w:rFonts w:ascii="Cambria" w:hAnsi="Cambria"/>
                <w:sz w:val="22"/>
                <w:szCs w:val="22"/>
              </w:rPr>
              <w:t>Utbildningsinsatser</w:t>
            </w:r>
          </w:p>
        </w:tc>
        <w:tc>
          <w:tcPr>
            <w:tcW w:w="3828" w:type="dxa"/>
            <w:tcBorders>
              <w:top w:val="dotted" w:sz="4" w:space="0" w:color="auto"/>
              <w:left w:val="dotted" w:sz="4" w:space="0" w:color="auto"/>
              <w:bottom w:val="dotted" w:sz="4" w:space="0" w:color="auto"/>
              <w:right w:val="dotted" w:sz="4" w:space="0" w:color="auto"/>
            </w:tcBorders>
            <w:hideMark/>
          </w:tcPr>
          <w:p w14:paraId="7208F99C" w14:textId="77777777" w:rsidR="00E77151" w:rsidRPr="00315884" w:rsidRDefault="00471435" w:rsidP="000F0F55">
            <w:pPr>
              <w:jc w:val="left"/>
              <w:rPr>
                <w:rFonts w:ascii="Cambria" w:hAnsi="Cambria"/>
                <w:sz w:val="22"/>
                <w:szCs w:val="22"/>
              </w:rPr>
            </w:pPr>
            <w:r>
              <w:rPr>
                <w:rFonts w:ascii="Cambria" w:hAnsi="Cambria"/>
                <w:sz w:val="22"/>
                <w:szCs w:val="22"/>
              </w:rPr>
              <w:t xml:space="preserve">Utbildningsmaterial för både nya och redan befintliga entreprenörer men också </w:t>
            </w:r>
            <w:r>
              <w:rPr>
                <w:rFonts w:ascii="Cambria" w:hAnsi="Cambria"/>
                <w:sz w:val="22"/>
                <w:szCs w:val="22"/>
              </w:rPr>
              <w:lastRenderedPageBreak/>
              <w:t>befintliga entreprenörer inom en annan bransch t.ex. lantbrukare som vill öppna ett B&amp;B. Dessa utbildningar kan handla om "starta eget" , regelverk t.ex. inom brandskydd,, mathantering, värdskap, kunskap om kulturarvet med mera.  Dessa utbildningsinsatser kan både vara fysiska och digitala.</w:t>
            </w:r>
          </w:p>
        </w:tc>
        <w:tc>
          <w:tcPr>
            <w:tcW w:w="1559" w:type="dxa"/>
            <w:tcBorders>
              <w:top w:val="dotted" w:sz="4" w:space="0" w:color="auto"/>
              <w:left w:val="dotted" w:sz="4" w:space="0" w:color="auto"/>
              <w:bottom w:val="dotted" w:sz="4" w:space="0" w:color="auto"/>
              <w:right w:val="dotted" w:sz="4" w:space="0" w:color="auto"/>
            </w:tcBorders>
            <w:hideMark/>
          </w:tcPr>
          <w:p w14:paraId="5D5CC517" w14:textId="77777777" w:rsidR="000F0F55" w:rsidRPr="00315884" w:rsidRDefault="00471435" w:rsidP="000F0F55">
            <w:pPr>
              <w:jc w:val="left"/>
              <w:rPr>
                <w:rFonts w:ascii="Cambria" w:hAnsi="Cambria"/>
                <w:sz w:val="22"/>
                <w:szCs w:val="22"/>
              </w:rPr>
            </w:pPr>
            <w:r>
              <w:rPr>
                <w:rFonts w:ascii="Cambria" w:hAnsi="Cambria"/>
                <w:sz w:val="22"/>
                <w:szCs w:val="22"/>
              </w:rPr>
              <w:lastRenderedPageBreak/>
              <w:t xml:space="preserve"> </w:t>
            </w:r>
            <w:r w:rsidRPr="00315884">
              <w:rPr>
                <w:rFonts w:ascii="Cambria" w:hAnsi="Cambria"/>
                <w:sz w:val="22"/>
                <w:szCs w:val="22"/>
              </w:rPr>
              <w:t xml:space="preserve">- </w:t>
            </w:r>
          </w:p>
        </w:tc>
        <w:tc>
          <w:tcPr>
            <w:tcW w:w="1843" w:type="dxa"/>
            <w:tcBorders>
              <w:top w:val="dotted" w:sz="4" w:space="0" w:color="auto"/>
              <w:left w:val="dotted" w:sz="4" w:space="0" w:color="auto"/>
              <w:bottom w:val="dotted" w:sz="4" w:space="0" w:color="auto"/>
              <w:right w:val="dotted" w:sz="4" w:space="0" w:color="auto"/>
            </w:tcBorders>
            <w:hideMark/>
          </w:tcPr>
          <w:p w14:paraId="4B01E117" w14:textId="77777777" w:rsidR="000F0F55" w:rsidRPr="00315884" w:rsidRDefault="00471435" w:rsidP="00C26A23">
            <w:pPr>
              <w:jc w:val="right"/>
              <w:rPr>
                <w:rFonts w:ascii="Cambria" w:hAnsi="Cambria"/>
                <w:sz w:val="22"/>
                <w:szCs w:val="22"/>
              </w:rPr>
            </w:pPr>
            <w:r>
              <w:rPr>
                <w:rFonts w:ascii="Cambria" w:hAnsi="Cambria"/>
                <w:sz w:val="22"/>
                <w:szCs w:val="22"/>
              </w:rPr>
              <w:t>17 148</w:t>
            </w:r>
          </w:p>
        </w:tc>
      </w:tr>
      <w:tr w:rsidR="00161CDE" w14:paraId="495DC275" w14:textId="77777777" w:rsidTr="00F62AE5">
        <w:tc>
          <w:tcPr>
            <w:tcW w:w="2376" w:type="dxa"/>
            <w:tcBorders>
              <w:top w:val="dotted" w:sz="4" w:space="0" w:color="auto"/>
              <w:left w:val="dotted" w:sz="4" w:space="0" w:color="auto"/>
              <w:bottom w:val="dotted" w:sz="4" w:space="0" w:color="auto"/>
              <w:right w:val="dotted" w:sz="4" w:space="0" w:color="auto"/>
            </w:tcBorders>
            <w:hideMark/>
          </w:tcPr>
          <w:p w14:paraId="0334A573" w14:textId="77777777" w:rsidR="000F0F55" w:rsidRPr="00315884" w:rsidRDefault="00471435">
            <w:pPr>
              <w:jc w:val="left"/>
              <w:rPr>
                <w:rFonts w:ascii="Cambria" w:hAnsi="Cambria"/>
                <w:sz w:val="22"/>
                <w:szCs w:val="22"/>
              </w:rPr>
            </w:pPr>
            <w:r>
              <w:rPr>
                <w:rFonts w:ascii="Cambria" w:hAnsi="Cambria"/>
                <w:b/>
                <w:bCs/>
                <w:sz w:val="16"/>
                <w:szCs w:val="16"/>
              </w:rPr>
              <w:t>1.3</w:t>
            </w:r>
            <w:r w:rsidR="006F480A">
              <w:rPr>
                <w:rFonts w:ascii="Cambria" w:hAnsi="Cambria"/>
                <w:b/>
                <w:bCs/>
                <w:sz w:val="22"/>
                <w:szCs w:val="22"/>
              </w:rPr>
              <w:t xml:space="preserve"> -</w:t>
            </w:r>
            <w:r w:rsidR="00E67CF3">
              <w:rPr>
                <w:rFonts w:ascii="Cambria" w:hAnsi="Cambria"/>
                <w:b/>
                <w:bCs/>
                <w:sz w:val="22"/>
                <w:szCs w:val="22"/>
              </w:rPr>
              <w:t xml:space="preserve"> </w:t>
            </w:r>
            <w:r>
              <w:rPr>
                <w:rFonts w:ascii="Cambria" w:hAnsi="Cambria"/>
                <w:sz w:val="22"/>
                <w:szCs w:val="22"/>
              </w:rPr>
              <w:t>Nätverksbyggande över gränsen</w:t>
            </w:r>
          </w:p>
        </w:tc>
        <w:tc>
          <w:tcPr>
            <w:tcW w:w="3828" w:type="dxa"/>
            <w:tcBorders>
              <w:top w:val="dotted" w:sz="4" w:space="0" w:color="auto"/>
              <w:left w:val="dotted" w:sz="4" w:space="0" w:color="auto"/>
              <w:bottom w:val="dotted" w:sz="4" w:space="0" w:color="auto"/>
              <w:right w:val="dotted" w:sz="4" w:space="0" w:color="auto"/>
            </w:tcBorders>
            <w:hideMark/>
          </w:tcPr>
          <w:p w14:paraId="15BBE820" w14:textId="77777777" w:rsidR="00E77151" w:rsidRPr="00315884" w:rsidRDefault="00471435" w:rsidP="000F0F55">
            <w:pPr>
              <w:jc w:val="left"/>
              <w:rPr>
                <w:rFonts w:ascii="Cambria" w:hAnsi="Cambria"/>
                <w:sz w:val="22"/>
                <w:szCs w:val="22"/>
              </w:rPr>
            </w:pPr>
            <w:r>
              <w:rPr>
                <w:rFonts w:ascii="Cambria" w:hAnsi="Cambria"/>
                <w:sz w:val="22"/>
                <w:szCs w:val="22"/>
              </w:rPr>
              <w:t>Nätverksbyggande, workshops, fysiska träffar både lokalt, regionalt och över landsgränsen. Längs den 58 mil långa leden finns ett stort antal entreprenörer som har ett behov att vid gemensamma träffar diskutera utvecklingen av S:t Olavsleden, som en gemensam produkt. Frågeställningar som kvalité, servicegrad, informationsspridning längs leden, gemensamma utmaningar - för detta ska fungera är det viktigt att mötesplatser för nätverksträffrar finns utformade.</w:t>
            </w:r>
          </w:p>
        </w:tc>
        <w:tc>
          <w:tcPr>
            <w:tcW w:w="1559" w:type="dxa"/>
            <w:tcBorders>
              <w:top w:val="dotted" w:sz="4" w:space="0" w:color="auto"/>
              <w:left w:val="dotted" w:sz="4" w:space="0" w:color="auto"/>
              <w:bottom w:val="dotted" w:sz="4" w:space="0" w:color="auto"/>
              <w:right w:val="dotted" w:sz="4" w:space="0" w:color="auto"/>
            </w:tcBorders>
            <w:hideMark/>
          </w:tcPr>
          <w:p w14:paraId="64C4C1B5" w14:textId="77777777" w:rsidR="000F0F55" w:rsidRPr="00315884" w:rsidRDefault="00471435" w:rsidP="000F0F55">
            <w:pPr>
              <w:jc w:val="left"/>
              <w:rPr>
                <w:rFonts w:ascii="Cambria" w:hAnsi="Cambria"/>
                <w:sz w:val="22"/>
                <w:szCs w:val="22"/>
              </w:rPr>
            </w:pPr>
            <w:r>
              <w:rPr>
                <w:rFonts w:ascii="Cambria" w:hAnsi="Cambria"/>
                <w:sz w:val="22"/>
                <w:szCs w:val="22"/>
              </w:rPr>
              <w:t xml:space="preserve"> </w:t>
            </w:r>
            <w:r w:rsidRPr="00315884">
              <w:rPr>
                <w:rFonts w:ascii="Cambria" w:hAnsi="Cambria"/>
                <w:sz w:val="22"/>
                <w:szCs w:val="22"/>
              </w:rPr>
              <w:t xml:space="preserve">- </w:t>
            </w:r>
          </w:p>
        </w:tc>
        <w:tc>
          <w:tcPr>
            <w:tcW w:w="1843" w:type="dxa"/>
            <w:tcBorders>
              <w:top w:val="dotted" w:sz="4" w:space="0" w:color="auto"/>
              <w:left w:val="dotted" w:sz="4" w:space="0" w:color="auto"/>
              <w:bottom w:val="dotted" w:sz="4" w:space="0" w:color="auto"/>
              <w:right w:val="dotted" w:sz="4" w:space="0" w:color="auto"/>
            </w:tcBorders>
            <w:hideMark/>
          </w:tcPr>
          <w:p w14:paraId="6B48226E" w14:textId="77777777" w:rsidR="000F0F55" w:rsidRPr="00315884" w:rsidRDefault="00471435" w:rsidP="00C26A23">
            <w:pPr>
              <w:jc w:val="right"/>
              <w:rPr>
                <w:rFonts w:ascii="Cambria" w:hAnsi="Cambria"/>
                <w:sz w:val="22"/>
                <w:szCs w:val="22"/>
              </w:rPr>
            </w:pPr>
            <w:r>
              <w:rPr>
                <w:rFonts w:ascii="Cambria" w:hAnsi="Cambria"/>
                <w:sz w:val="22"/>
                <w:szCs w:val="22"/>
              </w:rPr>
              <w:t>1 000</w:t>
            </w:r>
          </w:p>
        </w:tc>
      </w:tr>
      <w:tr w:rsidR="00161CDE" w14:paraId="0BFF557F" w14:textId="77777777" w:rsidTr="00F62AE5">
        <w:tc>
          <w:tcPr>
            <w:tcW w:w="2376" w:type="dxa"/>
            <w:tcBorders>
              <w:top w:val="dotted" w:sz="4" w:space="0" w:color="auto"/>
              <w:left w:val="dotted" w:sz="4" w:space="0" w:color="auto"/>
              <w:bottom w:val="dotted" w:sz="4" w:space="0" w:color="auto"/>
              <w:right w:val="dotted" w:sz="4" w:space="0" w:color="auto"/>
            </w:tcBorders>
            <w:hideMark/>
          </w:tcPr>
          <w:p w14:paraId="2CF9DCF2" w14:textId="77777777" w:rsidR="000F0F55" w:rsidRPr="00315884" w:rsidRDefault="00471435">
            <w:pPr>
              <w:jc w:val="left"/>
              <w:rPr>
                <w:rFonts w:ascii="Cambria" w:hAnsi="Cambria"/>
                <w:sz w:val="22"/>
                <w:szCs w:val="22"/>
              </w:rPr>
            </w:pPr>
            <w:r>
              <w:rPr>
                <w:rFonts w:ascii="Cambria" w:hAnsi="Cambria"/>
                <w:b/>
                <w:bCs/>
                <w:sz w:val="16"/>
                <w:szCs w:val="16"/>
              </w:rPr>
              <w:t>2</w:t>
            </w:r>
            <w:r w:rsidR="006F480A">
              <w:rPr>
                <w:rFonts w:ascii="Cambria" w:hAnsi="Cambria"/>
                <w:b/>
                <w:bCs/>
                <w:sz w:val="22"/>
                <w:szCs w:val="22"/>
              </w:rPr>
              <w:t xml:space="preserve"> -</w:t>
            </w:r>
            <w:r w:rsidR="00E67CF3">
              <w:rPr>
                <w:rFonts w:ascii="Cambria" w:hAnsi="Cambria"/>
                <w:b/>
                <w:bCs/>
                <w:sz w:val="22"/>
                <w:szCs w:val="22"/>
              </w:rPr>
              <w:t xml:space="preserve"> </w:t>
            </w:r>
            <w:r>
              <w:rPr>
                <w:rFonts w:ascii="Cambria" w:hAnsi="Cambria"/>
                <w:sz w:val="22"/>
                <w:szCs w:val="22"/>
              </w:rPr>
              <w:t>Sälj och visningsresor</w:t>
            </w:r>
          </w:p>
        </w:tc>
        <w:tc>
          <w:tcPr>
            <w:tcW w:w="3828" w:type="dxa"/>
            <w:tcBorders>
              <w:top w:val="dotted" w:sz="4" w:space="0" w:color="auto"/>
              <w:left w:val="dotted" w:sz="4" w:space="0" w:color="auto"/>
              <w:bottom w:val="dotted" w:sz="4" w:space="0" w:color="auto"/>
              <w:right w:val="dotted" w:sz="4" w:space="0" w:color="auto"/>
            </w:tcBorders>
            <w:hideMark/>
          </w:tcPr>
          <w:p w14:paraId="089DEC9C" w14:textId="77777777" w:rsidR="00E77151" w:rsidRPr="00315884" w:rsidRDefault="00471435" w:rsidP="000F0F55">
            <w:pPr>
              <w:jc w:val="left"/>
              <w:rPr>
                <w:rFonts w:ascii="Cambria" w:hAnsi="Cambria"/>
                <w:sz w:val="22"/>
                <w:szCs w:val="22"/>
              </w:rPr>
            </w:pPr>
            <w:r>
              <w:rPr>
                <w:rFonts w:ascii="Cambria" w:hAnsi="Cambria"/>
                <w:sz w:val="22"/>
                <w:szCs w:val="22"/>
              </w:rPr>
              <w:t>Olika former av sälj och visningsresor för olika typer av målgrupper. Det kan handla om incomingbolag och touropertors, som projektet  genomför visningsresor för. Det kan handla influencers och resejournalister som sprider budskapet om S:t Olavsleden. Det kan också avse resor till internationella turistmässor med fokus på outdoor.</w:t>
            </w:r>
          </w:p>
        </w:tc>
        <w:tc>
          <w:tcPr>
            <w:tcW w:w="1559" w:type="dxa"/>
            <w:tcBorders>
              <w:top w:val="dotted" w:sz="4" w:space="0" w:color="auto"/>
              <w:left w:val="dotted" w:sz="4" w:space="0" w:color="auto"/>
              <w:bottom w:val="dotted" w:sz="4" w:space="0" w:color="auto"/>
              <w:right w:val="dotted" w:sz="4" w:space="0" w:color="auto"/>
            </w:tcBorders>
            <w:hideMark/>
          </w:tcPr>
          <w:p w14:paraId="2D8AD518" w14:textId="77777777" w:rsidR="000F0F55" w:rsidRPr="00315884" w:rsidRDefault="00471435" w:rsidP="000F0F55">
            <w:pPr>
              <w:jc w:val="left"/>
              <w:rPr>
                <w:rFonts w:ascii="Cambria" w:hAnsi="Cambria"/>
                <w:sz w:val="22"/>
                <w:szCs w:val="22"/>
              </w:rPr>
            </w:pPr>
            <w:r>
              <w:rPr>
                <w:rFonts w:ascii="Cambria" w:hAnsi="Cambria"/>
                <w:sz w:val="22"/>
                <w:szCs w:val="22"/>
              </w:rPr>
              <w:t xml:space="preserve">2023-02-13 </w:t>
            </w:r>
            <w:r w:rsidRPr="00315884">
              <w:rPr>
                <w:rFonts w:ascii="Cambria" w:hAnsi="Cambria"/>
                <w:sz w:val="22"/>
                <w:szCs w:val="22"/>
              </w:rPr>
              <w:t xml:space="preserve">- </w:t>
            </w:r>
            <w:r>
              <w:rPr>
                <w:rFonts w:ascii="Cambria" w:hAnsi="Cambria"/>
                <w:sz w:val="22"/>
                <w:szCs w:val="22"/>
              </w:rPr>
              <w:t>2026-02-12</w:t>
            </w:r>
          </w:p>
        </w:tc>
        <w:tc>
          <w:tcPr>
            <w:tcW w:w="1843" w:type="dxa"/>
            <w:tcBorders>
              <w:top w:val="dotted" w:sz="4" w:space="0" w:color="auto"/>
              <w:left w:val="dotted" w:sz="4" w:space="0" w:color="auto"/>
              <w:bottom w:val="dotted" w:sz="4" w:space="0" w:color="auto"/>
              <w:right w:val="dotted" w:sz="4" w:space="0" w:color="auto"/>
            </w:tcBorders>
            <w:hideMark/>
          </w:tcPr>
          <w:p w14:paraId="421DCAF1" w14:textId="77777777" w:rsidR="000F0F55" w:rsidRPr="00315884" w:rsidRDefault="00471435" w:rsidP="00C26A23">
            <w:pPr>
              <w:jc w:val="right"/>
              <w:rPr>
                <w:rFonts w:ascii="Cambria" w:hAnsi="Cambria"/>
                <w:sz w:val="22"/>
                <w:szCs w:val="22"/>
              </w:rPr>
            </w:pPr>
            <w:r>
              <w:rPr>
                <w:rFonts w:ascii="Cambria" w:hAnsi="Cambria"/>
                <w:sz w:val="22"/>
                <w:szCs w:val="22"/>
              </w:rPr>
              <w:t>46 124</w:t>
            </w:r>
          </w:p>
        </w:tc>
      </w:tr>
      <w:tr w:rsidR="00161CDE" w14:paraId="6F998F72" w14:textId="77777777" w:rsidTr="00F62AE5">
        <w:tc>
          <w:tcPr>
            <w:tcW w:w="2376" w:type="dxa"/>
            <w:tcBorders>
              <w:top w:val="dotted" w:sz="4" w:space="0" w:color="auto"/>
              <w:left w:val="dotted" w:sz="4" w:space="0" w:color="auto"/>
              <w:bottom w:val="dotted" w:sz="4" w:space="0" w:color="auto"/>
              <w:right w:val="dotted" w:sz="4" w:space="0" w:color="auto"/>
            </w:tcBorders>
            <w:hideMark/>
          </w:tcPr>
          <w:p w14:paraId="5D7FA9B9" w14:textId="77777777" w:rsidR="000F0F55" w:rsidRPr="00315884" w:rsidRDefault="00471435">
            <w:pPr>
              <w:jc w:val="left"/>
              <w:rPr>
                <w:rFonts w:ascii="Cambria" w:hAnsi="Cambria"/>
                <w:sz w:val="22"/>
                <w:szCs w:val="22"/>
              </w:rPr>
            </w:pPr>
            <w:r>
              <w:rPr>
                <w:rFonts w:ascii="Cambria" w:hAnsi="Cambria"/>
                <w:b/>
                <w:bCs/>
                <w:sz w:val="16"/>
                <w:szCs w:val="16"/>
              </w:rPr>
              <w:t>2.1</w:t>
            </w:r>
            <w:r w:rsidR="006F480A">
              <w:rPr>
                <w:rFonts w:ascii="Cambria" w:hAnsi="Cambria"/>
                <w:b/>
                <w:bCs/>
                <w:sz w:val="22"/>
                <w:szCs w:val="22"/>
              </w:rPr>
              <w:t xml:space="preserve"> -</w:t>
            </w:r>
            <w:r w:rsidR="00E67CF3">
              <w:rPr>
                <w:rFonts w:ascii="Cambria" w:hAnsi="Cambria"/>
                <w:b/>
                <w:bCs/>
                <w:sz w:val="22"/>
                <w:szCs w:val="22"/>
              </w:rPr>
              <w:t xml:space="preserve"> </w:t>
            </w:r>
            <w:r>
              <w:rPr>
                <w:rFonts w:ascii="Cambria" w:hAnsi="Cambria"/>
                <w:sz w:val="22"/>
                <w:szCs w:val="22"/>
              </w:rPr>
              <w:t>Incomming bolag/Resebolag</w:t>
            </w:r>
          </w:p>
        </w:tc>
        <w:tc>
          <w:tcPr>
            <w:tcW w:w="3828" w:type="dxa"/>
            <w:tcBorders>
              <w:top w:val="dotted" w:sz="4" w:space="0" w:color="auto"/>
              <w:left w:val="dotted" w:sz="4" w:space="0" w:color="auto"/>
              <w:bottom w:val="dotted" w:sz="4" w:space="0" w:color="auto"/>
              <w:right w:val="dotted" w:sz="4" w:space="0" w:color="auto"/>
            </w:tcBorders>
            <w:hideMark/>
          </w:tcPr>
          <w:p w14:paraId="059F0E14" w14:textId="77777777" w:rsidR="00E77151" w:rsidRPr="00315884" w:rsidRDefault="00471435" w:rsidP="000F0F55">
            <w:pPr>
              <w:jc w:val="left"/>
              <w:rPr>
                <w:rFonts w:ascii="Cambria" w:hAnsi="Cambria"/>
                <w:sz w:val="22"/>
                <w:szCs w:val="22"/>
              </w:rPr>
            </w:pPr>
            <w:r>
              <w:rPr>
                <w:rFonts w:ascii="Cambria" w:hAnsi="Cambria"/>
                <w:sz w:val="22"/>
                <w:szCs w:val="22"/>
              </w:rPr>
              <w:t>Utveckla samarbetsformer med olika touroperators, incomingföretag m.fl på nationell och internationell nivå som vill erbjuda paketlösningar både för individuella vandrare/cyklister och grupper längs leden</w:t>
            </w:r>
          </w:p>
        </w:tc>
        <w:tc>
          <w:tcPr>
            <w:tcW w:w="1559" w:type="dxa"/>
            <w:tcBorders>
              <w:top w:val="dotted" w:sz="4" w:space="0" w:color="auto"/>
              <w:left w:val="dotted" w:sz="4" w:space="0" w:color="auto"/>
              <w:bottom w:val="dotted" w:sz="4" w:space="0" w:color="auto"/>
              <w:right w:val="dotted" w:sz="4" w:space="0" w:color="auto"/>
            </w:tcBorders>
            <w:hideMark/>
          </w:tcPr>
          <w:p w14:paraId="41EBD002" w14:textId="77777777" w:rsidR="000F0F55" w:rsidRPr="00315884" w:rsidRDefault="00471435" w:rsidP="000F0F55">
            <w:pPr>
              <w:jc w:val="left"/>
              <w:rPr>
                <w:rFonts w:ascii="Cambria" w:hAnsi="Cambria"/>
                <w:sz w:val="22"/>
                <w:szCs w:val="22"/>
              </w:rPr>
            </w:pPr>
            <w:r>
              <w:rPr>
                <w:rFonts w:ascii="Cambria" w:hAnsi="Cambria"/>
                <w:sz w:val="22"/>
                <w:szCs w:val="22"/>
              </w:rPr>
              <w:t xml:space="preserve"> </w:t>
            </w:r>
            <w:r w:rsidRPr="00315884">
              <w:rPr>
                <w:rFonts w:ascii="Cambria" w:hAnsi="Cambria"/>
                <w:sz w:val="22"/>
                <w:szCs w:val="22"/>
              </w:rPr>
              <w:t xml:space="preserve">- </w:t>
            </w:r>
          </w:p>
        </w:tc>
        <w:tc>
          <w:tcPr>
            <w:tcW w:w="1843" w:type="dxa"/>
            <w:tcBorders>
              <w:top w:val="dotted" w:sz="4" w:space="0" w:color="auto"/>
              <w:left w:val="dotted" w:sz="4" w:space="0" w:color="auto"/>
              <w:bottom w:val="dotted" w:sz="4" w:space="0" w:color="auto"/>
              <w:right w:val="dotted" w:sz="4" w:space="0" w:color="auto"/>
            </w:tcBorders>
            <w:hideMark/>
          </w:tcPr>
          <w:p w14:paraId="0E97C627" w14:textId="77777777" w:rsidR="000F0F55" w:rsidRPr="00315884" w:rsidRDefault="00471435" w:rsidP="00C26A23">
            <w:pPr>
              <w:jc w:val="right"/>
              <w:rPr>
                <w:rFonts w:ascii="Cambria" w:hAnsi="Cambria"/>
                <w:sz w:val="22"/>
                <w:szCs w:val="22"/>
              </w:rPr>
            </w:pPr>
            <w:r>
              <w:rPr>
                <w:rFonts w:ascii="Cambria" w:hAnsi="Cambria"/>
                <w:sz w:val="22"/>
                <w:szCs w:val="22"/>
              </w:rPr>
              <w:t>25 000</w:t>
            </w:r>
          </w:p>
        </w:tc>
      </w:tr>
      <w:tr w:rsidR="00161CDE" w14:paraId="34BD86A1" w14:textId="77777777" w:rsidTr="00F62AE5">
        <w:tc>
          <w:tcPr>
            <w:tcW w:w="2376" w:type="dxa"/>
            <w:tcBorders>
              <w:top w:val="dotted" w:sz="4" w:space="0" w:color="auto"/>
              <w:left w:val="dotted" w:sz="4" w:space="0" w:color="auto"/>
              <w:bottom w:val="dotted" w:sz="4" w:space="0" w:color="auto"/>
              <w:right w:val="dotted" w:sz="4" w:space="0" w:color="auto"/>
            </w:tcBorders>
            <w:hideMark/>
          </w:tcPr>
          <w:p w14:paraId="7120FAFA" w14:textId="77777777" w:rsidR="000F0F55" w:rsidRPr="00315884" w:rsidRDefault="00471435">
            <w:pPr>
              <w:jc w:val="left"/>
              <w:rPr>
                <w:rFonts w:ascii="Cambria" w:hAnsi="Cambria"/>
                <w:sz w:val="22"/>
                <w:szCs w:val="22"/>
              </w:rPr>
            </w:pPr>
            <w:r>
              <w:rPr>
                <w:rFonts w:ascii="Cambria" w:hAnsi="Cambria"/>
                <w:b/>
                <w:bCs/>
                <w:sz w:val="16"/>
                <w:szCs w:val="16"/>
              </w:rPr>
              <w:t>2.2</w:t>
            </w:r>
            <w:r w:rsidR="006F480A">
              <w:rPr>
                <w:rFonts w:ascii="Cambria" w:hAnsi="Cambria"/>
                <w:b/>
                <w:bCs/>
                <w:sz w:val="22"/>
                <w:szCs w:val="22"/>
              </w:rPr>
              <w:t xml:space="preserve"> -</w:t>
            </w:r>
            <w:r w:rsidR="00E67CF3">
              <w:rPr>
                <w:rFonts w:ascii="Cambria" w:hAnsi="Cambria"/>
                <w:b/>
                <w:bCs/>
                <w:sz w:val="22"/>
                <w:szCs w:val="22"/>
              </w:rPr>
              <w:t xml:space="preserve"> </w:t>
            </w:r>
            <w:r>
              <w:rPr>
                <w:rFonts w:ascii="Cambria" w:hAnsi="Cambria"/>
                <w:sz w:val="22"/>
                <w:szCs w:val="22"/>
              </w:rPr>
              <w:t xml:space="preserve">Influensers och journalister </w:t>
            </w:r>
          </w:p>
        </w:tc>
        <w:tc>
          <w:tcPr>
            <w:tcW w:w="3828" w:type="dxa"/>
            <w:tcBorders>
              <w:top w:val="dotted" w:sz="4" w:space="0" w:color="auto"/>
              <w:left w:val="dotted" w:sz="4" w:space="0" w:color="auto"/>
              <w:bottom w:val="dotted" w:sz="4" w:space="0" w:color="auto"/>
              <w:right w:val="dotted" w:sz="4" w:space="0" w:color="auto"/>
            </w:tcBorders>
            <w:hideMark/>
          </w:tcPr>
          <w:p w14:paraId="19493EAF" w14:textId="77777777" w:rsidR="00E77151" w:rsidRPr="00315884" w:rsidRDefault="00471435" w:rsidP="000F0F55">
            <w:pPr>
              <w:jc w:val="left"/>
              <w:rPr>
                <w:rFonts w:ascii="Cambria" w:hAnsi="Cambria"/>
                <w:sz w:val="22"/>
                <w:szCs w:val="22"/>
              </w:rPr>
            </w:pPr>
            <w:r>
              <w:rPr>
                <w:rFonts w:ascii="Cambria" w:hAnsi="Cambria"/>
                <w:sz w:val="22"/>
                <w:szCs w:val="22"/>
              </w:rPr>
              <w:t xml:space="preserve">En framgångsrik modell för att sprida budskapet om en ny internationell reseanledning är att jobba tillsammans med resejournalister och influenser. Projektet bjuder in frilansande journalister och influensers på en visningsresa eller vilken samarbetsform man väljer och </w:t>
            </w:r>
            <w:r>
              <w:rPr>
                <w:rFonts w:ascii="Cambria" w:hAnsi="Cambria"/>
                <w:sz w:val="22"/>
                <w:szCs w:val="22"/>
              </w:rPr>
              <w:lastRenderedPageBreak/>
              <w:t>resultatet generar stora spridningseffekter av i detta fall S:t Olavsleden</w:t>
            </w:r>
          </w:p>
        </w:tc>
        <w:tc>
          <w:tcPr>
            <w:tcW w:w="1559" w:type="dxa"/>
            <w:tcBorders>
              <w:top w:val="dotted" w:sz="4" w:space="0" w:color="auto"/>
              <w:left w:val="dotted" w:sz="4" w:space="0" w:color="auto"/>
              <w:bottom w:val="dotted" w:sz="4" w:space="0" w:color="auto"/>
              <w:right w:val="dotted" w:sz="4" w:space="0" w:color="auto"/>
            </w:tcBorders>
            <w:hideMark/>
          </w:tcPr>
          <w:p w14:paraId="29F68EC6" w14:textId="77777777" w:rsidR="000F0F55" w:rsidRPr="00315884" w:rsidRDefault="00471435" w:rsidP="000F0F55">
            <w:pPr>
              <w:jc w:val="left"/>
              <w:rPr>
                <w:rFonts w:ascii="Cambria" w:hAnsi="Cambria"/>
                <w:sz w:val="22"/>
                <w:szCs w:val="22"/>
              </w:rPr>
            </w:pPr>
            <w:r>
              <w:rPr>
                <w:rFonts w:ascii="Cambria" w:hAnsi="Cambria"/>
                <w:sz w:val="22"/>
                <w:szCs w:val="22"/>
              </w:rPr>
              <w:lastRenderedPageBreak/>
              <w:t xml:space="preserve"> </w:t>
            </w:r>
            <w:r w:rsidRPr="00315884">
              <w:rPr>
                <w:rFonts w:ascii="Cambria" w:hAnsi="Cambria"/>
                <w:sz w:val="22"/>
                <w:szCs w:val="22"/>
              </w:rPr>
              <w:t xml:space="preserve">- </w:t>
            </w:r>
          </w:p>
        </w:tc>
        <w:tc>
          <w:tcPr>
            <w:tcW w:w="1843" w:type="dxa"/>
            <w:tcBorders>
              <w:top w:val="dotted" w:sz="4" w:space="0" w:color="auto"/>
              <w:left w:val="dotted" w:sz="4" w:space="0" w:color="auto"/>
              <w:bottom w:val="dotted" w:sz="4" w:space="0" w:color="auto"/>
              <w:right w:val="dotted" w:sz="4" w:space="0" w:color="auto"/>
            </w:tcBorders>
            <w:hideMark/>
          </w:tcPr>
          <w:p w14:paraId="72D01B8B" w14:textId="77777777" w:rsidR="000F0F55" w:rsidRPr="00315884" w:rsidRDefault="00471435" w:rsidP="00C26A23">
            <w:pPr>
              <w:jc w:val="right"/>
              <w:rPr>
                <w:rFonts w:ascii="Cambria" w:hAnsi="Cambria"/>
                <w:sz w:val="22"/>
                <w:szCs w:val="22"/>
              </w:rPr>
            </w:pPr>
            <w:r>
              <w:rPr>
                <w:rFonts w:ascii="Cambria" w:hAnsi="Cambria"/>
                <w:sz w:val="22"/>
                <w:szCs w:val="22"/>
              </w:rPr>
              <w:t>10 562</w:t>
            </w:r>
          </w:p>
        </w:tc>
      </w:tr>
      <w:tr w:rsidR="00161CDE" w14:paraId="77716563" w14:textId="77777777" w:rsidTr="00F62AE5">
        <w:tc>
          <w:tcPr>
            <w:tcW w:w="2376" w:type="dxa"/>
            <w:tcBorders>
              <w:top w:val="dotted" w:sz="4" w:space="0" w:color="auto"/>
              <w:left w:val="dotted" w:sz="4" w:space="0" w:color="auto"/>
              <w:bottom w:val="dotted" w:sz="4" w:space="0" w:color="auto"/>
              <w:right w:val="dotted" w:sz="4" w:space="0" w:color="auto"/>
            </w:tcBorders>
            <w:hideMark/>
          </w:tcPr>
          <w:p w14:paraId="65E28DF3" w14:textId="77777777" w:rsidR="000F0F55" w:rsidRPr="00315884" w:rsidRDefault="00471435">
            <w:pPr>
              <w:jc w:val="left"/>
              <w:rPr>
                <w:rFonts w:ascii="Cambria" w:hAnsi="Cambria"/>
                <w:sz w:val="22"/>
                <w:szCs w:val="22"/>
              </w:rPr>
            </w:pPr>
            <w:r>
              <w:rPr>
                <w:rFonts w:ascii="Cambria" w:hAnsi="Cambria"/>
                <w:b/>
                <w:bCs/>
                <w:sz w:val="16"/>
                <w:szCs w:val="16"/>
              </w:rPr>
              <w:t>2.3</w:t>
            </w:r>
            <w:r w:rsidR="006F480A">
              <w:rPr>
                <w:rFonts w:ascii="Cambria" w:hAnsi="Cambria"/>
                <w:b/>
                <w:bCs/>
                <w:sz w:val="22"/>
                <w:szCs w:val="22"/>
              </w:rPr>
              <w:t xml:space="preserve"> -</w:t>
            </w:r>
            <w:r w:rsidR="00E67CF3">
              <w:rPr>
                <w:rFonts w:ascii="Cambria" w:hAnsi="Cambria"/>
                <w:b/>
                <w:bCs/>
                <w:sz w:val="22"/>
                <w:szCs w:val="22"/>
              </w:rPr>
              <w:t xml:space="preserve"> </w:t>
            </w:r>
            <w:r>
              <w:rPr>
                <w:rFonts w:ascii="Cambria" w:hAnsi="Cambria"/>
                <w:sz w:val="22"/>
                <w:szCs w:val="22"/>
              </w:rPr>
              <w:t xml:space="preserve">Nationella och internationella mässor  och konferenser inom outdoor </w:t>
            </w:r>
          </w:p>
        </w:tc>
        <w:tc>
          <w:tcPr>
            <w:tcW w:w="3828" w:type="dxa"/>
            <w:tcBorders>
              <w:top w:val="dotted" w:sz="4" w:space="0" w:color="auto"/>
              <w:left w:val="dotted" w:sz="4" w:space="0" w:color="auto"/>
              <w:bottom w:val="dotted" w:sz="4" w:space="0" w:color="auto"/>
              <w:right w:val="dotted" w:sz="4" w:space="0" w:color="auto"/>
            </w:tcBorders>
            <w:hideMark/>
          </w:tcPr>
          <w:p w14:paraId="3F6C9DB6" w14:textId="77777777" w:rsidR="00E77151" w:rsidRPr="00315884" w:rsidRDefault="00471435" w:rsidP="000F0F55">
            <w:pPr>
              <w:jc w:val="left"/>
              <w:rPr>
                <w:rFonts w:ascii="Cambria" w:hAnsi="Cambria"/>
                <w:sz w:val="22"/>
                <w:szCs w:val="22"/>
              </w:rPr>
            </w:pPr>
            <w:r>
              <w:rPr>
                <w:rFonts w:ascii="Cambria" w:hAnsi="Cambria"/>
                <w:sz w:val="22"/>
                <w:szCs w:val="22"/>
              </w:rPr>
              <w:t>Delta på mässor vid nationella och internationella mässor och konferenser för att tillsammans med besöksnäringen marknadsföra S:t Olavsleden</w:t>
            </w:r>
          </w:p>
        </w:tc>
        <w:tc>
          <w:tcPr>
            <w:tcW w:w="1559" w:type="dxa"/>
            <w:tcBorders>
              <w:top w:val="dotted" w:sz="4" w:space="0" w:color="auto"/>
              <w:left w:val="dotted" w:sz="4" w:space="0" w:color="auto"/>
              <w:bottom w:val="dotted" w:sz="4" w:space="0" w:color="auto"/>
              <w:right w:val="dotted" w:sz="4" w:space="0" w:color="auto"/>
            </w:tcBorders>
            <w:hideMark/>
          </w:tcPr>
          <w:p w14:paraId="44EB2150" w14:textId="77777777" w:rsidR="000F0F55" w:rsidRPr="00315884" w:rsidRDefault="00471435" w:rsidP="000F0F55">
            <w:pPr>
              <w:jc w:val="left"/>
              <w:rPr>
                <w:rFonts w:ascii="Cambria" w:hAnsi="Cambria"/>
                <w:sz w:val="22"/>
                <w:szCs w:val="22"/>
              </w:rPr>
            </w:pPr>
            <w:r>
              <w:rPr>
                <w:rFonts w:ascii="Cambria" w:hAnsi="Cambria"/>
                <w:sz w:val="22"/>
                <w:szCs w:val="22"/>
              </w:rPr>
              <w:t xml:space="preserve"> </w:t>
            </w:r>
            <w:r w:rsidRPr="00315884">
              <w:rPr>
                <w:rFonts w:ascii="Cambria" w:hAnsi="Cambria"/>
                <w:sz w:val="22"/>
                <w:szCs w:val="22"/>
              </w:rPr>
              <w:t xml:space="preserve">- </w:t>
            </w:r>
          </w:p>
        </w:tc>
        <w:tc>
          <w:tcPr>
            <w:tcW w:w="1843" w:type="dxa"/>
            <w:tcBorders>
              <w:top w:val="dotted" w:sz="4" w:space="0" w:color="auto"/>
              <w:left w:val="dotted" w:sz="4" w:space="0" w:color="auto"/>
              <w:bottom w:val="dotted" w:sz="4" w:space="0" w:color="auto"/>
              <w:right w:val="dotted" w:sz="4" w:space="0" w:color="auto"/>
            </w:tcBorders>
            <w:hideMark/>
          </w:tcPr>
          <w:p w14:paraId="0B69DDDF" w14:textId="77777777" w:rsidR="000F0F55" w:rsidRPr="00315884" w:rsidRDefault="00471435" w:rsidP="00C26A23">
            <w:pPr>
              <w:jc w:val="right"/>
              <w:rPr>
                <w:rFonts w:ascii="Cambria" w:hAnsi="Cambria"/>
                <w:sz w:val="22"/>
                <w:szCs w:val="22"/>
              </w:rPr>
            </w:pPr>
            <w:r>
              <w:rPr>
                <w:rFonts w:ascii="Cambria" w:hAnsi="Cambria"/>
                <w:sz w:val="22"/>
                <w:szCs w:val="22"/>
              </w:rPr>
              <w:t>10 562</w:t>
            </w:r>
          </w:p>
        </w:tc>
      </w:tr>
      <w:tr w:rsidR="00161CDE" w14:paraId="68BD9E7E" w14:textId="77777777" w:rsidTr="00F62AE5">
        <w:tc>
          <w:tcPr>
            <w:tcW w:w="2376" w:type="dxa"/>
            <w:tcBorders>
              <w:top w:val="dotted" w:sz="4" w:space="0" w:color="auto"/>
              <w:left w:val="dotted" w:sz="4" w:space="0" w:color="auto"/>
              <w:bottom w:val="dotted" w:sz="4" w:space="0" w:color="auto"/>
              <w:right w:val="dotted" w:sz="4" w:space="0" w:color="auto"/>
            </w:tcBorders>
            <w:hideMark/>
          </w:tcPr>
          <w:p w14:paraId="544B7BB4" w14:textId="77777777" w:rsidR="000F0F55" w:rsidRPr="00315884" w:rsidRDefault="00471435">
            <w:pPr>
              <w:jc w:val="left"/>
              <w:rPr>
                <w:rFonts w:ascii="Cambria" w:hAnsi="Cambria"/>
                <w:sz w:val="22"/>
                <w:szCs w:val="22"/>
              </w:rPr>
            </w:pPr>
            <w:r>
              <w:rPr>
                <w:rFonts w:ascii="Cambria" w:hAnsi="Cambria"/>
                <w:b/>
                <w:bCs/>
                <w:sz w:val="16"/>
                <w:szCs w:val="16"/>
              </w:rPr>
              <w:t>3</w:t>
            </w:r>
            <w:r w:rsidR="006F480A">
              <w:rPr>
                <w:rFonts w:ascii="Cambria" w:hAnsi="Cambria"/>
                <w:b/>
                <w:bCs/>
                <w:sz w:val="22"/>
                <w:szCs w:val="22"/>
              </w:rPr>
              <w:t xml:space="preserve"> -</w:t>
            </w:r>
            <w:r w:rsidR="00E67CF3">
              <w:rPr>
                <w:rFonts w:ascii="Cambria" w:hAnsi="Cambria"/>
                <w:b/>
                <w:bCs/>
                <w:sz w:val="22"/>
                <w:szCs w:val="22"/>
              </w:rPr>
              <w:t xml:space="preserve"> </w:t>
            </w:r>
            <w:r>
              <w:rPr>
                <w:rFonts w:ascii="Cambria" w:hAnsi="Cambria"/>
                <w:sz w:val="22"/>
                <w:szCs w:val="22"/>
              </w:rPr>
              <w:t>Kommunikation och marknadsföring</w:t>
            </w:r>
          </w:p>
        </w:tc>
        <w:tc>
          <w:tcPr>
            <w:tcW w:w="3828" w:type="dxa"/>
            <w:tcBorders>
              <w:top w:val="dotted" w:sz="4" w:space="0" w:color="auto"/>
              <w:left w:val="dotted" w:sz="4" w:space="0" w:color="auto"/>
              <w:bottom w:val="dotted" w:sz="4" w:space="0" w:color="auto"/>
              <w:right w:val="dotted" w:sz="4" w:space="0" w:color="auto"/>
            </w:tcBorders>
            <w:hideMark/>
          </w:tcPr>
          <w:p w14:paraId="6ED5823A" w14:textId="77777777" w:rsidR="00E77151" w:rsidRPr="00315884" w:rsidRDefault="00471435" w:rsidP="000F0F55">
            <w:pPr>
              <w:jc w:val="left"/>
              <w:rPr>
                <w:rFonts w:ascii="Cambria" w:hAnsi="Cambria"/>
                <w:sz w:val="22"/>
                <w:szCs w:val="22"/>
              </w:rPr>
            </w:pPr>
            <w:r>
              <w:rPr>
                <w:rFonts w:ascii="Cambria" w:hAnsi="Cambria"/>
                <w:sz w:val="22"/>
                <w:szCs w:val="22"/>
              </w:rPr>
              <w:t>Varumärket S:t Olavsleden behöver ytterligare stärka de gemensamma kommunikationskanalerna för att få fler att upptäcka S:t Olavsleden. Det kan handla om hemsidor, sociala medier samt digitala och fysiska kartor. I detta ingår även en förbättrad internkommunikationen för ledens entreprenörer.</w:t>
            </w:r>
          </w:p>
        </w:tc>
        <w:tc>
          <w:tcPr>
            <w:tcW w:w="1559" w:type="dxa"/>
            <w:tcBorders>
              <w:top w:val="dotted" w:sz="4" w:space="0" w:color="auto"/>
              <w:left w:val="dotted" w:sz="4" w:space="0" w:color="auto"/>
              <w:bottom w:val="dotted" w:sz="4" w:space="0" w:color="auto"/>
              <w:right w:val="dotted" w:sz="4" w:space="0" w:color="auto"/>
            </w:tcBorders>
            <w:hideMark/>
          </w:tcPr>
          <w:p w14:paraId="0FF1E31C" w14:textId="77777777" w:rsidR="000F0F55" w:rsidRPr="00315884" w:rsidRDefault="00471435" w:rsidP="000F0F55">
            <w:pPr>
              <w:jc w:val="left"/>
              <w:rPr>
                <w:rFonts w:ascii="Cambria" w:hAnsi="Cambria"/>
                <w:sz w:val="22"/>
                <w:szCs w:val="22"/>
              </w:rPr>
            </w:pPr>
            <w:r>
              <w:rPr>
                <w:rFonts w:ascii="Cambria" w:hAnsi="Cambria"/>
                <w:sz w:val="22"/>
                <w:szCs w:val="22"/>
              </w:rPr>
              <w:t xml:space="preserve">2023-02-13 </w:t>
            </w:r>
            <w:r w:rsidRPr="00315884">
              <w:rPr>
                <w:rFonts w:ascii="Cambria" w:hAnsi="Cambria"/>
                <w:sz w:val="22"/>
                <w:szCs w:val="22"/>
              </w:rPr>
              <w:t xml:space="preserve">- </w:t>
            </w:r>
            <w:r>
              <w:rPr>
                <w:rFonts w:ascii="Cambria" w:hAnsi="Cambria"/>
                <w:sz w:val="22"/>
                <w:szCs w:val="22"/>
              </w:rPr>
              <w:t>2026-02-12</w:t>
            </w:r>
          </w:p>
        </w:tc>
        <w:tc>
          <w:tcPr>
            <w:tcW w:w="1843" w:type="dxa"/>
            <w:tcBorders>
              <w:top w:val="dotted" w:sz="4" w:space="0" w:color="auto"/>
              <w:left w:val="dotted" w:sz="4" w:space="0" w:color="auto"/>
              <w:bottom w:val="dotted" w:sz="4" w:space="0" w:color="auto"/>
              <w:right w:val="dotted" w:sz="4" w:space="0" w:color="auto"/>
            </w:tcBorders>
            <w:hideMark/>
          </w:tcPr>
          <w:p w14:paraId="4DA25C59" w14:textId="77777777" w:rsidR="000F0F55" w:rsidRPr="00315884" w:rsidRDefault="00471435" w:rsidP="00C26A23">
            <w:pPr>
              <w:jc w:val="right"/>
              <w:rPr>
                <w:rFonts w:ascii="Cambria" w:hAnsi="Cambria"/>
                <w:sz w:val="22"/>
                <w:szCs w:val="22"/>
              </w:rPr>
            </w:pPr>
            <w:r>
              <w:rPr>
                <w:rFonts w:ascii="Cambria" w:hAnsi="Cambria"/>
                <w:sz w:val="22"/>
                <w:szCs w:val="22"/>
              </w:rPr>
              <w:t>63 000</w:t>
            </w:r>
          </w:p>
        </w:tc>
      </w:tr>
      <w:tr w:rsidR="00161CDE" w14:paraId="29DFF3D7" w14:textId="77777777" w:rsidTr="00F62AE5">
        <w:tc>
          <w:tcPr>
            <w:tcW w:w="2376" w:type="dxa"/>
            <w:tcBorders>
              <w:top w:val="dotted" w:sz="4" w:space="0" w:color="auto"/>
              <w:left w:val="dotted" w:sz="4" w:space="0" w:color="auto"/>
              <w:bottom w:val="dotted" w:sz="4" w:space="0" w:color="auto"/>
              <w:right w:val="dotted" w:sz="4" w:space="0" w:color="auto"/>
            </w:tcBorders>
            <w:hideMark/>
          </w:tcPr>
          <w:p w14:paraId="4D7631A6" w14:textId="77777777" w:rsidR="000F0F55" w:rsidRPr="00315884" w:rsidRDefault="00471435">
            <w:pPr>
              <w:jc w:val="left"/>
              <w:rPr>
                <w:rFonts w:ascii="Cambria" w:hAnsi="Cambria"/>
                <w:sz w:val="22"/>
                <w:szCs w:val="22"/>
              </w:rPr>
            </w:pPr>
            <w:r>
              <w:rPr>
                <w:rFonts w:ascii="Cambria" w:hAnsi="Cambria"/>
                <w:b/>
                <w:bCs/>
                <w:sz w:val="16"/>
                <w:szCs w:val="16"/>
              </w:rPr>
              <w:t>3.1</w:t>
            </w:r>
            <w:r w:rsidR="006F480A">
              <w:rPr>
                <w:rFonts w:ascii="Cambria" w:hAnsi="Cambria"/>
                <w:b/>
                <w:bCs/>
                <w:sz w:val="22"/>
                <w:szCs w:val="22"/>
              </w:rPr>
              <w:t xml:space="preserve"> -</w:t>
            </w:r>
            <w:r w:rsidR="00E67CF3">
              <w:rPr>
                <w:rFonts w:ascii="Cambria" w:hAnsi="Cambria"/>
                <w:b/>
                <w:bCs/>
                <w:sz w:val="22"/>
                <w:szCs w:val="22"/>
              </w:rPr>
              <w:t xml:space="preserve"> </w:t>
            </w:r>
            <w:r>
              <w:rPr>
                <w:rFonts w:ascii="Cambria" w:hAnsi="Cambria"/>
                <w:sz w:val="22"/>
                <w:szCs w:val="22"/>
              </w:rPr>
              <w:t>Digital kartutveckling</w:t>
            </w:r>
          </w:p>
        </w:tc>
        <w:tc>
          <w:tcPr>
            <w:tcW w:w="3828" w:type="dxa"/>
            <w:tcBorders>
              <w:top w:val="dotted" w:sz="4" w:space="0" w:color="auto"/>
              <w:left w:val="dotted" w:sz="4" w:space="0" w:color="auto"/>
              <w:bottom w:val="dotted" w:sz="4" w:space="0" w:color="auto"/>
              <w:right w:val="dotted" w:sz="4" w:space="0" w:color="auto"/>
            </w:tcBorders>
            <w:hideMark/>
          </w:tcPr>
          <w:p w14:paraId="4A5B7A08" w14:textId="77777777" w:rsidR="00E77151" w:rsidRPr="00315884" w:rsidRDefault="00471435" w:rsidP="000F0F55">
            <w:pPr>
              <w:jc w:val="left"/>
              <w:rPr>
                <w:rFonts w:ascii="Cambria" w:hAnsi="Cambria"/>
                <w:sz w:val="22"/>
                <w:szCs w:val="22"/>
              </w:rPr>
            </w:pPr>
            <w:r>
              <w:rPr>
                <w:rFonts w:ascii="Cambria" w:hAnsi="Cambria"/>
                <w:sz w:val="22"/>
                <w:szCs w:val="22"/>
              </w:rPr>
              <w:t>Fortsatt utveckling av de digitala kartfunktionerna både i Sverige och Norge. Dessa kartfunktioner är centrala för besökarna längs S:t Olavsleden. Dessa är också viktiga för entreprenörerna längs leden där deras utbud kan synas och marknadsföras.</w:t>
            </w:r>
          </w:p>
        </w:tc>
        <w:tc>
          <w:tcPr>
            <w:tcW w:w="1559" w:type="dxa"/>
            <w:tcBorders>
              <w:top w:val="dotted" w:sz="4" w:space="0" w:color="auto"/>
              <w:left w:val="dotted" w:sz="4" w:space="0" w:color="auto"/>
              <w:bottom w:val="dotted" w:sz="4" w:space="0" w:color="auto"/>
              <w:right w:val="dotted" w:sz="4" w:space="0" w:color="auto"/>
            </w:tcBorders>
            <w:hideMark/>
          </w:tcPr>
          <w:p w14:paraId="32655EBF" w14:textId="77777777" w:rsidR="000F0F55" w:rsidRPr="00315884" w:rsidRDefault="00471435" w:rsidP="000F0F55">
            <w:pPr>
              <w:jc w:val="left"/>
              <w:rPr>
                <w:rFonts w:ascii="Cambria" w:hAnsi="Cambria"/>
                <w:sz w:val="22"/>
                <w:szCs w:val="22"/>
              </w:rPr>
            </w:pPr>
            <w:r>
              <w:rPr>
                <w:rFonts w:ascii="Cambria" w:hAnsi="Cambria"/>
                <w:sz w:val="22"/>
                <w:szCs w:val="22"/>
              </w:rPr>
              <w:t xml:space="preserve"> </w:t>
            </w:r>
            <w:r w:rsidRPr="00315884">
              <w:rPr>
                <w:rFonts w:ascii="Cambria" w:hAnsi="Cambria"/>
                <w:sz w:val="22"/>
                <w:szCs w:val="22"/>
              </w:rPr>
              <w:t xml:space="preserve">- </w:t>
            </w:r>
          </w:p>
        </w:tc>
        <w:tc>
          <w:tcPr>
            <w:tcW w:w="1843" w:type="dxa"/>
            <w:tcBorders>
              <w:top w:val="dotted" w:sz="4" w:space="0" w:color="auto"/>
              <w:left w:val="dotted" w:sz="4" w:space="0" w:color="auto"/>
              <w:bottom w:val="dotted" w:sz="4" w:space="0" w:color="auto"/>
              <w:right w:val="dotted" w:sz="4" w:space="0" w:color="auto"/>
            </w:tcBorders>
            <w:hideMark/>
          </w:tcPr>
          <w:p w14:paraId="75F0970E" w14:textId="77777777" w:rsidR="000F0F55" w:rsidRPr="00315884" w:rsidRDefault="00471435" w:rsidP="00C26A23">
            <w:pPr>
              <w:jc w:val="right"/>
              <w:rPr>
                <w:rFonts w:ascii="Cambria" w:hAnsi="Cambria"/>
                <w:sz w:val="22"/>
                <w:szCs w:val="22"/>
              </w:rPr>
            </w:pPr>
            <w:r>
              <w:rPr>
                <w:rFonts w:ascii="Cambria" w:hAnsi="Cambria"/>
                <w:sz w:val="22"/>
                <w:szCs w:val="22"/>
              </w:rPr>
              <w:t>27 000</w:t>
            </w:r>
          </w:p>
        </w:tc>
      </w:tr>
      <w:tr w:rsidR="00161CDE" w14:paraId="419EBB71" w14:textId="77777777" w:rsidTr="00F62AE5">
        <w:tc>
          <w:tcPr>
            <w:tcW w:w="2376" w:type="dxa"/>
            <w:tcBorders>
              <w:top w:val="dotted" w:sz="4" w:space="0" w:color="auto"/>
              <w:left w:val="dotted" w:sz="4" w:space="0" w:color="auto"/>
              <w:bottom w:val="dotted" w:sz="4" w:space="0" w:color="auto"/>
              <w:right w:val="dotted" w:sz="4" w:space="0" w:color="auto"/>
            </w:tcBorders>
            <w:hideMark/>
          </w:tcPr>
          <w:p w14:paraId="0F9A4D69" w14:textId="77777777" w:rsidR="000F0F55" w:rsidRPr="00315884" w:rsidRDefault="00471435">
            <w:pPr>
              <w:jc w:val="left"/>
              <w:rPr>
                <w:rFonts w:ascii="Cambria" w:hAnsi="Cambria"/>
                <w:sz w:val="22"/>
                <w:szCs w:val="22"/>
              </w:rPr>
            </w:pPr>
            <w:r>
              <w:rPr>
                <w:rFonts w:ascii="Cambria" w:hAnsi="Cambria"/>
                <w:b/>
                <w:bCs/>
                <w:sz w:val="16"/>
                <w:szCs w:val="16"/>
              </w:rPr>
              <w:t>3.2</w:t>
            </w:r>
            <w:r w:rsidR="006F480A">
              <w:rPr>
                <w:rFonts w:ascii="Cambria" w:hAnsi="Cambria"/>
                <w:b/>
                <w:bCs/>
                <w:sz w:val="22"/>
                <w:szCs w:val="22"/>
              </w:rPr>
              <w:t xml:space="preserve"> -</w:t>
            </w:r>
            <w:r w:rsidR="00E67CF3">
              <w:rPr>
                <w:rFonts w:ascii="Cambria" w:hAnsi="Cambria"/>
                <w:b/>
                <w:bCs/>
                <w:sz w:val="22"/>
                <w:szCs w:val="22"/>
              </w:rPr>
              <w:t xml:space="preserve"> </w:t>
            </w:r>
            <w:r>
              <w:rPr>
                <w:rFonts w:ascii="Cambria" w:hAnsi="Cambria"/>
                <w:sz w:val="22"/>
                <w:szCs w:val="22"/>
              </w:rPr>
              <w:t>Utveckling av hemsidor och sociala plattformar</w:t>
            </w:r>
          </w:p>
        </w:tc>
        <w:tc>
          <w:tcPr>
            <w:tcW w:w="3828" w:type="dxa"/>
            <w:tcBorders>
              <w:top w:val="dotted" w:sz="4" w:space="0" w:color="auto"/>
              <w:left w:val="dotted" w:sz="4" w:space="0" w:color="auto"/>
              <w:bottom w:val="dotted" w:sz="4" w:space="0" w:color="auto"/>
              <w:right w:val="dotted" w:sz="4" w:space="0" w:color="auto"/>
            </w:tcBorders>
            <w:hideMark/>
          </w:tcPr>
          <w:p w14:paraId="2D986181" w14:textId="77777777" w:rsidR="00E77151" w:rsidRPr="00315884" w:rsidRDefault="00471435" w:rsidP="000F0F55">
            <w:pPr>
              <w:jc w:val="left"/>
              <w:rPr>
                <w:rFonts w:ascii="Cambria" w:hAnsi="Cambria"/>
                <w:sz w:val="22"/>
                <w:szCs w:val="22"/>
              </w:rPr>
            </w:pPr>
            <w:r>
              <w:rPr>
                <w:rFonts w:ascii="Cambria" w:hAnsi="Cambria"/>
                <w:sz w:val="22"/>
                <w:szCs w:val="22"/>
              </w:rPr>
              <w:t>Fortsatt utveckling av befintliga kanaler som hemsidor och sociala medier. www.stolavsleden.com, www.pilegrimsleden.no, Facebookgupper som hikingalongstolavsleden och stolavsledensintressenter.</w:t>
            </w:r>
          </w:p>
        </w:tc>
        <w:tc>
          <w:tcPr>
            <w:tcW w:w="1559" w:type="dxa"/>
            <w:tcBorders>
              <w:top w:val="dotted" w:sz="4" w:space="0" w:color="auto"/>
              <w:left w:val="dotted" w:sz="4" w:space="0" w:color="auto"/>
              <w:bottom w:val="dotted" w:sz="4" w:space="0" w:color="auto"/>
              <w:right w:val="dotted" w:sz="4" w:space="0" w:color="auto"/>
            </w:tcBorders>
            <w:hideMark/>
          </w:tcPr>
          <w:p w14:paraId="49E159B8" w14:textId="77777777" w:rsidR="000F0F55" w:rsidRPr="00315884" w:rsidRDefault="00471435" w:rsidP="000F0F55">
            <w:pPr>
              <w:jc w:val="left"/>
              <w:rPr>
                <w:rFonts w:ascii="Cambria" w:hAnsi="Cambria"/>
                <w:sz w:val="22"/>
                <w:szCs w:val="22"/>
              </w:rPr>
            </w:pPr>
            <w:r>
              <w:rPr>
                <w:rFonts w:ascii="Cambria" w:hAnsi="Cambria"/>
                <w:sz w:val="22"/>
                <w:szCs w:val="22"/>
              </w:rPr>
              <w:t xml:space="preserve"> </w:t>
            </w:r>
            <w:r w:rsidRPr="00315884">
              <w:rPr>
                <w:rFonts w:ascii="Cambria" w:hAnsi="Cambria"/>
                <w:sz w:val="22"/>
                <w:szCs w:val="22"/>
              </w:rPr>
              <w:t xml:space="preserve">- </w:t>
            </w:r>
          </w:p>
        </w:tc>
        <w:tc>
          <w:tcPr>
            <w:tcW w:w="1843" w:type="dxa"/>
            <w:tcBorders>
              <w:top w:val="dotted" w:sz="4" w:space="0" w:color="auto"/>
              <w:left w:val="dotted" w:sz="4" w:space="0" w:color="auto"/>
              <w:bottom w:val="dotted" w:sz="4" w:space="0" w:color="auto"/>
              <w:right w:val="dotted" w:sz="4" w:space="0" w:color="auto"/>
            </w:tcBorders>
            <w:hideMark/>
          </w:tcPr>
          <w:p w14:paraId="653BC919" w14:textId="77777777" w:rsidR="000F0F55" w:rsidRPr="00315884" w:rsidRDefault="00471435" w:rsidP="00C26A23">
            <w:pPr>
              <w:jc w:val="right"/>
              <w:rPr>
                <w:rFonts w:ascii="Cambria" w:hAnsi="Cambria"/>
                <w:sz w:val="22"/>
                <w:szCs w:val="22"/>
              </w:rPr>
            </w:pPr>
            <w:r>
              <w:rPr>
                <w:rFonts w:ascii="Cambria" w:hAnsi="Cambria"/>
                <w:sz w:val="22"/>
                <w:szCs w:val="22"/>
              </w:rPr>
              <w:t>30 000</w:t>
            </w:r>
          </w:p>
        </w:tc>
      </w:tr>
      <w:tr w:rsidR="00161CDE" w14:paraId="4AB1ADD0" w14:textId="77777777" w:rsidTr="00F62AE5">
        <w:tc>
          <w:tcPr>
            <w:tcW w:w="2376" w:type="dxa"/>
            <w:tcBorders>
              <w:top w:val="dotted" w:sz="4" w:space="0" w:color="auto"/>
              <w:left w:val="dotted" w:sz="4" w:space="0" w:color="auto"/>
              <w:bottom w:val="dotted" w:sz="4" w:space="0" w:color="auto"/>
              <w:right w:val="dotted" w:sz="4" w:space="0" w:color="auto"/>
            </w:tcBorders>
            <w:hideMark/>
          </w:tcPr>
          <w:p w14:paraId="0189C575" w14:textId="77777777" w:rsidR="000F0F55" w:rsidRPr="00315884" w:rsidRDefault="00471435">
            <w:pPr>
              <w:jc w:val="left"/>
              <w:rPr>
                <w:rFonts w:ascii="Cambria" w:hAnsi="Cambria"/>
                <w:sz w:val="22"/>
                <w:szCs w:val="22"/>
              </w:rPr>
            </w:pPr>
            <w:r>
              <w:rPr>
                <w:rFonts w:ascii="Cambria" w:hAnsi="Cambria"/>
                <w:b/>
                <w:bCs/>
                <w:sz w:val="16"/>
                <w:szCs w:val="16"/>
              </w:rPr>
              <w:t>3.3</w:t>
            </w:r>
            <w:r w:rsidR="006F480A">
              <w:rPr>
                <w:rFonts w:ascii="Cambria" w:hAnsi="Cambria"/>
                <w:b/>
                <w:bCs/>
                <w:sz w:val="22"/>
                <w:szCs w:val="22"/>
              </w:rPr>
              <w:t xml:space="preserve"> -</w:t>
            </w:r>
            <w:r w:rsidR="00E67CF3">
              <w:rPr>
                <w:rFonts w:ascii="Cambria" w:hAnsi="Cambria"/>
                <w:b/>
                <w:bCs/>
                <w:sz w:val="22"/>
                <w:szCs w:val="22"/>
              </w:rPr>
              <w:t xml:space="preserve"> </w:t>
            </w:r>
            <w:r>
              <w:rPr>
                <w:rFonts w:ascii="Cambria" w:hAnsi="Cambria"/>
                <w:sz w:val="22"/>
                <w:szCs w:val="22"/>
              </w:rPr>
              <w:t xml:space="preserve">Information om regler och traditioner. </w:t>
            </w:r>
          </w:p>
        </w:tc>
        <w:tc>
          <w:tcPr>
            <w:tcW w:w="3828" w:type="dxa"/>
            <w:tcBorders>
              <w:top w:val="dotted" w:sz="4" w:space="0" w:color="auto"/>
              <w:left w:val="dotted" w:sz="4" w:space="0" w:color="auto"/>
              <w:bottom w:val="dotted" w:sz="4" w:space="0" w:color="auto"/>
              <w:right w:val="dotted" w:sz="4" w:space="0" w:color="auto"/>
            </w:tcBorders>
            <w:hideMark/>
          </w:tcPr>
          <w:p w14:paraId="1D68C018" w14:textId="77777777" w:rsidR="00E77151" w:rsidRPr="00315884" w:rsidRDefault="00471435" w:rsidP="000F0F55">
            <w:pPr>
              <w:jc w:val="left"/>
              <w:rPr>
                <w:rFonts w:ascii="Cambria" w:hAnsi="Cambria"/>
                <w:sz w:val="22"/>
                <w:szCs w:val="22"/>
              </w:rPr>
            </w:pPr>
            <w:r>
              <w:rPr>
                <w:rFonts w:ascii="Cambria" w:hAnsi="Cambria"/>
                <w:sz w:val="22"/>
                <w:szCs w:val="22"/>
              </w:rPr>
              <w:t>Utveckla informationsutbudet vad gäller vilka regler och traditioner avseende vandring, cykling och ridning som gäller i Sverige och Norge. Detta genom att t.ex. förklara begreppet Allemansrätt. Detta kan handla om både fysisk information längs leden samt digital via t.ex. hemsidorna.</w:t>
            </w:r>
          </w:p>
        </w:tc>
        <w:tc>
          <w:tcPr>
            <w:tcW w:w="1559" w:type="dxa"/>
            <w:tcBorders>
              <w:top w:val="dotted" w:sz="4" w:space="0" w:color="auto"/>
              <w:left w:val="dotted" w:sz="4" w:space="0" w:color="auto"/>
              <w:bottom w:val="dotted" w:sz="4" w:space="0" w:color="auto"/>
              <w:right w:val="dotted" w:sz="4" w:space="0" w:color="auto"/>
            </w:tcBorders>
            <w:hideMark/>
          </w:tcPr>
          <w:p w14:paraId="569E2119" w14:textId="77777777" w:rsidR="000F0F55" w:rsidRPr="00315884" w:rsidRDefault="00471435" w:rsidP="000F0F55">
            <w:pPr>
              <w:jc w:val="left"/>
              <w:rPr>
                <w:rFonts w:ascii="Cambria" w:hAnsi="Cambria"/>
                <w:sz w:val="22"/>
                <w:szCs w:val="22"/>
              </w:rPr>
            </w:pPr>
            <w:r>
              <w:rPr>
                <w:rFonts w:ascii="Cambria" w:hAnsi="Cambria"/>
                <w:sz w:val="22"/>
                <w:szCs w:val="22"/>
              </w:rPr>
              <w:t xml:space="preserve"> </w:t>
            </w:r>
            <w:r w:rsidRPr="00315884">
              <w:rPr>
                <w:rFonts w:ascii="Cambria" w:hAnsi="Cambria"/>
                <w:sz w:val="22"/>
                <w:szCs w:val="22"/>
              </w:rPr>
              <w:t xml:space="preserve">- </w:t>
            </w:r>
          </w:p>
        </w:tc>
        <w:tc>
          <w:tcPr>
            <w:tcW w:w="1843" w:type="dxa"/>
            <w:tcBorders>
              <w:top w:val="dotted" w:sz="4" w:space="0" w:color="auto"/>
              <w:left w:val="dotted" w:sz="4" w:space="0" w:color="auto"/>
              <w:bottom w:val="dotted" w:sz="4" w:space="0" w:color="auto"/>
              <w:right w:val="dotted" w:sz="4" w:space="0" w:color="auto"/>
            </w:tcBorders>
            <w:hideMark/>
          </w:tcPr>
          <w:p w14:paraId="0B68B342" w14:textId="77777777" w:rsidR="000F0F55" w:rsidRPr="00315884" w:rsidRDefault="00471435" w:rsidP="00C26A23">
            <w:pPr>
              <w:jc w:val="right"/>
              <w:rPr>
                <w:rFonts w:ascii="Cambria" w:hAnsi="Cambria"/>
                <w:sz w:val="22"/>
                <w:szCs w:val="22"/>
              </w:rPr>
            </w:pPr>
            <w:r>
              <w:rPr>
                <w:rFonts w:ascii="Cambria" w:hAnsi="Cambria"/>
                <w:sz w:val="22"/>
                <w:szCs w:val="22"/>
              </w:rPr>
              <w:t>6 000</w:t>
            </w:r>
          </w:p>
        </w:tc>
      </w:tr>
      <w:tr w:rsidR="00161CDE" w14:paraId="14E46A38" w14:textId="77777777" w:rsidTr="00F62AE5">
        <w:tc>
          <w:tcPr>
            <w:tcW w:w="2376" w:type="dxa"/>
            <w:tcBorders>
              <w:top w:val="dotted" w:sz="4" w:space="0" w:color="auto"/>
              <w:left w:val="dotted" w:sz="4" w:space="0" w:color="auto"/>
              <w:bottom w:val="dotted" w:sz="4" w:space="0" w:color="auto"/>
              <w:right w:val="dotted" w:sz="4" w:space="0" w:color="auto"/>
            </w:tcBorders>
            <w:hideMark/>
          </w:tcPr>
          <w:p w14:paraId="1D65DF4E" w14:textId="77777777" w:rsidR="000F0F55" w:rsidRPr="00315884" w:rsidRDefault="00471435">
            <w:pPr>
              <w:jc w:val="left"/>
              <w:rPr>
                <w:rFonts w:ascii="Cambria" w:hAnsi="Cambria"/>
                <w:sz w:val="22"/>
                <w:szCs w:val="22"/>
              </w:rPr>
            </w:pPr>
            <w:r>
              <w:rPr>
                <w:rFonts w:ascii="Cambria" w:hAnsi="Cambria"/>
                <w:b/>
                <w:bCs/>
                <w:sz w:val="16"/>
                <w:szCs w:val="16"/>
              </w:rPr>
              <w:t>4</w:t>
            </w:r>
            <w:r w:rsidR="006F480A">
              <w:rPr>
                <w:rFonts w:ascii="Cambria" w:hAnsi="Cambria"/>
                <w:b/>
                <w:bCs/>
                <w:sz w:val="22"/>
                <w:szCs w:val="22"/>
              </w:rPr>
              <w:t xml:space="preserve"> -</w:t>
            </w:r>
            <w:r w:rsidR="00E67CF3">
              <w:rPr>
                <w:rFonts w:ascii="Cambria" w:hAnsi="Cambria"/>
                <w:b/>
                <w:bCs/>
                <w:sz w:val="22"/>
                <w:szCs w:val="22"/>
              </w:rPr>
              <w:t xml:space="preserve"> </w:t>
            </w:r>
            <w:r>
              <w:rPr>
                <w:rFonts w:ascii="Cambria" w:hAnsi="Cambria"/>
                <w:sz w:val="22"/>
                <w:szCs w:val="22"/>
              </w:rPr>
              <w:t>Fysisk infrastruktur</w:t>
            </w:r>
          </w:p>
        </w:tc>
        <w:tc>
          <w:tcPr>
            <w:tcW w:w="3828" w:type="dxa"/>
            <w:tcBorders>
              <w:top w:val="dotted" w:sz="4" w:space="0" w:color="auto"/>
              <w:left w:val="dotted" w:sz="4" w:space="0" w:color="auto"/>
              <w:bottom w:val="dotted" w:sz="4" w:space="0" w:color="auto"/>
              <w:right w:val="dotted" w:sz="4" w:space="0" w:color="auto"/>
            </w:tcBorders>
            <w:hideMark/>
          </w:tcPr>
          <w:p w14:paraId="68346589" w14:textId="77777777" w:rsidR="00E77151" w:rsidRPr="00315884" w:rsidRDefault="00471435" w:rsidP="000F0F55">
            <w:pPr>
              <w:jc w:val="left"/>
              <w:rPr>
                <w:rFonts w:ascii="Cambria" w:hAnsi="Cambria"/>
                <w:sz w:val="22"/>
                <w:szCs w:val="22"/>
              </w:rPr>
            </w:pPr>
            <w:r>
              <w:rPr>
                <w:rFonts w:ascii="Cambria" w:hAnsi="Cambria"/>
                <w:sz w:val="22"/>
                <w:szCs w:val="22"/>
              </w:rPr>
              <w:t>Den fysiska leden måste kontinuerligt utvecklas och förbättras både kortsiktigt och långsiktigt, detta avser vandring, cykel och ridning och kan även innehålla tillgänglighet. Stort fokus kommer läggas på den långsiktiga hållbarhetsaspekterna samt säkerhetsfrågor.</w:t>
            </w:r>
          </w:p>
        </w:tc>
        <w:tc>
          <w:tcPr>
            <w:tcW w:w="1559" w:type="dxa"/>
            <w:tcBorders>
              <w:top w:val="dotted" w:sz="4" w:space="0" w:color="auto"/>
              <w:left w:val="dotted" w:sz="4" w:space="0" w:color="auto"/>
              <w:bottom w:val="dotted" w:sz="4" w:space="0" w:color="auto"/>
              <w:right w:val="dotted" w:sz="4" w:space="0" w:color="auto"/>
            </w:tcBorders>
            <w:hideMark/>
          </w:tcPr>
          <w:p w14:paraId="3D282D6F" w14:textId="77777777" w:rsidR="000F0F55" w:rsidRPr="00315884" w:rsidRDefault="00471435" w:rsidP="000F0F55">
            <w:pPr>
              <w:jc w:val="left"/>
              <w:rPr>
                <w:rFonts w:ascii="Cambria" w:hAnsi="Cambria"/>
                <w:sz w:val="22"/>
                <w:szCs w:val="22"/>
              </w:rPr>
            </w:pPr>
            <w:r>
              <w:rPr>
                <w:rFonts w:ascii="Cambria" w:hAnsi="Cambria"/>
                <w:sz w:val="22"/>
                <w:szCs w:val="22"/>
              </w:rPr>
              <w:t xml:space="preserve">2023-02-13 </w:t>
            </w:r>
            <w:r w:rsidRPr="00315884">
              <w:rPr>
                <w:rFonts w:ascii="Cambria" w:hAnsi="Cambria"/>
                <w:sz w:val="22"/>
                <w:szCs w:val="22"/>
              </w:rPr>
              <w:t xml:space="preserve">- </w:t>
            </w:r>
            <w:r>
              <w:rPr>
                <w:rFonts w:ascii="Cambria" w:hAnsi="Cambria"/>
                <w:sz w:val="22"/>
                <w:szCs w:val="22"/>
              </w:rPr>
              <w:t>2026-02-12</w:t>
            </w:r>
          </w:p>
        </w:tc>
        <w:tc>
          <w:tcPr>
            <w:tcW w:w="1843" w:type="dxa"/>
            <w:tcBorders>
              <w:top w:val="dotted" w:sz="4" w:space="0" w:color="auto"/>
              <w:left w:val="dotted" w:sz="4" w:space="0" w:color="auto"/>
              <w:bottom w:val="dotted" w:sz="4" w:space="0" w:color="auto"/>
              <w:right w:val="dotted" w:sz="4" w:space="0" w:color="auto"/>
            </w:tcBorders>
            <w:hideMark/>
          </w:tcPr>
          <w:p w14:paraId="4963CE0B" w14:textId="77777777" w:rsidR="000F0F55" w:rsidRPr="00315884" w:rsidRDefault="00471435" w:rsidP="00C26A23">
            <w:pPr>
              <w:jc w:val="right"/>
              <w:rPr>
                <w:rFonts w:ascii="Cambria" w:hAnsi="Cambria"/>
                <w:sz w:val="22"/>
                <w:szCs w:val="22"/>
              </w:rPr>
            </w:pPr>
            <w:r>
              <w:rPr>
                <w:rFonts w:ascii="Cambria" w:hAnsi="Cambria"/>
                <w:sz w:val="22"/>
                <w:szCs w:val="22"/>
              </w:rPr>
              <w:t>35 000</w:t>
            </w:r>
          </w:p>
        </w:tc>
      </w:tr>
      <w:tr w:rsidR="00161CDE" w14:paraId="7DE3AAAC" w14:textId="77777777" w:rsidTr="00F62AE5">
        <w:tc>
          <w:tcPr>
            <w:tcW w:w="2376" w:type="dxa"/>
            <w:tcBorders>
              <w:top w:val="dotted" w:sz="4" w:space="0" w:color="auto"/>
              <w:left w:val="dotted" w:sz="4" w:space="0" w:color="auto"/>
              <w:bottom w:val="dotted" w:sz="4" w:space="0" w:color="auto"/>
              <w:right w:val="dotted" w:sz="4" w:space="0" w:color="auto"/>
            </w:tcBorders>
            <w:hideMark/>
          </w:tcPr>
          <w:p w14:paraId="19CBA13D" w14:textId="77777777" w:rsidR="000F0F55" w:rsidRPr="00315884" w:rsidRDefault="00471435">
            <w:pPr>
              <w:jc w:val="left"/>
              <w:rPr>
                <w:rFonts w:ascii="Cambria" w:hAnsi="Cambria"/>
                <w:sz w:val="22"/>
                <w:szCs w:val="22"/>
              </w:rPr>
            </w:pPr>
            <w:r>
              <w:rPr>
                <w:rFonts w:ascii="Cambria" w:hAnsi="Cambria"/>
                <w:b/>
                <w:bCs/>
                <w:sz w:val="16"/>
                <w:szCs w:val="16"/>
              </w:rPr>
              <w:lastRenderedPageBreak/>
              <w:t>4.1</w:t>
            </w:r>
            <w:r w:rsidR="006F480A">
              <w:rPr>
                <w:rFonts w:ascii="Cambria" w:hAnsi="Cambria"/>
                <w:b/>
                <w:bCs/>
                <w:sz w:val="22"/>
                <w:szCs w:val="22"/>
              </w:rPr>
              <w:t xml:space="preserve"> -</w:t>
            </w:r>
            <w:r w:rsidR="00E67CF3">
              <w:rPr>
                <w:rFonts w:ascii="Cambria" w:hAnsi="Cambria"/>
                <w:b/>
                <w:bCs/>
                <w:sz w:val="22"/>
                <w:szCs w:val="22"/>
              </w:rPr>
              <w:t xml:space="preserve"> </w:t>
            </w:r>
            <w:r>
              <w:rPr>
                <w:rFonts w:ascii="Cambria" w:hAnsi="Cambria"/>
                <w:sz w:val="22"/>
                <w:szCs w:val="22"/>
              </w:rPr>
              <w:t>Infrastrukturutveckling/slitage och nedskräpning</w:t>
            </w:r>
          </w:p>
        </w:tc>
        <w:tc>
          <w:tcPr>
            <w:tcW w:w="3828" w:type="dxa"/>
            <w:tcBorders>
              <w:top w:val="dotted" w:sz="4" w:space="0" w:color="auto"/>
              <w:left w:val="dotted" w:sz="4" w:space="0" w:color="auto"/>
              <w:bottom w:val="dotted" w:sz="4" w:space="0" w:color="auto"/>
              <w:right w:val="dotted" w:sz="4" w:space="0" w:color="auto"/>
            </w:tcBorders>
            <w:hideMark/>
          </w:tcPr>
          <w:p w14:paraId="33F57229" w14:textId="77777777" w:rsidR="00E77151" w:rsidRPr="00315884" w:rsidRDefault="00471435" w:rsidP="000F0F55">
            <w:pPr>
              <w:jc w:val="left"/>
              <w:rPr>
                <w:rFonts w:ascii="Cambria" w:hAnsi="Cambria"/>
                <w:sz w:val="22"/>
                <w:szCs w:val="22"/>
              </w:rPr>
            </w:pPr>
            <w:r>
              <w:rPr>
                <w:rFonts w:ascii="Cambria" w:hAnsi="Cambria"/>
                <w:sz w:val="22"/>
                <w:szCs w:val="22"/>
              </w:rPr>
              <w:t>Kontinuerlig genomgång av den fysiska leden för att förhindra slitage och nedskräpning. Detta kommer ske i samverkan med respektive kommun. Detta för att kommunerna långsiktigt ska samverka om att förvalta den fysiska leden.</w:t>
            </w:r>
          </w:p>
        </w:tc>
        <w:tc>
          <w:tcPr>
            <w:tcW w:w="1559" w:type="dxa"/>
            <w:tcBorders>
              <w:top w:val="dotted" w:sz="4" w:space="0" w:color="auto"/>
              <w:left w:val="dotted" w:sz="4" w:space="0" w:color="auto"/>
              <w:bottom w:val="dotted" w:sz="4" w:space="0" w:color="auto"/>
              <w:right w:val="dotted" w:sz="4" w:space="0" w:color="auto"/>
            </w:tcBorders>
            <w:hideMark/>
          </w:tcPr>
          <w:p w14:paraId="6A294FEE" w14:textId="77777777" w:rsidR="000F0F55" w:rsidRPr="00315884" w:rsidRDefault="00471435" w:rsidP="000F0F55">
            <w:pPr>
              <w:jc w:val="left"/>
              <w:rPr>
                <w:rFonts w:ascii="Cambria" w:hAnsi="Cambria"/>
                <w:sz w:val="22"/>
                <w:szCs w:val="22"/>
              </w:rPr>
            </w:pPr>
            <w:r>
              <w:rPr>
                <w:rFonts w:ascii="Cambria" w:hAnsi="Cambria"/>
                <w:sz w:val="22"/>
                <w:szCs w:val="22"/>
              </w:rPr>
              <w:t xml:space="preserve"> </w:t>
            </w:r>
            <w:r w:rsidRPr="00315884">
              <w:rPr>
                <w:rFonts w:ascii="Cambria" w:hAnsi="Cambria"/>
                <w:sz w:val="22"/>
                <w:szCs w:val="22"/>
              </w:rPr>
              <w:t xml:space="preserve">- </w:t>
            </w:r>
          </w:p>
        </w:tc>
        <w:tc>
          <w:tcPr>
            <w:tcW w:w="1843" w:type="dxa"/>
            <w:tcBorders>
              <w:top w:val="dotted" w:sz="4" w:space="0" w:color="auto"/>
              <w:left w:val="dotted" w:sz="4" w:space="0" w:color="auto"/>
              <w:bottom w:val="dotted" w:sz="4" w:space="0" w:color="auto"/>
              <w:right w:val="dotted" w:sz="4" w:space="0" w:color="auto"/>
            </w:tcBorders>
            <w:hideMark/>
          </w:tcPr>
          <w:p w14:paraId="4DEC50C6" w14:textId="77777777" w:rsidR="000F0F55" w:rsidRPr="00315884" w:rsidRDefault="00471435" w:rsidP="00C26A23">
            <w:pPr>
              <w:jc w:val="right"/>
              <w:rPr>
                <w:rFonts w:ascii="Cambria" w:hAnsi="Cambria"/>
                <w:sz w:val="22"/>
                <w:szCs w:val="22"/>
              </w:rPr>
            </w:pPr>
            <w:r>
              <w:rPr>
                <w:rFonts w:ascii="Cambria" w:hAnsi="Cambria"/>
                <w:sz w:val="22"/>
                <w:szCs w:val="22"/>
              </w:rPr>
              <w:t>7 500</w:t>
            </w:r>
          </w:p>
        </w:tc>
      </w:tr>
      <w:tr w:rsidR="00161CDE" w14:paraId="46AF837C" w14:textId="77777777" w:rsidTr="00F62AE5">
        <w:tc>
          <w:tcPr>
            <w:tcW w:w="2376" w:type="dxa"/>
            <w:tcBorders>
              <w:top w:val="dotted" w:sz="4" w:space="0" w:color="auto"/>
              <w:left w:val="dotted" w:sz="4" w:space="0" w:color="auto"/>
              <w:bottom w:val="dotted" w:sz="4" w:space="0" w:color="auto"/>
              <w:right w:val="dotted" w:sz="4" w:space="0" w:color="auto"/>
            </w:tcBorders>
            <w:hideMark/>
          </w:tcPr>
          <w:p w14:paraId="22177429" w14:textId="77777777" w:rsidR="000F0F55" w:rsidRPr="00315884" w:rsidRDefault="00471435">
            <w:pPr>
              <w:jc w:val="left"/>
              <w:rPr>
                <w:rFonts w:ascii="Cambria" w:hAnsi="Cambria"/>
                <w:sz w:val="22"/>
                <w:szCs w:val="22"/>
              </w:rPr>
            </w:pPr>
            <w:r>
              <w:rPr>
                <w:rFonts w:ascii="Cambria" w:hAnsi="Cambria"/>
                <w:b/>
                <w:bCs/>
                <w:sz w:val="16"/>
                <w:szCs w:val="16"/>
              </w:rPr>
              <w:t>4.2</w:t>
            </w:r>
            <w:r w:rsidR="006F480A">
              <w:rPr>
                <w:rFonts w:ascii="Cambria" w:hAnsi="Cambria"/>
                <w:b/>
                <w:bCs/>
                <w:sz w:val="22"/>
                <w:szCs w:val="22"/>
              </w:rPr>
              <w:t xml:space="preserve"> -</w:t>
            </w:r>
            <w:r w:rsidR="00E67CF3">
              <w:rPr>
                <w:rFonts w:ascii="Cambria" w:hAnsi="Cambria"/>
                <w:b/>
                <w:bCs/>
                <w:sz w:val="22"/>
                <w:szCs w:val="22"/>
              </w:rPr>
              <w:t xml:space="preserve"> </w:t>
            </w:r>
            <w:r>
              <w:rPr>
                <w:rFonts w:ascii="Cambria" w:hAnsi="Cambria"/>
                <w:sz w:val="22"/>
                <w:szCs w:val="22"/>
              </w:rPr>
              <w:t>Transportlösningar och kommunikation för cykel</w:t>
            </w:r>
          </w:p>
        </w:tc>
        <w:tc>
          <w:tcPr>
            <w:tcW w:w="3828" w:type="dxa"/>
            <w:tcBorders>
              <w:top w:val="dotted" w:sz="4" w:space="0" w:color="auto"/>
              <w:left w:val="dotted" w:sz="4" w:space="0" w:color="auto"/>
              <w:bottom w:val="dotted" w:sz="4" w:space="0" w:color="auto"/>
              <w:right w:val="dotted" w:sz="4" w:space="0" w:color="auto"/>
            </w:tcBorders>
            <w:hideMark/>
          </w:tcPr>
          <w:p w14:paraId="78CFFD1E" w14:textId="77777777" w:rsidR="00E77151" w:rsidRPr="00315884" w:rsidRDefault="00471435" w:rsidP="000F0F55">
            <w:pPr>
              <w:jc w:val="left"/>
              <w:rPr>
                <w:rFonts w:ascii="Cambria" w:hAnsi="Cambria"/>
                <w:sz w:val="22"/>
                <w:szCs w:val="22"/>
              </w:rPr>
            </w:pPr>
            <w:r>
              <w:rPr>
                <w:rFonts w:ascii="Cambria" w:hAnsi="Cambria"/>
                <w:sz w:val="22"/>
                <w:szCs w:val="22"/>
              </w:rPr>
              <w:t>Utveckla cykelturismen längs leden genom förbättrad infrastruktur. Detta kan också avse möjligheterna att ta cyklar på buss / tåg längs leden. Det kan också handla om att separera cykel och vandring på ett bättre och tydligare sätt. Rastplatser med fokus på cykel t.ex. pumpmöjligheter och annan service.</w:t>
            </w:r>
          </w:p>
        </w:tc>
        <w:tc>
          <w:tcPr>
            <w:tcW w:w="1559" w:type="dxa"/>
            <w:tcBorders>
              <w:top w:val="dotted" w:sz="4" w:space="0" w:color="auto"/>
              <w:left w:val="dotted" w:sz="4" w:space="0" w:color="auto"/>
              <w:bottom w:val="dotted" w:sz="4" w:space="0" w:color="auto"/>
              <w:right w:val="dotted" w:sz="4" w:space="0" w:color="auto"/>
            </w:tcBorders>
            <w:hideMark/>
          </w:tcPr>
          <w:p w14:paraId="5E2E58E4" w14:textId="77777777" w:rsidR="000F0F55" w:rsidRPr="00315884" w:rsidRDefault="00471435" w:rsidP="000F0F55">
            <w:pPr>
              <w:jc w:val="left"/>
              <w:rPr>
                <w:rFonts w:ascii="Cambria" w:hAnsi="Cambria"/>
                <w:sz w:val="22"/>
                <w:szCs w:val="22"/>
              </w:rPr>
            </w:pPr>
            <w:r>
              <w:rPr>
                <w:rFonts w:ascii="Cambria" w:hAnsi="Cambria"/>
                <w:sz w:val="22"/>
                <w:szCs w:val="22"/>
              </w:rPr>
              <w:t xml:space="preserve"> </w:t>
            </w:r>
            <w:r w:rsidRPr="00315884">
              <w:rPr>
                <w:rFonts w:ascii="Cambria" w:hAnsi="Cambria"/>
                <w:sz w:val="22"/>
                <w:szCs w:val="22"/>
              </w:rPr>
              <w:t xml:space="preserve">- </w:t>
            </w:r>
          </w:p>
        </w:tc>
        <w:tc>
          <w:tcPr>
            <w:tcW w:w="1843" w:type="dxa"/>
            <w:tcBorders>
              <w:top w:val="dotted" w:sz="4" w:space="0" w:color="auto"/>
              <w:left w:val="dotted" w:sz="4" w:space="0" w:color="auto"/>
              <w:bottom w:val="dotted" w:sz="4" w:space="0" w:color="auto"/>
              <w:right w:val="dotted" w:sz="4" w:space="0" w:color="auto"/>
            </w:tcBorders>
            <w:hideMark/>
          </w:tcPr>
          <w:p w14:paraId="3314F95F" w14:textId="77777777" w:rsidR="000F0F55" w:rsidRPr="00315884" w:rsidRDefault="00471435" w:rsidP="00C26A23">
            <w:pPr>
              <w:jc w:val="right"/>
              <w:rPr>
                <w:rFonts w:ascii="Cambria" w:hAnsi="Cambria"/>
                <w:sz w:val="22"/>
                <w:szCs w:val="22"/>
              </w:rPr>
            </w:pPr>
            <w:r>
              <w:rPr>
                <w:rFonts w:ascii="Cambria" w:hAnsi="Cambria"/>
                <w:sz w:val="22"/>
                <w:szCs w:val="22"/>
              </w:rPr>
              <w:t>10 000</w:t>
            </w:r>
          </w:p>
        </w:tc>
      </w:tr>
      <w:tr w:rsidR="00161CDE" w14:paraId="17737E06" w14:textId="77777777" w:rsidTr="00F62AE5">
        <w:tc>
          <w:tcPr>
            <w:tcW w:w="2376" w:type="dxa"/>
            <w:tcBorders>
              <w:top w:val="dotted" w:sz="4" w:space="0" w:color="auto"/>
              <w:left w:val="dotted" w:sz="4" w:space="0" w:color="auto"/>
              <w:bottom w:val="dotted" w:sz="4" w:space="0" w:color="auto"/>
              <w:right w:val="dotted" w:sz="4" w:space="0" w:color="auto"/>
            </w:tcBorders>
            <w:hideMark/>
          </w:tcPr>
          <w:p w14:paraId="5653FAF2" w14:textId="77777777" w:rsidR="000F0F55" w:rsidRPr="00315884" w:rsidRDefault="00471435">
            <w:pPr>
              <w:jc w:val="left"/>
              <w:rPr>
                <w:rFonts w:ascii="Cambria" w:hAnsi="Cambria"/>
                <w:sz w:val="22"/>
                <w:szCs w:val="22"/>
              </w:rPr>
            </w:pPr>
            <w:r>
              <w:rPr>
                <w:rFonts w:ascii="Cambria" w:hAnsi="Cambria"/>
                <w:b/>
                <w:bCs/>
                <w:sz w:val="16"/>
                <w:szCs w:val="16"/>
              </w:rPr>
              <w:t>4.3</w:t>
            </w:r>
            <w:r w:rsidR="006F480A">
              <w:rPr>
                <w:rFonts w:ascii="Cambria" w:hAnsi="Cambria"/>
                <w:b/>
                <w:bCs/>
                <w:sz w:val="22"/>
                <w:szCs w:val="22"/>
              </w:rPr>
              <w:t xml:space="preserve"> -</w:t>
            </w:r>
            <w:r w:rsidR="00E67CF3">
              <w:rPr>
                <w:rFonts w:ascii="Cambria" w:hAnsi="Cambria"/>
                <w:b/>
                <w:bCs/>
                <w:sz w:val="22"/>
                <w:szCs w:val="22"/>
              </w:rPr>
              <w:t xml:space="preserve"> </w:t>
            </w:r>
            <w:r>
              <w:rPr>
                <w:rFonts w:ascii="Cambria" w:hAnsi="Cambria"/>
                <w:sz w:val="22"/>
                <w:szCs w:val="22"/>
              </w:rPr>
              <w:t>Tillgänglighetsanpassning</w:t>
            </w:r>
          </w:p>
        </w:tc>
        <w:tc>
          <w:tcPr>
            <w:tcW w:w="3828" w:type="dxa"/>
            <w:tcBorders>
              <w:top w:val="dotted" w:sz="4" w:space="0" w:color="auto"/>
              <w:left w:val="dotted" w:sz="4" w:space="0" w:color="auto"/>
              <w:bottom w:val="dotted" w:sz="4" w:space="0" w:color="auto"/>
              <w:right w:val="dotted" w:sz="4" w:space="0" w:color="auto"/>
            </w:tcBorders>
            <w:hideMark/>
          </w:tcPr>
          <w:p w14:paraId="6ECEFA04" w14:textId="77777777" w:rsidR="00E77151" w:rsidRPr="00315884" w:rsidRDefault="00471435" w:rsidP="000F0F55">
            <w:pPr>
              <w:jc w:val="left"/>
              <w:rPr>
                <w:rFonts w:ascii="Cambria" w:hAnsi="Cambria"/>
                <w:sz w:val="22"/>
                <w:szCs w:val="22"/>
              </w:rPr>
            </w:pPr>
            <w:r>
              <w:rPr>
                <w:rFonts w:ascii="Cambria" w:hAnsi="Cambria"/>
                <w:sz w:val="22"/>
                <w:szCs w:val="22"/>
              </w:rPr>
              <w:t>Säkerställa och kvalitetssäkra delar av ledens infrastruktur för att tillgängliggöra leden för  personer med funktionsnedsättning. Exempelvis hur leden är anpassad för en rullstolsburen person men också säkerställa ledens tillgänglighet för personer som använder hjälpmedel som ex rullator.</w:t>
            </w:r>
          </w:p>
        </w:tc>
        <w:tc>
          <w:tcPr>
            <w:tcW w:w="1559" w:type="dxa"/>
            <w:tcBorders>
              <w:top w:val="dotted" w:sz="4" w:space="0" w:color="auto"/>
              <w:left w:val="dotted" w:sz="4" w:space="0" w:color="auto"/>
              <w:bottom w:val="dotted" w:sz="4" w:space="0" w:color="auto"/>
              <w:right w:val="dotted" w:sz="4" w:space="0" w:color="auto"/>
            </w:tcBorders>
            <w:hideMark/>
          </w:tcPr>
          <w:p w14:paraId="155A5F12" w14:textId="77777777" w:rsidR="000F0F55" w:rsidRPr="00315884" w:rsidRDefault="00471435" w:rsidP="000F0F55">
            <w:pPr>
              <w:jc w:val="left"/>
              <w:rPr>
                <w:rFonts w:ascii="Cambria" w:hAnsi="Cambria"/>
                <w:sz w:val="22"/>
                <w:szCs w:val="22"/>
              </w:rPr>
            </w:pPr>
            <w:r>
              <w:rPr>
                <w:rFonts w:ascii="Cambria" w:hAnsi="Cambria"/>
                <w:sz w:val="22"/>
                <w:szCs w:val="22"/>
              </w:rPr>
              <w:t xml:space="preserve"> </w:t>
            </w:r>
            <w:r w:rsidRPr="00315884">
              <w:rPr>
                <w:rFonts w:ascii="Cambria" w:hAnsi="Cambria"/>
                <w:sz w:val="22"/>
                <w:szCs w:val="22"/>
              </w:rPr>
              <w:t xml:space="preserve">- </w:t>
            </w:r>
          </w:p>
        </w:tc>
        <w:tc>
          <w:tcPr>
            <w:tcW w:w="1843" w:type="dxa"/>
            <w:tcBorders>
              <w:top w:val="dotted" w:sz="4" w:space="0" w:color="auto"/>
              <w:left w:val="dotted" w:sz="4" w:space="0" w:color="auto"/>
              <w:bottom w:val="dotted" w:sz="4" w:space="0" w:color="auto"/>
              <w:right w:val="dotted" w:sz="4" w:space="0" w:color="auto"/>
            </w:tcBorders>
            <w:hideMark/>
          </w:tcPr>
          <w:p w14:paraId="46FDF381" w14:textId="77777777" w:rsidR="000F0F55" w:rsidRPr="00315884" w:rsidRDefault="00471435" w:rsidP="00C26A23">
            <w:pPr>
              <w:jc w:val="right"/>
              <w:rPr>
                <w:rFonts w:ascii="Cambria" w:hAnsi="Cambria"/>
                <w:sz w:val="22"/>
                <w:szCs w:val="22"/>
              </w:rPr>
            </w:pPr>
            <w:r>
              <w:rPr>
                <w:rFonts w:ascii="Cambria" w:hAnsi="Cambria"/>
                <w:sz w:val="22"/>
                <w:szCs w:val="22"/>
              </w:rPr>
              <w:t>15 000</w:t>
            </w:r>
          </w:p>
        </w:tc>
      </w:tr>
      <w:tr w:rsidR="00161CDE" w14:paraId="765F1F42" w14:textId="77777777" w:rsidTr="00F62AE5">
        <w:tc>
          <w:tcPr>
            <w:tcW w:w="2376" w:type="dxa"/>
            <w:tcBorders>
              <w:top w:val="dotted" w:sz="4" w:space="0" w:color="auto"/>
              <w:left w:val="dotted" w:sz="4" w:space="0" w:color="auto"/>
              <w:bottom w:val="dotted" w:sz="4" w:space="0" w:color="auto"/>
              <w:right w:val="dotted" w:sz="4" w:space="0" w:color="auto"/>
            </w:tcBorders>
            <w:hideMark/>
          </w:tcPr>
          <w:p w14:paraId="44B65DB5" w14:textId="77777777" w:rsidR="000F0F55" w:rsidRPr="00315884" w:rsidRDefault="00471435">
            <w:pPr>
              <w:jc w:val="left"/>
              <w:rPr>
                <w:rFonts w:ascii="Cambria" w:hAnsi="Cambria"/>
                <w:sz w:val="22"/>
                <w:szCs w:val="22"/>
              </w:rPr>
            </w:pPr>
            <w:r>
              <w:rPr>
                <w:rFonts w:ascii="Cambria" w:hAnsi="Cambria"/>
                <w:b/>
                <w:bCs/>
                <w:sz w:val="16"/>
                <w:szCs w:val="16"/>
              </w:rPr>
              <w:t>4.4</w:t>
            </w:r>
            <w:r w:rsidR="006F480A">
              <w:rPr>
                <w:rFonts w:ascii="Cambria" w:hAnsi="Cambria"/>
                <w:b/>
                <w:bCs/>
                <w:sz w:val="22"/>
                <w:szCs w:val="22"/>
              </w:rPr>
              <w:t xml:space="preserve"> -</w:t>
            </w:r>
            <w:r w:rsidR="00E67CF3">
              <w:rPr>
                <w:rFonts w:ascii="Cambria" w:hAnsi="Cambria"/>
                <w:b/>
                <w:bCs/>
                <w:sz w:val="22"/>
                <w:szCs w:val="22"/>
              </w:rPr>
              <w:t xml:space="preserve"> </w:t>
            </w:r>
            <w:r>
              <w:rPr>
                <w:rFonts w:ascii="Cambria" w:hAnsi="Cambria"/>
                <w:sz w:val="22"/>
                <w:szCs w:val="22"/>
              </w:rPr>
              <w:t>Säker infrastruktur</w:t>
            </w:r>
          </w:p>
        </w:tc>
        <w:tc>
          <w:tcPr>
            <w:tcW w:w="3828" w:type="dxa"/>
            <w:tcBorders>
              <w:top w:val="dotted" w:sz="4" w:space="0" w:color="auto"/>
              <w:left w:val="dotted" w:sz="4" w:space="0" w:color="auto"/>
              <w:bottom w:val="dotted" w:sz="4" w:space="0" w:color="auto"/>
              <w:right w:val="dotted" w:sz="4" w:space="0" w:color="auto"/>
            </w:tcBorders>
            <w:hideMark/>
          </w:tcPr>
          <w:p w14:paraId="2335C511" w14:textId="77777777" w:rsidR="00E77151" w:rsidRPr="00315884" w:rsidRDefault="00471435" w:rsidP="000F0F55">
            <w:pPr>
              <w:jc w:val="left"/>
              <w:rPr>
                <w:rFonts w:ascii="Cambria" w:hAnsi="Cambria"/>
                <w:sz w:val="22"/>
                <w:szCs w:val="22"/>
              </w:rPr>
            </w:pPr>
            <w:r>
              <w:rPr>
                <w:rFonts w:ascii="Cambria" w:hAnsi="Cambria"/>
                <w:sz w:val="22"/>
                <w:szCs w:val="22"/>
              </w:rPr>
              <w:t>S:t Olavsleden har några delsträckor som många besökare upplever som oattraktiva och också till viss del trafikfarliga. Det handlar framför allt om sträckor före och efter passeringen av gränsen mellan Sverige och Norge. Dessa behövs om möjligt åtgärdas med ny dragning men och / eller med utökat antal rastplatser / bänkar.</w:t>
            </w:r>
          </w:p>
        </w:tc>
        <w:tc>
          <w:tcPr>
            <w:tcW w:w="1559" w:type="dxa"/>
            <w:tcBorders>
              <w:top w:val="dotted" w:sz="4" w:space="0" w:color="auto"/>
              <w:left w:val="dotted" w:sz="4" w:space="0" w:color="auto"/>
              <w:bottom w:val="dotted" w:sz="4" w:space="0" w:color="auto"/>
              <w:right w:val="dotted" w:sz="4" w:space="0" w:color="auto"/>
            </w:tcBorders>
            <w:hideMark/>
          </w:tcPr>
          <w:p w14:paraId="60D5EE9F" w14:textId="77777777" w:rsidR="000F0F55" w:rsidRPr="00315884" w:rsidRDefault="00471435" w:rsidP="000F0F55">
            <w:pPr>
              <w:jc w:val="left"/>
              <w:rPr>
                <w:rFonts w:ascii="Cambria" w:hAnsi="Cambria"/>
                <w:sz w:val="22"/>
                <w:szCs w:val="22"/>
              </w:rPr>
            </w:pPr>
            <w:r>
              <w:rPr>
                <w:rFonts w:ascii="Cambria" w:hAnsi="Cambria"/>
                <w:sz w:val="22"/>
                <w:szCs w:val="22"/>
              </w:rPr>
              <w:t xml:space="preserve"> </w:t>
            </w:r>
            <w:r w:rsidRPr="00315884">
              <w:rPr>
                <w:rFonts w:ascii="Cambria" w:hAnsi="Cambria"/>
                <w:sz w:val="22"/>
                <w:szCs w:val="22"/>
              </w:rPr>
              <w:t xml:space="preserve">- </w:t>
            </w:r>
          </w:p>
        </w:tc>
        <w:tc>
          <w:tcPr>
            <w:tcW w:w="1843" w:type="dxa"/>
            <w:tcBorders>
              <w:top w:val="dotted" w:sz="4" w:space="0" w:color="auto"/>
              <w:left w:val="dotted" w:sz="4" w:space="0" w:color="auto"/>
              <w:bottom w:val="dotted" w:sz="4" w:space="0" w:color="auto"/>
              <w:right w:val="dotted" w:sz="4" w:space="0" w:color="auto"/>
            </w:tcBorders>
            <w:hideMark/>
          </w:tcPr>
          <w:p w14:paraId="0A30349D" w14:textId="77777777" w:rsidR="000F0F55" w:rsidRPr="00315884" w:rsidRDefault="00471435" w:rsidP="00C26A23">
            <w:pPr>
              <w:jc w:val="right"/>
              <w:rPr>
                <w:rFonts w:ascii="Cambria" w:hAnsi="Cambria"/>
                <w:sz w:val="22"/>
                <w:szCs w:val="22"/>
              </w:rPr>
            </w:pPr>
            <w:r>
              <w:rPr>
                <w:rFonts w:ascii="Cambria" w:hAnsi="Cambria"/>
                <w:sz w:val="22"/>
                <w:szCs w:val="22"/>
              </w:rPr>
              <w:t>1 500</w:t>
            </w:r>
          </w:p>
        </w:tc>
      </w:tr>
      <w:tr w:rsidR="00161CDE" w14:paraId="21DC0559" w14:textId="77777777" w:rsidTr="00F62AE5">
        <w:tc>
          <w:tcPr>
            <w:tcW w:w="2376" w:type="dxa"/>
            <w:tcBorders>
              <w:top w:val="dotted" w:sz="4" w:space="0" w:color="auto"/>
              <w:left w:val="dotted" w:sz="4" w:space="0" w:color="auto"/>
              <w:bottom w:val="dotted" w:sz="4" w:space="0" w:color="auto"/>
              <w:right w:val="dotted" w:sz="4" w:space="0" w:color="auto"/>
            </w:tcBorders>
            <w:hideMark/>
          </w:tcPr>
          <w:p w14:paraId="3A3F17F8" w14:textId="77777777" w:rsidR="000F0F55" w:rsidRPr="00315884" w:rsidRDefault="00471435">
            <w:pPr>
              <w:jc w:val="left"/>
              <w:rPr>
                <w:rFonts w:ascii="Cambria" w:hAnsi="Cambria"/>
                <w:sz w:val="22"/>
                <w:szCs w:val="22"/>
              </w:rPr>
            </w:pPr>
            <w:r>
              <w:rPr>
                <w:rFonts w:ascii="Cambria" w:hAnsi="Cambria"/>
                <w:b/>
                <w:bCs/>
                <w:sz w:val="16"/>
                <w:szCs w:val="16"/>
              </w:rPr>
              <w:t>4.5</w:t>
            </w:r>
            <w:r w:rsidR="006F480A">
              <w:rPr>
                <w:rFonts w:ascii="Cambria" w:hAnsi="Cambria"/>
                <w:b/>
                <w:bCs/>
                <w:sz w:val="22"/>
                <w:szCs w:val="22"/>
              </w:rPr>
              <w:t xml:space="preserve"> -</w:t>
            </w:r>
            <w:r w:rsidR="00E67CF3">
              <w:rPr>
                <w:rFonts w:ascii="Cambria" w:hAnsi="Cambria"/>
                <w:b/>
                <w:bCs/>
                <w:sz w:val="22"/>
                <w:szCs w:val="22"/>
              </w:rPr>
              <w:t xml:space="preserve"> </w:t>
            </w:r>
            <w:r>
              <w:rPr>
                <w:rFonts w:ascii="Cambria" w:hAnsi="Cambria"/>
                <w:sz w:val="22"/>
                <w:szCs w:val="22"/>
              </w:rPr>
              <w:t>Cykelanpassning</w:t>
            </w:r>
          </w:p>
        </w:tc>
        <w:tc>
          <w:tcPr>
            <w:tcW w:w="3828" w:type="dxa"/>
            <w:tcBorders>
              <w:top w:val="dotted" w:sz="4" w:space="0" w:color="auto"/>
              <w:left w:val="dotted" w:sz="4" w:space="0" w:color="auto"/>
              <w:bottom w:val="dotted" w:sz="4" w:space="0" w:color="auto"/>
              <w:right w:val="dotted" w:sz="4" w:space="0" w:color="auto"/>
            </w:tcBorders>
            <w:hideMark/>
          </w:tcPr>
          <w:p w14:paraId="21875BA3" w14:textId="77777777" w:rsidR="00E77151" w:rsidRPr="00315884" w:rsidRDefault="00471435" w:rsidP="000F0F55">
            <w:pPr>
              <w:jc w:val="left"/>
              <w:rPr>
                <w:rFonts w:ascii="Cambria" w:hAnsi="Cambria"/>
                <w:sz w:val="22"/>
                <w:szCs w:val="22"/>
              </w:rPr>
            </w:pPr>
            <w:r>
              <w:rPr>
                <w:rFonts w:ascii="Cambria" w:hAnsi="Cambria"/>
                <w:sz w:val="22"/>
                <w:szCs w:val="22"/>
              </w:rPr>
              <w:t>Cyklingen. Fortsätt utveckla S:t Olavsleden utifrån cyklisternas behov. Detta kan handla om att separera cykel och vandring på ett bättre och tydligare sätt. Rastplatser med fokus på cykel t.ex. pumpmöjligheter.</w:t>
            </w:r>
          </w:p>
        </w:tc>
        <w:tc>
          <w:tcPr>
            <w:tcW w:w="1559" w:type="dxa"/>
            <w:tcBorders>
              <w:top w:val="dotted" w:sz="4" w:space="0" w:color="auto"/>
              <w:left w:val="dotted" w:sz="4" w:space="0" w:color="auto"/>
              <w:bottom w:val="dotted" w:sz="4" w:space="0" w:color="auto"/>
              <w:right w:val="dotted" w:sz="4" w:space="0" w:color="auto"/>
            </w:tcBorders>
            <w:hideMark/>
          </w:tcPr>
          <w:p w14:paraId="60D34E2F" w14:textId="77777777" w:rsidR="000F0F55" w:rsidRPr="00315884" w:rsidRDefault="00471435" w:rsidP="000F0F55">
            <w:pPr>
              <w:jc w:val="left"/>
              <w:rPr>
                <w:rFonts w:ascii="Cambria" w:hAnsi="Cambria"/>
                <w:sz w:val="22"/>
                <w:szCs w:val="22"/>
              </w:rPr>
            </w:pPr>
            <w:r>
              <w:rPr>
                <w:rFonts w:ascii="Cambria" w:hAnsi="Cambria"/>
                <w:sz w:val="22"/>
                <w:szCs w:val="22"/>
              </w:rPr>
              <w:t xml:space="preserve"> </w:t>
            </w:r>
            <w:r w:rsidRPr="00315884">
              <w:rPr>
                <w:rFonts w:ascii="Cambria" w:hAnsi="Cambria"/>
                <w:sz w:val="22"/>
                <w:szCs w:val="22"/>
              </w:rPr>
              <w:t xml:space="preserve">- </w:t>
            </w:r>
          </w:p>
        </w:tc>
        <w:tc>
          <w:tcPr>
            <w:tcW w:w="1843" w:type="dxa"/>
            <w:tcBorders>
              <w:top w:val="dotted" w:sz="4" w:space="0" w:color="auto"/>
              <w:left w:val="dotted" w:sz="4" w:space="0" w:color="auto"/>
              <w:bottom w:val="dotted" w:sz="4" w:space="0" w:color="auto"/>
              <w:right w:val="dotted" w:sz="4" w:space="0" w:color="auto"/>
            </w:tcBorders>
            <w:hideMark/>
          </w:tcPr>
          <w:p w14:paraId="256B5657" w14:textId="77777777" w:rsidR="000F0F55" w:rsidRPr="00315884" w:rsidRDefault="00471435" w:rsidP="00C26A23">
            <w:pPr>
              <w:jc w:val="right"/>
              <w:rPr>
                <w:rFonts w:ascii="Cambria" w:hAnsi="Cambria"/>
                <w:sz w:val="22"/>
                <w:szCs w:val="22"/>
              </w:rPr>
            </w:pPr>
            <w:r>
              <w:rPr>
                <w:rFonts w:ascii="Cambria" w:hAnsi="Cambria"/>
                <w:sz w:val="22"/>
                <w:szCs w:val="22"/>
              </w:rPr>
              <w:t>1 000</w:t>
            </w:r>
          </w:p>
        </w:tc>
      </w:tr>
      <w:tr w:rsidR="00161CDE" w14:paraId="7E66A1A0" w14:textId="77777777" w:rsidTr="00F62AE5">
        <w:tc>
          <w:tcPr>
            <w:tcW w:w="2376" w:type="dxa"/>
            <w:tcBorders>
              <w:top w:val="dotted" w:sz="4" w:space="0" w:color="auto"/>
              <w:left w:val="dotted" w:sz="4" w:space="0" w:color="auto"/>
              <w:bottom w:val="dotted" w:sz="4" w:space="0" w:color="auto"/>
              <w:right w:val="dotted" w:sz="4" w:space="0" w:color="auto"/>
            </w:tcBorders>
            <w:hideMark/>
          </w:tcPr>
          <w:p w14:paraId="10C5F496" w14:textId="77777777" w:rsidR="000F0F55" w:rsidRPr="00315884" w:rsidRDefault="00471435">
            <w:pPr>
              <w:jc w:val="left"/>
              <w:rPr>
                <w:rFonts w:ascii="Cambria" w:hAnsi="Cambria"/>
                <w:sz w:val="22"/>
                <w:szCs w:val="22"/>
              </w:rPr>
            </w:pPr>
            <w:r>
              <w:rPr>
                <w:rFonts w:ascii="Cambria" w:hAnsi="Cambria"/>
                <w:b/>
                <w:bCs/>
                <w:sz w:val="16"/>
                <w:szCs w:val="16"/>
              </w:rPr>
              <w:t>5</w:t>
            </w:r>
            <w:r w:rsidR="006F480A">
              <w:rPr>
                <w:rFonts w:ascii="Cambria" w:hAnsi="Cambria"/>
                <w:b/>
                <w:bCs/>
                <w:sz w:val="22"/>
                <w:szCs w:val="22"/>
              </w:rPr>
              <w:t xml:space="preserve"> -</w:t>
            </w:r>
            <w:r w:rsidR="00E67CF3">
              <w:rPr>
                <w:rFonts w:ascii="Cambria" w:hAnsi="Cambria"/>
                <w:b/>
                <w:bCs/>
                <w:sz w:val="22"/>
                <w:szCs w:val="22"/>
              </w:rPr>
              <w:t xml:space="preserve"> </w:t>
            </w:r>
            <w:r>
              <w:rPr>
                <w:rFonts w:ascii="Cambria" w:hAnsi="Cambria"/>
                <w:sz w:val="22"/>
                <w:szCs w:val="22"/>
              </w:rPr>
              <w:t>Förvaltningsorganisation</w:t>
            </w:r>
          </w:p>
        </w:tc>
        <w:tc>
          <w:tcPr>
            <w:tcW w:w="3828" w:type="dxa"/>
            <w:tcBorders>
              <w:top w:val="dotted" w:sz="4" w:space="0" w:color="auto"/>
              <w:left w:val="dotted" w:sz="4" w:space="0" w:color="auto"/>
              <w:bottom w:val="dotted" w:sz="4" w:space="0" w:color="auto"/>
              <w:right w:val="dotted" w:sz="4" w:space="0" w:color="auto"/>
            </w:tcBorders>
            <w:hideMark/>
          </w:tcPr>
          <w:p w14:paraId="1544DC63" w14:textId="77777777" w:rsidR="00E77151" w:rsidRPr="00315884" w:rsidRDefault="00471435" w:rsidP="000F0F55">
            <w:pPr>
              <w:jc w:val="left"/>
              <w:rPr>
                <w:rFonts w:ascii="Cambria" w:hAnsi="Cambria"/>
                <w:sz w:val="22"/>
                <w:szCs w:val="22"/>
              </w:rPr>
            </w:pPr>
            <w:r>
              <w:rPr>
                <w:rFonts w:ascii="Cambria" w:hAnsi="Cambria"/>
                <w:sz w:val="22"/>
                <w:szCs w:val="22"/>
              </w:rPr>
              <w:t xml:space="preserve">Nyckeln till att skapa en långsiktig framgångsrik destination vad gäller S:t Olavsleden är att skapa en gemensam förvaltningsorganisation på svensk sida. Den svenska </w:t>
            </w:r>
            <w:r>
              <w:rPr>
                <w:rFonts w:ascii="Cambria" w:hAnsi="Cambria"/>
                <w:sz w:val="22"/>
                <w:szCs w:val="22"/>
              </w:rPr>
              <w:lastRenderedPageBreak/>
              <w:t>förvaltningsorganisationen ska därefter tillsammans med Nasjonalt Pilegrimssenter och Stiklestad Pilegrimssenter utveckla gemensamma förvaltningsformer för en 58 mil lång led genom Sverige och Norge. Detta för att skapa en enhetlig produkt och/eller en destination som hänger ihop hela vägen från kust till kyst.</w:t>
            </w:r>
          </w:p>
        </w:tc>
        <w:tc>
          <w:tcPr>
            <w:tcW w:w="1559" w:type="dxa"/>
            <w:tcBorders>
              <w:top w:val="dotted" w:sz="4" w:space="0" w:color="auto"/>
              <w:left w:val="dotted" w:sz="4" w:space="0" w:color="auto"/>
              <w:bottom w:val="dotted" w:sz="4" w:space="0" w:color="auto"/>
              <w:right w:val="dotted" w:sz="4" w:space="0" w:color="auto"/>
            </w:tcBorders>
            <w:hideMark/>
          </w:tcPr>
          <w:p w14:paraId="0DC776CB" w14:textId="77777777" w:rsidR="000F0F55" w:rsidRPr="00315884" w:rsidRDefault="00471435" w:rsidP="000F0F55">
            <w:pPr>
              <w:jc w:val="left"/>
              <w:rPr>
                <w:rFonts w:ascii="Cambria" w:hAnsi="Cambria"/>
                <w:sz w:val="22"/>
                <w:szCs w:val="22"/>
              </w:rPr>
            </w:pPr>
            <w:r>
              <w:rPr>
                <w:rFonts w:ascii="Cambria" w:hAnsi="Cambria"/>
                <w:sz w:val="22"/>
                <w:szCs w:val="22"/>
              </w:rPr>
              <w:lastRenderedPageBreak/>
              <w:t xml:space="preserve">2023-02-13 </w:t>
            </w:r>
            <w:r w:rsidRPr="00315884">
              <w:rPr>
                <w:rFonts w:ascii="Cambria" w:hAnsi="Cambria"/>
                <w:sz w:val="22"/>
                <w:szCs w:val="22"/>
              </w:rPr>
              <w:t xml:space="preserve">- </w:t>
            </w:r>
            <w:r>
              <w:rPr>
                <w:rFonts w:ascii="Cambria" w:hAnsi="Cambria"/>
                <w:sz w:val="22"/>
                <w:szCs w:val="22"/>
              </w:rPr>
              <w:t>2026-02-12</w:t>
            </w:r>
          </w:p>
        </w:tc>
        <w:tc>
          <w:tcPr>
            <w:tcW w:w="1843" w:type="dxa"/>
            <w:tcBorders>
              <w:top w:val="dotted" w:sz="4" w:space="0" w:color="auto"/>
              <w:left w:val="dotted" w:sz="4" w:space="0" w:color="auto"/>
              <w:bottom w:val="dotted" w:sz="4" w:space="0" w:color="auto"/>
              <w:right w:val="dotted" w:sz="4" w:space="0" w:color="auto"/>
            </w:tcBorders>
            <w:hideMark/>
          </w:tcPr>
          <w:p w14:paraId="3824FF65" w14:textId="77777777" w:rsidR="000F0F55" w:rsidRPr="00315884" w:rsidRDefault="00471435" w:rsidP="00C26A23">
            <w:pPr>
              <w:jc w:val="right"/>
              <w:rPr>
                <w:rFonts w:ascii="Cambria" w:hAnsi="Cambria"/>
                <w:sz w:val="22"/>
                <w:szCs w:val="22"/>
              </w:rPr>
            </w:pPr>
            <w:r>
              <w:rPr>
                <w:rFonts w:ascii="Cambria" w:hAnsi="Cambria"/>
                <w:sz w:val="22"/>
                <w:szCs w:val="22"/>
              </w:rPr>
              <w:t>7 000</w:t>
            </w:r>
          </w:p>
        </w:tc>
      </w:tr>
      <w:tr w:rsidR="00161CDE" w14:paraId="27BD77B3" w14:textId="77777777" w:rsidTr="00F62AE5">
        <w:tc>
          <w:tcPr>
            <w:tcW w:w="2376" w:type="dxa"/>
            <w:tcBorders>
              <w:top w:val="dotted" w:sz="4" w:space="0" w:color="auto"/>
              <w:left w:val="dotted" w:sz="4" w:space="0" w:color="auto"/>
              <w:bottom w:val="dotted" w:sz="4" w:space="0" w:color="auto"/>
              <w:right w:val="dotted" w:sz="4" w:space="0" w:color="auto"/>
            </w:tcBorders>
            <w:hideMark/>
          </w:tcPr>
          <w:p w14:paraId="42537275" w14:textId="77777777" w:rsidR="000F0F55" w:rsidRPr="00315884" w:rsidRDefault="00471435">
            <w:pPr>
              <w:jc w:val="left"/>
              <w:rPr>
                <w:rFonts w:ascii="Cambria" w:hAnsi="Cambria"/>
                <w:sz w:val="22"/>
                <w:szCs w:val="22"/>
              </w:rPr>
            </w:pPr>
            <w:r>
              <w:rPr>
                <w:rFonts w:ascii="Cambria" w:hAnsi="Cambria"/>
                <w:b/>
                <w:bCs/>
                <w:sz w:val="16"/>
                <w:szCs w:val="16"/>
              </w:rPr>
              <w:t>5.1</w:t>
            </w:r>
            <w:r w:rsidR="006F480A">
              <w:rPr>
                <w:rFonts w:ascii="Cambria" w:hAnsi="Cambria"/>
                <w:b/>
                <w:bCs/>
                <w:sz w:val="22"/>
                <w:szCs w:val="22"/>
              </w:rPr>
              <w:t xml:space="preserve"> -</w:t>
            </w:r>
            <w:r w:rsidR="00E67CF3">
              <w:rPr>
                <w:rFonts w:ascii="Cambria" w:hAnsi="Cambria"/>
                <w:b/>
                <w:bCs/>
                <w:sz w:val="22"/>
                <w:szCs w:val="22"/>
              </w:rPr>
              <w:t xml:space="preserve"> </w:t>
            </w:r>
            <w:r>
              <w:rPr>
                <w:rFonts w:ascii="Cambria" w:hAnsi="Cambria"/>
                <w:sz w:val="22"/>
                <w:szCs w:val="22"/>
              </w:rPr>
              <w:t>Förvaltningsorg</w:t>
            </w:r>
          </w:p>
        </w:tc>
        <w:tc>
          <w:tcPr>
            <w:tcW w:w="3828" w:type="dxa"/>
            <w:tcBorders>
              <w:top w:val="dotted" w:sz="4" w:space="0" w:color="auto"/>
              <w:left w:val="dotted" w:sz="4" w:space="0" w:color="auto"/>
              <w:bottom w:val="dotted" w:sz="4" w:space="0" w:color="auto"/>
              <w:right w:val="dotted" w:sz="4" w:space="0" w:color="auto"/>
            </w:tcBorders>
            <w:hideMark/>
          </w:tcPr>
          <w:p w14:paraId="165ACBBF" w14:textId="77777777" w:rsidR="00E77151" w:rsidRPr="00315884" w:rsidRDefault="00471435" w:rsidP="000F0F55">
            <w:pPr>
              <w:jc w:val="left"/>
              <w:rPr>
                <w:rFonts w:ascii="Cambria" w:hAnsi="Cambria"/>
                <w:sz w:val="22"/>
                <w:szCs w:val="22"/>
              </w:rPr>
            </w:pPr>
            <w:r>
              <w:rPr>
                <w:rFonts w:ascii="Cambria" w:hAnsi="Cambria"/>
                <w:sz w:val="22"/>
                <w:szCs w:val="22"/>
              </w:rPr>
              <w:t>Fortsatt utveckling av S:t Olavsleden - den svenska ekonomiska föreningen. Denna utveckling kommer innehålla årsmöten, styrelsemöten och långsiktighet vad gäller framtida föreningsutveckling och ekonomi. Allt detta ska ske i nära dialog med de norska huvudaktörerna för leden nämligen Nasjonalt Pilegrimssenter och det regionala pilgrimssentrat i Stiklestad.</w:t>
            </w:r>
          </w:p>
        </w:tc>
        <w:tc>
          <w:tcPr>
            <w:tcW w:w="1559" w:type="dxa"/>
            <w:tcBorders>
              <w:top w:val="dotted" w:sz="4" w:space="0" w:color="auto"/>
              <w:left w:val="dotted" w:sz="4" w:space="0" w:color="auto"/>
              <w:bottom w:val="dotted" w:sz="4" w:space="0" w:color="auto"/>
              <w:right w:val="dotted" w:sz="4" w:space="0" w:color="auto"/>
            </w:tcBorders>
            <w:hideMark/>
          </w:tcPr>
          <w:p w14:paraId="34471EAD" w14:textId="77777777" w:rsidR="000F0F55" w:rsidRPr="00315884" w:rsidRDefault="00471435" w:rsidP="000F0F55">
            <w:pPr>
              <w:jc w:val="left"/>
              <w:rPr>
                <w:rFonts w:ascii="Cambria" w:hAnsi="Cambria"/>
                <w:sz w:val="22"/>
                <w:szCs w:val="22"/>
              </w:rPr>
            </w:pPr>
            <w:r>
              <w:rPr>
                <w:rFonts w:ascii="Cambria" w:hAnsi="Cambria"/>
                <w:sz w:val="22"/>
                <w:szCs w:val="22"/>
              </w:rPr>
              <w:t xml:space="preserve"> </w:t>
            </w:r>
            <w:r w:rsidRPr="00315884">
              <w:rPr>
                <w:rFonts w:ascii="Cambria" w:hAnsi="Cambria"/>
                <w:sz w:val="22"/>
                <w:szCs w:val="22"/>
              </w:rPr>
              <w:t xml:space="preserve">- </w:t>
            </w:r>
          </w:p>
        </w:tc>
        <w:tc>
          <w:tcPr>
            <w:tcW w:w="1843" w:type="dxa"/>
            <w:tcBorders>
              <w:top w:val="dotted" w:sz="4" w:space="0" w:color="auto"/>
              <w:left w:val="dotted" w:sz="4" w:space="0" w:color="auto"/>
              <w:bottom w:val="dotted" w:sz="4" w:space="0" w:color="auto"/>
              <w:right w:val="dotted" w:sz="4" w:space="0" w:color="auto"/>
            </w:tcBorders>
            <w:hideMark/>
          </w:tcPr>
          <w:p w14:paraId="2770A6D8" w14:textId="77777777" w:rsidR="000F0F55" w:rsidRPr="00315884" w:rsidRDefault="00471435" w:rsidP="00C26A23">
            <w:pPr>
              <w:jc w:val="right"/>
              <w:rPr>
                <w:rFonts w:ascii="Cambria" w:hAnsi="Cambria"/>
                <w:sz w:val="22"/>
                <w:szCs w:val="22"/>
              </w:rPr>
            </w:pPr>
            <w:r>
              <w:rPr>
                <w:rFonts w:ascii="Cambria" w:hAnsi="Cambria"/>
                <w:sz w:val="22"/>
                <w:szCs w:val="22"/>
              </w:rPr>
              <w:t>7 000</w:t>
            </w:r>
          </w:p>
        </w:tc>
      </w:tr>
      <w:tr w:rsidR="00161CDE" w14:paraId="09405964" w14:textId="77777777" w:rsidTr="00F62AE5">
        <w:tc>
          <w:tcPr>
            <w:tcW w:w="2376" w:type="dxa"/>
            <w:tcBorders>
              <w:top w:val="dotted" w:sz="4" w:space="0" w:color="auto"/>
              <w:left w:val="dotted" w:sz="4" w:space="0" w:color="auto"/>
              <w:bottom w:val="dotted" w:sz="4" w:space="0" w:color="auto"/>
              <w:right w:val="dotted" w:sz="4" w:space="0" w:color="auto"/>
            </w:tcBorders>
            <w:hideMark/>
          </w:tcPr>
          <w:p w14:paraId="2AA5CF97" w14:textId="77777777" w:rsidR="000F0F55" w:rsidRPr="00315884" w:rsidRDefault="00471435">
            <w:pPr>
              <w:jc w:val="left"/>
              <w:rPr>
                <w:rFonts w:ascii="Cambria" w:hAnsi="Cambria"/>
                <w:sz w:val="22"/>
                <w:szCs w:val="22"/>
              </w:rPr>
            </w:pPr>
            <w:r>
              <w:rPr>
                <w:rFonts w:ascii="Cambria" w:hAnsi="Cambria"/>
                <w:b/>
                <w:bCs/>
                <w:sz w:val="16"/>
                <w:szCs w:val="16"/>
              </w:rPr>
              <w:t>6</w:t>
            </w:r>
            <w:r w:rsidR="006F480A">
              <w:rPr>
                <w:rFonts w:ascii="Cambria" w:hAnsi="Cambria"/>
                <w:b/>
                <w:bCs/>
                <w:sz w:val="22"/>
                <w:szCs w:val="22"/>
              </w:rPr>
              <w:t xml:space="preserve"> -</w:t>
            </w:r>
            <w:r w:rsidR="00E67CF3">
              <w:rPr>
                <w:rFonts w:ascii="Cambria" w:hAnsi="Cambria"/>
                <w:b/>
                <w:bCs/>
                <w:sz w:val="22"/>
                <w:szCs w:val="22"/>
              </w:rPr>
              <w:t xml:space="preserve"> </w:t>
            </w:r>
            <w:r>
              <w:rPr>
                <w:rFonts w:ascii="Cambria" w:hAnsi="Cambria"/>
                <w:sz w:val="22"/>
                <w:szCs w:val="22"/>
              </w:rPr>
              <w:t>Det gemensamma kulturarvet</w:t>
            </w:r>
          </w:p>
        </w:tc>
        <w:tc>
          <w:tcPr>
            <w:tcW w:w="3828" w:type="dxa"/>
            <w:tcBorders>
              <w:top w:val="dotted" w:sz="4" w:space="0" w:color="auto"/>
              <w:left w:val="dotted" w:sz="4" w:space="0" w:color="auto"/>
              <w:bottom w:val="dotted" w:sz="4" w:space="0" w:color="auto"/>
              <w:right w:val="dotted" w:sz="4" w:space="0" w:color="auto"/>
            </w:tcBorders>
            <w:hideMark/>
          </w:tcPr>
          <w:p w14:paraId="3619AB39" w14:textId="77777777" w:rsidR="00E77151" w:rsidRPr="00315884" w:rsidRDefault="00471435" w:rsidP="000F0F55">
            <w:pPr>
              <w:jc w:val="left"/>
              <w:rPr>
                <w:rFonts w:ascii="Cambria" w:hAnsi="Cambria"/>
                <w:sz w:val="22"/>
                <w:szCs w:val="22"/>
              </w:rPr>
            </w:pPr>
            <w:r>
              <w:rPr>
                <w:rFonts w:ascii="Cambria" w:hAnsi="Cambria"/>
                <w:sz w:val="22"/>
                <w:szCs w:val="22"/>
              </w:rPr>
              <w:t>S:t Olavsledens viktigaste USP - Unique selling point - är det s.k. Olavsarvet. Därför är det av största vikt att detta blir en levande del av detta projekt och som genomsyrar kommunikation och marknadsföring samt utbildning mm. Inom detta arbetspaket försöker vi lyfta några specifika delar om inte lyfts inom andra arbetspaket. Vårt gemensamma kulturarv är större än bara Olavsarvet. Detta kan handla kyrkor och religion, samisk kultur, karoliner, forbönder och marknader. Detta bör projektet också utveckla i samklang med Olavsarvet och 1000-årsjubileet 2030.</w:t>
            </w:r>
          </w:p>
        </w:tc>
        <w:tc>
          <w:tcPr>
            <w:tcW w:w="1559" w:type="dxa"/>
            <w:tcBorders>
              <w:top w:val="dotted" w:sz="4" w:space="0" w:color="auto"/>
              <w:left w:val="dotted" w:sz="4" w:space="0" w:color="auto"/>
              <w:bottom w:val="dotted" w:sz="4" w:space="0" w:color="auto"/>
              <w:right w:val="dotted" w:sz="4" w:space="0" w:color="auto"/>
            </w:tcBorders>
            <w:hideMark/>
          </w:tcPr>
          <w:p w14:paraId="11CA7B9B" w14:textId="77777777" w:rsidR="000F0F55" w:rsidRPr="00315884" w:rsidRDefault="00471435" w:rsidP="000F0F55">
            <w:pPr>
              <w:jc w:val="left"/>
              <w:rPr>
                <w:rFonts w:ascii="Cambria" w:hAnsi="Cambria"/>
                <w:sz w:val="22"/>
                <w:szCs w:val="22"/>
              </w:rPr>
            </w:pPr>
            <w:r>
              <w:rPr>
                <w:rFonts w:ascii="Cambria" w:hAnsi="Cambria"/>
                <w:sz w:val="22"/>
                <w:szCs w:val="22"/>
              </w:rPr>
              <w:t xml:space="preserve">2023-02-13 </w:t>
            </w:r>
            <w:r w:rsidRPr="00315884">
              <w:rPr>
                <w:rFonts w:ascii="Cambria" w:hAnsi="Cambria"/>
                <w:sz w:val="22"/>
                <w:szCs w:val="22"/>
              </w:rPr>
              <w:t xml:space="preserve">- </w:t>
            </w:r>
            <w:r>
              <w:rPr>
                <w:rFonts w:ascii="Cambria" w:hAnsi="Cambria"/>
                <w:sz w:val="22"/>
                <w:szCs w:val="22"/>
              </w:rPr>
              <w:t>2026-02-12</w:t>
            </w:r>
          </w:p>
        </w:tc>
        <w:tc>
          <w:tcPr>
            <w:tcW w:w="1843" w:type="dxa"/>
            <w:tcBorders>
              <w:top w:val="dotted" w:sz="4" w:space="0" w:color="auto"/>
              <w:left w:val="dotted" w:sz="4" w:space="0" w:color="auto"/>
              <w:bottom w:val="dotted" w:sz="4" w:space="0" w:color="auto"/>
              <w:right w:val="dotted" w:sz="4" w:space="0" w:color="auto"/>
            </w:tcBorders>
            <w:hideMark/>
          </w:tcPr>
          <w:p w14:paraId="1FF4B13E" w14:textId="77777777" w:rsidR="000F0F55" w:rsidRPr="00315884" w:rsidRDefault="00471435" w:rsidP="00C26A23">
            <w:pPr>
              <w:jc w:val="right"/>
              <w:rPr>
                <w:rFonts w:ascii="Cambria" w:hAnsi="Cambria"/>
                <w:sz w:val="22"/>
                <w:szCs w:val="22"/>
              </w:rPr>
            </w:pPr>
            <w:r>
              <w:rPr>
                <w:rFonts w:ascii="Cambria" w:hAnsi="Cambria"/>
                <w:sz w:val="22"/>
                <w:szCs w:val="22"/>
              </w:rPr>
              <w:t>32 000</w:t>
            </w:r>
          </w:p>
        </w:tc>
      </w:tr>
      <w:tr w:rsidR="00161CDE" w14:paraId="6BA7920A" w14:textId="77777777" w:rsidTr="00F62AE5">
        <w:tc>
          <w:tcPr>
            <w:tcW w:w="2376" w:type="dxa"/>
            <w:tcBorders>
              <w:top w:val="dotted" w:sz="4" w:space="0" w:color="auto"/>
              <w:left w:val="dotted" w:sz="4" w:space="0" w:color="auto"/>
              <w:bottom w:val="dotted" w:sz="4" w:space="0" w:color="auto"/>
              <w:right w:val="dotted" w:sz="4" w:space="0" w:color="auto"/>
            </w:tcBorders>
            <w:hideMark/>
          </w:tcPr>
          <w:p w14:paraId="04B1F7D8" w14:textId="77777777" w:rsidR="000F0F55" w:rsidRPr="00315884" w:rsidRDefault="00471435">
            <w:pPr>
              <w:jc w:val="left"/>
              <w:rPr>
                <w:rFonts w:ascii="Cambria" w:hAnsi="Cambria"/>
                <w:sz w:val="22"/>
                <w:szCs w:val="22"/>
              </w:rPr>
            </w:pPr>
            <w:r>
              <w:rPr>
                <w:rFonts w:ascii="Cambria" w:hAnsi="Cambria"/>
                <w:b/>
                <w:bCs/>
                <w:sz w:val="16"/>
                <w:szCs w:val="16"/>
              </w:rPr>
              <w:t>6.1</w:t>
            </w:r>
            <w:r w:rsidR="006F480A">
              <w:rPr>
                <w:rFonts w:ascii="Cambria" w:hAnsi="Cambria"/>
                <w:b/>
                <w:bCs/>
                <w:sz w:val="22"/>
                <w:szCs w:val="22"/>
              </w:rPr>
              <w:t xml:space="preserve"> -</w:t>
            </w:r>
            <w:r w:rsidR="00E67CF3">
              <w:rPr>
                <w:rFonts w:ascii="Cambria" w:hAnsi="Cambria"/>
                <w:b/>
                <w:bCs/>
                <w:sz w:val="22"/>
                <w:szCs w:val="22"/>
              </w:rPr>
              <w:t xml:space="preserve"> </w:t>
            </w:r>
            <w:r>
              <w:rPr>
                <w:rFonts w:ascii="Cambria" w:hAnsi="Cambria"/>
                <w:sz w:val="22"/>
                <w:szCs w:val="22"/>
              </w:rPr>
              <w:t>Kyrkorna längs hela leden</w:t>
            </w:r>
          </w:p>
        </w:tc>
        <w:tc>
          <w:tcPr>
            <w:tcW w:w="3828" w:type="dxa"/>
            <w:tcBorders>
              <w:top w:val="dotted" w:sz="4" w:space="0" w:color="auto"/>
              <w:left w:val="dotted" w:sz="4" w:space="0" w:color="auto"/>
              <w:bottom w:val="dotted" w:sz="4" w:space="0" w:color="auto"/>
              <w:right w:val="dotted" w:sz="4" w:space="0" w:color="auto"/>
            </w:tcBorders>
            <w:hideMark/>
          </w:tcPr>
          <w:p w14:paraId="3A7DDAE2" w14:textId="77777777" w:rsidR="00E77151" w:rsidRPr="00315884" w:rsidRDefault="00471435" w:rsidP="000F0F55">
            <w:pPr>
              <w:jc w:val="left"/>
              <w:rPr>
                <w:rFonts w:ascii="Cambria" w:hAnsi="Cambria"/>
                <w:sz w:val="22"/>
                <w:szCs w:val="22"/>
              </w:rPr>
            </w:pPr>
            <w:r>
              <w:rPr>
                <w:rFonts w:ascii="Cambria" w:hAnsi="Cambria"/>
                <w:sz w:val="22"/>
                <w:szCs w:val="22"/>
              </w:rPr>
              <w:t xml:space="preserve">De gemensamma färdvägarna mellan Sundsvall och Trondheim är starkt förknippade med övergången från asatro till kristendom. Kyrkorna blev en viktig del av den medeltid infrastrukturen. Därför måste vi utveckla informationen kring kyrkorna längs leden i både Sverige och Norge. Detta kan handla om fysisk och digital information, utställningar, workshops, konserter m.m. I </w:t>
            </w:r>
            <w:r>
              <w:rPr>
                <w:rFonts w:ascii="Cambria" w:hAnsi="Cambria"/>
                <w:sz w:val="22"/>
                <w:szCs w:val="22"/>
              </w:rPr>
              <w:lastRenderedPageBreak/>
              <w:t>Sverige finns också utmaningen att få kyrkorna att vara öppna under S:t Olavsledens säsong.</w:t>
            </w:r>
          </w:p>
        </w:tc>
        <w:tc>
          <w:tcPr>
            <w:tcW w:w="1559" w:type="dxa"/>
            <w:tcBorders>
              <w:top w:val="dotted" w:sz="4" w:space="0" w:color="auto"/>
              <w:left w:val="dotted" w:sz="4" w:space="0" w:color="auto"/>
              <w:bottom w:val="dotted" w:sz="4" w:space="0" w:color="auto"/>
              <w:right w:val="dotted" w:sz="4" w:space="0" w:color="auto"/>
            </w:tcBorders>
            <w:hideMark/>
          </w:tcPr>
          <w:p w14:paraId="0942D989" w14:textId="77777777" w:rsidR="000F0F55" w:rsidRPr="00315884" w:rsidRDefault="00471435" w:rsidP="000F0F55">
            <w:pPr>
              <w:jc w:val="left"/>
              <w:rPr>
                <w:rFonts w:ascii="Cambria" w:hAnsi="Cambria"/>
                <w:sz w:val="22"/>
                <w:szCs w:val="22"/>
              </w:rPr>
            </w:pPr>
            <w:r>
              <w:rPr>
                <w:rFonts w:ascii="Cambria" w:hAnsi="Cambria"/>
                <w:sz w:val="22"/>
                <w:szCs w:val="22"/>
              </w:rPr>
              <w:lastRenderedPageBreak/>
              <w:t xml:space="preserve"> </w:t>
            </w:r>
            <w:r w:rsidRPr="00315884">
              <w:rPr>
                <w:rFonts w:ascii="Cambria" w:hAnsi="Cambria"/>
                <w:sz w:val="22"/>
                <w:szCs w:val="22"/>
              </w:rPr>
              <w:t xml:space="preserve">- </w:t>
            </w:r>
          </w:p>
        </w:tc>
        <w:tc>
          <w:tcPr>
            <w:tcW w:w="1843" w:type="dxa"/>
            <w:tcBorders>
              <w:top w:val="dotted" w:sz="4" w:space="0" w:color="auto"/>
              <w:left w:val="dotted" w:sz="4" w:space="0" w:color="auto"/>
              <w:bottom w:val="dotted" w:sz="4" w:space="0" w:color="auto"/>
              <w:right w:val="dotted" w:sz="4" w:space="0" w:color="auto"/>
            </w:tcBorders>
            <w:hideMark/>
          </w:tcPr>
          <w:p w14:paraId="64A0108B" w14:textId="77777777" w:rsidR="000F0F55" w:rsidRPr="00315884" w:rsidRDefault="00471435" w:rsidP="00C26A23">
            <w:pPr>
              <w:jc w:val="right"/>
              <w:rPr>
                <w:rFonts w:ascii="Cambria" w:hAnsi="Cambria"/>
                <w:sz w:val="22"/>
                <w:szCs w:val="22"/>
              </w:rPr>
            </w:pPr>
            <w:r>
              <w:rPr>
                <w:rFonts w:ascii="Cambria" w:hAnsi="Cambria"/>
                <w:sz w:val="22"/>
                <w:szCs w:val="22"/>
              </w:rPr>
              <w:t>25 000</w:t>
            </w:r>
          </w:p>
        </w:tc>
      </w:tr>
      <w:tr w:rsidR="00161CDE" w14:paraId="21021F39" w14:textId="77777777" w:rsidTr="00F62AE5">
        <w:tc>
          <w:tcPr>
            <w:tcW w:w="2376" w:type="dxa"/>
            <w:tcBorders>
              <w:top w:val="dotted" w:sz="4" w:space="0" w:color="auto"/>
              <w:left w:val="dotted" w:sz="4" w:space="0" w:color="auto"/>
              <w:bottom w:val="dotted" w:sz="4" w:space="0" w:color="auto"/>
              <w:right w:val="dotted" w:sz="4" w:space="0" w:color="auto"/>
            </w:tcBorders>
            <w:hideMark/>
          </w:tcPr>
          <w:p w14:paraId="169A78E7" w14:textId="77777777" w:rsidR="000F0F55" w:rsidRPr="00315884" w:rsidRDefault="00471435">
            <w:pPr>
              <w:jc w:val="left"/>
              <w:rPr>
                <w:rFonts w:ascii="Cambria" w:hAnsi="Cambria"/>
                <w:sz w:val="22"/>
                <w:szCs w:val="22"/>
              </w:rPr>
            </w:pPr>
            <w:r>
              <w:rPr>
                <w:rFonts w:ascii="Cambria" w:hAnsi="Cambria"/>
                <w:b/>
                <w:bCs/>
                <w:sz w:val="16"/>
                <w:szCs w:val="16"/>
              </w:rPr>
              <w:t>6.2</w:t>
            </w:r>
            <w:r w:rsidR="006F480A">
              <w:rPr>
                <w:rFonts w:ascii="Cambria" w:hAnsi="Cambria"/>
                <w:b/>
                <w:bCs/>
                <w:sz w:val="22"/>
                <w:szCs w:val="22"/>
              </w:rPr>
              <w:t xml:space="preserve"> -</w:t>
            </w:r>
            <w:r w:rsidR="00E67CF3">
              <w:rPr>
                <w:rFonts w:ascii="Cambria" w:hAnsi="Cambria"/>
                <w:b/>
                <w:bCs/>
                <w:sz w:val="22"/>
                <w:szCs w:val="22"/>
              </w:rPr>
              <w:t xml:space="preserve"> </w:t>
            </w:r>
            <w:r>
              <w:rPr>
                <w:rFonts w:ascii="Cambria" w:hAnsi="Cambria"/>
                <w:sz w:val="22"/>
                <w:szCs w:val="22"/>
              </w:rPr>
              <w:t>Övrigt kulturarv</w:t>
            </w:r>
          </w:p>
        </w:tc>
        <w:tc>
          <w:tcPr>
            <w:tcW w:w="3828" w:type="dxa"/>
            <w:tcBorders>
              <w:top w:val="dotted" w:sz="4" w:space="0" w:color="auto"/>
              <w:left w:val="dotted" w:sz="4" w:space="0" w:color="auto"/>
              <w:bottom w:val="dotted" w:sz="4" w:space="0" w:color="auto"/>
              <w:right w:val="dotted" w:sz="4" w:space="0" w:color="auto"/>
            </w:tcBorders>
            <w:hideMark/>
          </w:tcPr>
          <w:p w14:paraId="3F1D05B8" w14:textId="77777777" w:rsidR="00E77151" w:rsidRPr="00315884" w:rsidRDefault="00471435" w:rsidP="000F0F55">
            <w:pPr>
              <w:jc w:val="left"/>
              <w:rPr>
                <w:rFonts w:ascii="Cambria" w:hAnsi="Cambria"/>
                <w:sz w:val="22"/>
                <w:szCs w:val="22"/>
              </w:rPr>
            </w:pPr>
            <w:r>
              <w:rPr>
                <w:rFonts w:ascii="Cambria" w:hAnsi="Cambria"/>
                <w:sz w:val="22"/>
                <w:szCs w:val="22"/>
              </w:rPr>
              <w:t>Lyfta övrigt kulturarv som är av betydelse för ledens utveckling. Detta genom att digitalt informera om t.ex. den samiska kulturen och historien kring karolinerna men också berätta detta lokalt längs leden med olika informationsinsatser. Detta kan också ske via samverkan t.ex. med hembygdsrörelsen.</w:t>
            </w:r>
          </w:p>
        </w:tc>
        <w:tc>
          <w:tcPr>
            <w:tcW w:w="1559" w:type="dxa"/>
            <w:tcBorders>
              <w:top w:val="dotted" w:sz="4" w:space="0" w:color="auto"/>
              <w:left w:val="dotted" w:sz="4" w:space="0" w:color="auto"/>
              <w:bottom w:val="dotted" w:sz="4" w:space="0" w:color="auto"/>
              <w:right w:val="dotted" w:sz="4" w:space="0" w:color="auto"/>
            </w:tcBorders>
            <w:hideMark/>
          </w:tcPr>
          <w:p w14:paraId="5771287A" w14:textId="77777777" w:rsidR="000F0F55" w:rsidRPr="00315884" w:rsidRDefault="00471435" w:rsidP="000F0F55">
            <w:pPr>
              <w:jc w:val="left"/>
              <w:rPr>
                <w:rFonts w:ascii="Cambria" w:hAnsi="Cambria"/>
                <w:sz w:val="22"/>
                <w:szCs w:val="22"/>
              </w:rPr>
            </w:pPr>
            <w:r>
              <w:rPr>
                <w:rFonts w:ascii="Cambria" w:hAnsi="Cambria"/>
                <w:sz w:val="22"/>
                <w:szCs w:val="22"/>
              </w:rPr>
              <w:t xml:space="preserve"> </w:t>
            </w:r>
            <w:r w:rsidRPr="00315884">
              <w:rPr>
                <w:rFonts w:ascii="Cambria" w:hAnsi="Cambria"/>
                <w:sz w:val="22"/>
                <w:szCs w:val="22"/>
              </w:rPr>
              <w:t xml:space="preserve">- </w:t>
            </w:r>
          </w:p>
        </w:tc>
        <w:tc>
          <w:tcPr>
            <w:tcW w:w="1843" w:type="dxa"/>
            <w:tcBorders>
              <w:top w:val="dotted" w:sz="4" w:space="0" w:color="auto"/>
              <w:left w:val="dotted" w:sz="4" w:space="0" w:color="auto"/>
              <w:bottom w:val="dotted" w:sz="4" w:space="0" w:color="auto"/>
              <w:right w:val="dotted" w:sz="4" w:space="0" w:color="auto"/>
            </w:tcBorders>
            <w:hideMark/>
          </w:tcPr>
          <w:p w14:paraId="2B2AB8D9" w14:textId="77777777" w:rsidR="000F0F55" w:rsidRPr="00315884" w:rsidRDefault="00471435" w:rsidP="00C26A23">
            <w:pPr>
              <w:jc w:val="right"/>
              <w:rPr>
                <w:rFonts w:ascii="Cambria" w:hAnsi="Cambria"/>
                <w:sz w:val="22"/>
                <w:szCs w:val="22"/>
              </w:rPr>
            </w:pPr>
            <w:r>
              <w:rPr>
                <w:rFonts w:ascii="Cambria" w:hAnsi="Cambria"/>
                <w:sz w:val="22"/>
                <w:szCs w:val="22"/>
              </w:rPr>
              <w:t>7 000</w:t>
            </w:r>
          </w:p>
        </w:tc>
      </w:tr>
    </w:tbl>
    <w:p w14:paraId="69747EA2" w14:textId="77777777" w:rsidR="00F10061" w:rsidRPr="004F7F68" w:rsidRDefault="00471435" w:rsidP="00904F0B">
      <w:pPr>
        <w:pStyle w:val="Rubrik2numrerad"/>
        <w:spacing w:before="120"/>
        <w:rPr>
          <w:rFonts w:asciiTheme="minorHAnsi" w:hAnsiTheme="minorHAnsi" w:cstheme="minorHAnsi"/>
        </w:rPr>
      </w:pPr>
      <w:r>
        <w:rPr>
          <w:rFonts w:asciiTheme="minorHAnsi" w:hAnsiTheme="minorHAnsi" w:cstheme="minorHAnsi"/>
        </w:rPr>
        <w:t>Indikatorer</w:t>
      </w:r>
    </w:p>
    <w:p w14:paraId="352AFE25" w14:textId="77777777" w:rsidR="00B81FFA" w:rsidRPr="004F7F68" w:rsidRDefault="00471435" w:rsidP="00F10061">
      <w:pPr>
        <w:rPr>
          <w:rFonts w:asciiTheme="minorHAnsi" w:hAnsiTheme="minorHAnsi" w:cstheme="minorHAnsi"/>
          <w:b/>
          <w:bCs/>
        </w:rPr>
      </w:pPr>
      <w:r w:rsidRPr="00FA7402">
        <w:rPr>
          <w:rFonts w:asciiTheme="minorHAnsi" w:hAnsiTheme="minorHAnsi" w:cstheme="minorHAnsi"/>
          <w:b/>
          <w:bCs/>
        </w:rPr>
        <w:t>Outpu</w:t>
      </w:r>
      <w:r w:rsidR="00332F04">
        <w:rPr>
          <w:rFonts w:asciiTheme="minorHAnsi" w:hAnsiTheme="minorHAnsi" w:cstheme="minorHAnsi"/>
          <w:b/>
          <w:bCs/>
        </w:rPr>
        <w:t>t</w:t>
      </w:r>
      <w:r w:rsidRPr="00FA7402">
        <w:rPr>
          <w:rFonts w:asciiTheme="minorHAnsi" w:hAnsiTheme="minorHAnsi" w:cstheme="minorHAnsi"/>
          <w:b/>
          <w:bCs/>
        </w:rPr>
        <w:t>indikatorer</w:t>
      </w:r>
    </w:p>
    <w:tbl>
      <w:tblPr>
        <w:tblStyle w:val="Tabellrutenett"/>
        <w:tblW w:w="0" w:type="auto"/>
        <w:tblLook w:val="04A0" w:firstRow="1" w:lastRow="0" w:firstColumn="1" w:lastColumn="0" w:noHBand="0" w:noVBand="1"/>
      </w:tblPr>
      <w:tblGrid>
        <w:gridCol w:w="2827"/>
        <w:gridCol w:w="2839"/>
        <w:gridCol w:w="2829"/>
      </w:tblGrid>
      <w:tr w:rsidR="00161CDE" w14:paraId="1AC74FE1" w14:textId="77777777" w:rsidTr="00677175">
        <w:tc>
          <w:tcPr>
            <w:tcW w:w="2881" w:type="dxa"/>
          </w:tcPr>
          <w:p w14:paraId="4D649D7E" w14:textId="77777777" w:rsidR="00677175" w:rsidRDefault="00471435">
            <w:r>
              <w:t>Företag som får stöd (fördelade per mikroföretag, små företag, medelstora företag, stora företag)</w:t>
            </w:r>
          </w:p>
        </w:tc>
        <w:tc>
          <w:tcPr>
            <w:tcW w:w="2882" w:type="dxa"/>
          </w:tcPr>
          <w:p w14:paraId="27FAD2A0" w14:textId="77777777" w:rsidR="00677175" w:rsidRDefault="00471435">
            <w:r>
              <w:t xml:space="preserve">Det handlar om befintliga och nya företag i klustret för S:t Olavsleden. Det handlar om nationella företag men kan också avse internationella företag som projektet kommer i kontakt med under projekttiden. </w:t>
            </w:r>
          </w:p>
        </w:tc>
        <w:tc>
          <w:tcPr>
            <w:tcW w:w="2882" w:type="dxa"/>
          </w:tcPr>
          <w:p w14:paraId="5C6F1486" w14:textId="77777777" w:rsidR="009A7FC9" w:rsidRDefault="00471435">
            <w:r>
              <w:t xml:space="preserve">Startvärde: </w:t>
            </w:r>
            <w:r w:rsidRPr="009A7FC9">
              <w:rPr>
                <w:i/>
                <w:iCs/>
              </w:rPr>
              <w:t>Ej Aktuellt</w:t>
            </w:r>
          </w:p>
          <w:p w14:paraId="2C732EB3" w14:textId="77777777" w:rsidR="009A7FC9" w:rsidRDefault="00471435">
            <w:r>
              <w:t>Målvärde: 275</w:t>
            </w:r>
            <w:r w:rsidR="00095031">
              <w:t xml:space="preserve"> </w:t>
            </w:r>
          </w:p>
          <w:p w14:paraId="59D35095" w14:textId="77777777" w:rsidR="00677175" w:rsidRDefault="00471435">
            <w:r>
              <w:t>Enhet: Företag</w:t>
            </w:r>
          </w:p>
        </w:tc>
      </w:tr>
      <w:tr w:rsidR="00161CDE" w14:paraId="541F6445" w14:textId="77777777" w:rsidTr="00677175">
        <w:tc>
          <w:tcPr>
            <w:tcW w:w="2881" w:type="dxa"/>
          </w:tcPr>
          <w:p w14:paraId="6B5025DB" w14:textId="77777777" w:rsidR="00677175" w:rsidRDefault="00471435">
            <w:r>
              <w:t>Företag som får stöd genom bidrag</w:t>
            </w:r>
          </w:p>
        </w:tc>
        <w:tc>
          <w:tcPr>
            <w:tcW w:w="2882" w:type="dxa"/>
          </w:tcPr>
          <w:p w14:paraId="7CC92875" w14:textId="77777777" w:rsidR="00677175" w:rsidRDefault="00677175"/>
        </w:tc>
        <w:tc>
          <w:tcPr>
            <w:tcW w:w="2882" w:type="dxa"/>
          </w:tcPr>
          <w:p w14:paraId="4C2211E8" w14:textId="77777777" w:rsidR="009A7FC9" w:rsidRDefault="00471435">
            <w:r>
              <w:t xml:space="preserve">Startvärde: </w:t>
            </w:r>
            <w:r w:rsidRPr="009A7FC9">
              <w:rPr>
                <w:i/>
                <w:iCs/>
              </w:rPr>
              <w:t>Ej Aktuellt</w:t>
            </w:r>
          </w:p>
          <w:p w14:paraId="5215BF6E" w14:textId="77777777" w:rsidR="009A7FC9" w:rsidRDefault="00471435">
            <w:r>
              <w:t>Målvärde: 0</w:t>
            </w:r>
            <w:r w:rsidR="00095031">
              <w:t xml:space="preserve"> </w:t>
            </w:r>
          </w:p>
          <w:p w14:paraId="275DCA1C" w14:textId="77777777" w:rsidR="00677175" w:rsidRDefault="00471435">
            <w:r>
              <w:t>Enhet: Företag</w:t>
            </w:r>
          </w:p>
        </w:tc>
      </w:tr>
      <w:tr w:rsidR="00161CDE" w14:paraId="774CA275" w14:textId="77777777" w:rsidTr="00677175">
        <w:tc>
          <w:tcPr>
            <w:tcW w:w="2881" w:type="dxa"/>
          </w:tcPr>
          <w:p w14:paraId="53568B93" w14:textId="77777777" w:rsidR="00677175" w:rsidRDefault="00471435">
            <w:r>
              <w:t>Företag som får icke-ekonomiskt stöd</w:t>
            </w:r>
          </w:p>
        </w:tc>
        <w:tc>
          <w:tcPr>
            <w:tcW w:w="2882" w:type="dxa"/>
          </w:tcPr>
          <w:p w14:paraId="3A355E72" w14:textId="77777777" w:rsidR="00677175" w:rsidRDefault="00471435">
            <w:r>
              <w:t xml:space="preserve">Projektet kommer genomföra en rad utbildningar som företag kan vara delaktiga i. </w:t>
            </w:r>
          </w:p>
        </w:tc>
        <w:tc>
          <w:tcPr>
            <w:tcW w:w="2882" w:type="dxa"/>
          </w:tcPr>
          <w:p w14:paraId="2C74FF4D" w14:textId="77777777" w:rsidR="009A7FC9" w:rsidRDefault="00471435">
            <w:r>
              <w:t xml:space="preserve">Startvärde: </w:t>
            </w:r>
            <w:r w:rsidRPr="009A7FC9">
              <w:rPr>
                <w:i/>
                <w:iCs/>
              </w:rPr>
              <w:t>Ej Aktuellt</w:t>
            </w:r>
          </w:p>
          <w:p w14:paraId="1F72F62E" w14:textId="77777777" w:rsidR="009A7FC9" w:rsidRDefault="00471435">
            <w:r>
              <w:t>Målvärde: 150</w:t>
            </w:r>
            <w:r w:rsidR="00095031">
              <w:t xml:space="preserve"> </w:t>
            </w:r>
          </w:p>
          <w:p w14:paraId="185B07F3" w14:textId="77777777" w:rsidR="00677175" w:rsidRDefault="00471435">
            <w:r>
              <w:t>Enhet: Företag</w:t>
            </w:r>
          </w:p>
        </w:tc>
      </w:tr>
      <w:tr w:rsidR="00161CDE" w14:paraId="3E23F4DB" w14:textId="77777777" w:rsidTr="00677175">
        <w:tc>
          <w:tcPr>
            <w:tcW w:w="2881" w:type="dxa"/>
          </w:tcPr>
          <w:p w14:paraId="520150A6" w14:textId="77777777" w:rsidR="00677175" w:rsidRDefault="00471435">
            <w:r>
              <w:t>Antal kulturplatser och turistmål som får stöd</w:t>
            </w:r>
          </w:p>
        </w:tc>
        <w:tc>
          <w:tcPr>
            <w:tcW w:w="2882" w:type="dxa"/>
          </w:tcPr>
          <w:p w14:paraId="177FCABF" w14:textId="77777777" w:rsidR="00677175" w:rsidRDefault="00471435">
            <w:r>
              <w:t xml:space="preserve">Jamtli i Östersund. Glösa älgriket, Selånger pilgrimscenter,  Stikelstad pilegrimssenter, Källor i till exempel i Borgsjö och Rödön. Hembygdsgårdar, exempelvis Stöde och Nässkott. Kyrkor längs leden, till exempel Borgsjö, Frösön, Åre, Stiklestad, Nidarosdomen och Revsunds kyrka. Andra kulturplatser som Högomstenen, Tingshögen, S:t Olavskälla i Vattjom, Skölestenen, Jämtkrogens fjärilslandskap, </w:t>
            </w:r>
          </w:p>
        </w:tc>
        <w:tc>
          <w:tcPr>
            <w:tcW w:w="2882" w:type="dxa"/>
          </w:tcPr>
          <w:p w14:paraId="1C91BE15" w14:textId="77777777" w:rsidR="009A7FC9" w:rsidRDefault="00471435">
            <w:r>
              <w:t xml:space="preserve">Startvärde: </w:t>
            </w:r>
            <w:r w:rsidRPr="009A7FC9">
              <w:rPr>
                <w:i/>
                <w:iCs/>
              </w:rPr>
              <w:t>Ej Aktuellt</w:t>
            </w:r>
          </w:p>
          <w:p w14:paraId="1E35E40D" w14:textId="77777777" w:rsidR="009A7FC9" w:rsidRDefault="00471435">
            <w:r>
              <w:t xml:space="preserve">Målvärde: </w:t>
            </w:r>
            <w:r w:rsidR="00095031">
              <w:t xml:space="preserve"> </w:t>
            </w:r>
          </w:p>
          <w:p w14:paraId="147A97F3" w14:textId="77777777" w:rsidR="00677175" w:rsidRDefault="00471435">
            <w:r>
              <w:t>Enhet: Stycken</w:t>
            </w:r>
          </w:p>
        </w:tc>
      </w:tr>
      <w:tr w:rsidR="00161CDE" w14:paraId="7F811B0F" w14:textId="77777777" w:rsidTr="00677175">
        <w:tc>
          <w:tcPr>
            <w:tcW w:w="2881" w:type="dxa"/>
          </w:tcPr>
          <w:p w14:paraId="04755C84" w14:textId="77777777" w:rsidR="00677175" w:rsidRDefault="00471435">
            <w:r>
              <w:t>Organisationer som samarbetar över gränserna</w:t>
            </w:r>
          </w:p>
        </w:tc>
        <w:tc>
          <w:tcPr>
            <w:tcW w:w="2882" w:type="dxa"/>
          </w:tcPr>
          <w:p w14:paraId="256AD719" w14:textId="77777777" w:rsidR="00677175" w:rsidRDefault="00471435">
            <w:r>
              <w:t xml:space="preserve">Det handlar om 6 svenska kommuner och 6 norska kommuner. Samarbete sker också med Nidaros Pilegrimsgård, Nasjonalt pilegrimssenter, Regionalt pilegrimssenter i Stiklestad och Härnösands stift. </w:t>
            </w:r>
          </w:p>
        </w:tc>
        <w:tc>
          <w:tcPr>
            <w:tcW w:w="2882" w:type="dxa"/>
          </w:tcPr>
          <w:p w14:paraId="0ECA94D4" w14:textId="77777777" w:rsidR="009A7FC9" w:rsidRDefault="00471435">
            <w:r>
              <w:t xml:space="preserve">Startvärde: </w:t>
            </w:r>
            <w:r w:rsidRPr="009A7FC9">
              <w:rPr>
                <w:i/>
                <w:iCs/>
              </w:rPr>
              <w:t>Ej Aktuellt</w:t>
            </w:r>
          </w:p>
          <w:p w14:paraId="0CBC4C14" w14:textId="77777777" w:rsidR="009A7FC9" w:rsidRDefault="00471435">
            <w:r>
              <w:t>Målvärde: 16</w:t>
            </w:r>
            <w:r w:rsidR="00095031">
              <w:t xml:space="preserve"> </w:t>
            </w:r>
          </w:p>
          <w:p w14:paraId="2EBF648C" w14:textId="77777777" w:rsidR="00677175" w:rsidRDefault="00471435">
            <w:r>
              <w:t>Enhet: Organisationer</w:t>
            </w:r>
          </w:p>
        </w:tc>
      </w:tr>
    </w:tbl>
    <w:p w14:paraId="16F8043D" w14:textId="77777777" w:rsidR="00D60E89" w:rsidRDefault="00D60E89" w:rsidP="004046E1"/>
    <w:p w14:paraId="43C76051" w14:textId="77777777" w:rsidR="00FA7402" w:rsidRPr="00FA7402" w:rsidRDefault="00471435" w:rsidP="004046E1">
      <w:pPr>
        <w:rPr>
          <w:rFonts w:asciiTheme="minorHAnsi" w:hAnsiTheme="minorHAnsi" w:cstheme="minorHAnsi"/>
          <w:b/>
          <w:bCs/>
        </w:rPr>
      </w:pPr>
      <w:r w:rsidRPr="00FA7402">
        <w:rPr>
          <w:rFonts w:asciiTheme="minorHAnsi" w:hAnsiTheme="minorHAnsi" w:cstheme="minorHAnsi"/>
          <w:b/>
          <w:bCs/>
        </w:rPr>
        <w:t>Resultatindikatorer</w:t>
      </w:r>
    </w:p>
    <w:p w14:paraId="52C6DA31" w14:textId="77777777" w:rsidR="00D60E89" w:rsidRPr="004046E1" w:rsidRDefault="00F10061" w:rsidP="004046E1">
      <w:r>
        <w:rPr>
          <w:rFonts w:asciiTheme="minorHAnsi" w:hAnsiTheme="minorHAnsi" w:cstheme="minorHAnsi"/>
        </w:rPr>
        <w:br w:type="page"/>
      </w:r>
    </w:p>
    <w:p w14:paraId="31AD70AE" w14:textId="77777777" w:rsidR="00B81FFA" w:rsidRPr="004F7F68" w:rsidRDefault="00471435" w:rsidP="00BA09CA">
      <w:pPr>
        <w:pStyle w:val="Rubrik2numrerad"/>
        <w:rPr>
          <w:rFonts w:asciiTheme="minorHAnsi" w:hAnsiTheme="minorHAnsi" w:cstheme="minorHAnsi"/>
        </w:rPr>
      </w:pPr>
      <w:r w:rsidRPr="004F7F68">
        <w:rPr>
          <w:rFonts w:asciiTheme="minorHAnsi" w:hAnsiTheme="minorHAnsi" w:cstheme="minorHAnsi"/>
        </w:rPr>
        <w:lastRenderedPageBreak/>
        <w:t>Budget</w:t>
      </w:r>
    </w:p>
    <w:p w14:paraId="65C885BF" w14:textId="77777777" w:rsidR="00BA09CA" w:rsidRPr="004F7F68" w:rsidRDefault="00471435">
      <w:pPr>
        <w:rPr>
          <w:rFonts w:asciiTheme="minorHAnsi" w:hAnsiTheme="minorHAnsi" w:cstheme="minorHAnsi"/>
          <w:b/>
        </w:rPr>
      </w:pPr>
      <w:bookmarkStart w:id="0" w:name="_Hlk82527802"/>
      <w:r w:rsidRPr="004F7F68">
        <w:rPr>
          <w:rFonts w:asciiTheme="minorHAnsi" w:hAnsiTheme="minorHAnsi" w:cstheme="minorHAnsi"/>
          <w:b/>
        </w:rPr>
        <w:t>Kostnader</w:t>
      </w:r>
    </w:p>
    <w:p w14:paraId="58BFD59D" w14:textId="77777777" w:rsidR="00DF3376" w:rsidRPr="00DF3376" w:rsidRDefault="00DF3376">
      <w:pPr>
        <w:rPr>
          <w:rFonts w:asciiTheme="minorHAnsi" w:hAnsiTheme="minorHAnsi"/>
          <w:sz w:val="18"/>
          <w:szCs w:val="18"/>
          <w:lang w:val="en-US"/>
        </w:rPr>
      </w:pPr>
    </w:p>
    <w:tbl>
      <w:tblPr>
        <w:tblStyle w:val="Tabellrutenett"/>
        <w:tblW w:w="0" w:type="auto"/>
        <w:tblLook w:val="04A0" w:firstRow="1" w:lastRow="0" w:firstColumn="1" w:lastColumn="0" w:noHBand="0" w:noVBand="1"/>
      </w:tblPr>
      <w:tblGrid>
        <w:gridCol w:w="1432"/>
        <w:gridCol w:w="1139"/>
        <w:gridCol w:w="559"/>
        <w:gridCol w:w="32"/>
        <w:gridCol w:w="592"/>
        <w:gridCol w:w="563"/>
        <w:gridCol w:w="566"/>
        <w:gridCol w:w="645"/>
        <w:gridCol w:w="645"/>
        <w:gridCol w:w="623"/>
        <w:gridCol w:w="25"/>
        <w:gridCol w:w="645"/>
        <w:gridCol w:w="1029"/>
      </w:tblGrid>
      <w:tr w:rsidR="00161CDE" w14:paraId="6DC7B211" w14:textId="77777777" w:rsidTr="005C4393">
        <w:trPr>
          <w:tblHeader/>
        </w:trPr>
        <w:tc>
          <w:tcPr>
            <w:tcW w:w="1425" w:type="dxa"/>
            <w:shd w:val="clear" w:color="auto" w:fill="DBE5F1" w:themeFill="accent1" w:themeFillTint="33"/>
          </w:tcPr>
          <w:p w14:paraId="5272D115" w14:textId="77777777" w:rsidR="002A7410" w:rsidRPr="00577D5C" w:rsidRDefault="00471435" w:rsidP="0081532A">
            <w:pPr>
              <w:jc w:val="left"/>
              <w:rPr>
                <w:rFonts w:asciiTheme="minorHAnsi" w:hAnsiTheme="minorHAnsi"/>
                <w:b/>
                <w:sz w:val="18"/>
                <w:szCs w:val="18"/>
              </w:rPr>
            </w:pPr>
            <w:r>
              <w:rPr>
                <w:rFonts w:asciiTheme="minorHAnsi" w:hAnsiTheme="minorHAnsi"/>
                <w:b/>
                <w:sz w:val="18"/>
                <w:szCs w:val="18"/>
              </w:rPr>
              <w:t>Kostnadsslag</w:t>
            </w:r>
          </w:p>
        </w:tc>
        <w:tc>
          <w:tcPr>
            <w:tcW w:w="1291" w:type="dxa"/>
            <w:shd w:val="clear" w:color="auto" w:fill="DBE5F1" w:themeFill="accent1" w:themeFillTint="33"/>
          </w:tcPr>
          <w:p w14:paraId="19CC05CC" w14:textId="77777777" w:rsidR="002A7410" w:rsidRPr="00577D5C" w:rsidRDefault="00471435" w:rsidP="007429F5">
            <w:pPr>
              <w:jc w:val="center"/>
              <w:rPr>
                <w:rFonts w:asciiTheme="minorHAnsi" w:hAnsiTheme="minorHAnsi"/>
                <w:b/>
                <w:sz w:val="18"/>
                <w:szCs w:val="18"/>
              </w:rPr>
            </w:pPr>
            <w:r>
              <w:rPr>
                <w:rFonts w:asciiTheme="minorHAnsi" w:hAnsiTheme="minorHAnsi"/>
                <w:b/>
                <w:sz w:val="18"/>
                <w:szCs w:val="18"/>
              </w:rPr>
              <w:t>Östersunds kommun</w:t>
            </w:r>
          </w:p>
        </w:tc>
        <w:tc>
          <w:tcPr>
            <w:tcW w:w="1291" w:type="dxa"/>
            <w:gridSpan w:val="2"/>
            <w:shd w:val="clear" w:color="auto" w:fill="DBE5F1" w:themeFill="accent1" w:themeFillTint="33"/>
          </w:tcPr>
          <w:p w14:paraId="43071D8E" w14:textId="77777777" w:rsidR="002A7410" w:rsidRPr="00577D5C" w:rsidRDefault="002A7410" w:rsidP="007429F5">
            <w:pPr>
              <w:jc w:val="center"/>
              <w:rPr>
                <w:rFonts w:asciiTheme="minorHAnsi" w:hAnsiTheme="minorHAnsi"/>
                <w:b/>
                <w:sz w:val="18"/>
                <w:szCs w:val="18"/>
              </w:rPr>
            </w:pPr>
          </w:p>
        </w:tc>
        <w:tc>
          <w:tcPr>
            <w:tcW w:w="1295" w:type="dxa"/>
            <w:shd w:val="clear" w:color="auto" w:fill="DBE5F1" w:themeFill="accent1" w:themeFillTint="33"/>
          </w:tcPr>
          <w:p w14:paraId="03059E24" w14:textId="77777777" w:rsidR="002A7410" w:rsidRPr="00577D5C" w:rsidRDefault="002A7410" w:rsidP="007429F5">
            <w:pPr>
              <w:jc w:val="center"/>
              <w:rPr>
                <w:rFonts w:asciiTheme="minorHAnsi" w:hAnsiTheme="minorHAnsi"/>
                <w:b/>
                <w:sz w:val="18"/>
                <w:szCs w:val="18"/>
              </w:rPr>
            </w:pPr>
          </w:p>
        </w:tc>
        <w:tc>
          <w:tcPr>
            <w:tcW w:w="1210" w:type="dxa"/>
            <w:shd w:val="clear" w:color="auto" w:fill="DBE5F1" w:themeFill="accent1" w:themeFillTint="33"/>
          </w:tcPr>
          <w:p w14:paraId="09907E7C" w14:textId="77777777" w:rsidR="002A7410" w:rsidRPr="00577D5C" w:rsidRDefault="002A7410" w:rsidP="007429F5">
            <w:pPr>
              <w:jc w:val="center"/>
              <w:rPr>
                <w:rFonts w:asciiTheme="minorHAnsi" w:hAnsiTheme="minorHAnsi"/>
                <w:b/>
                <w:sz w:val="18"/>
                <w:szCs w:val="18"/>
              </w:rPr>
            </w:pPr>
          </w:p>
        </w:tc>
        <w:tc>
          <w:tcPr>
            <w:tcW w:w="1219" w:type="dxa"/>
            <w:shd w:val="clear" w:color="auto" w:fill="DBE5F1" w:themeFill="accent1" w:themeFillTint="33"/>
          </w:tcPr>
          <w:p w14:paraId="0750FF65" w14:textId="77777777" w:rsidR="002A7410" w:rsidRPr="00577D5C" w:rsidRDefault="002A7410" w:rsidP="007429F5">
            <w:pPr>
              <w:jc w:val="center"/>
              <w:rPr>
                <w:rFonts w:asciiTheme="minorHAnsi" w:hAnsiTheme="minorHAnsi"/>
                <w:b/>
                <w:sz w:val="18"/>
                <w:szCs w:val="18"/>
              </w:rPr>
            </w:pPr>
          </w:p>
        </w:tc>
        <w:tc>
          <w:tcPr>
            <w:tcW w:w="1449" w:type="dxa"/>
            <w:shd w:val="clear" w:color="auto" w:fill="DBE5F1" w:themeFill="accent1" w:themeFillTint="33"/>
          </w:tcPr>
          <w:p w14:paraId="49626D78" w14:textId="77777777" w:rsidR="002A7410" w:rsidRPr="00577D5C" w:rsidRDefault="002A7410" w:rsidP="007429F5">
            <w:pPr>
              <w:jc w:val="center"/>
              <w:rPr>
                <w:rFonts w:asciiTheme="minorHAnsi" w:hAnsiTheme="minorHAnsi"/>
                <w:b/>
                <w:sz w:val="18"/>
                <w:szCs w:val="18"/>
              </w:rPr>
            </w:pPr>
          </w:p>
        </w:tc>
        <w:tc>
          <w:tcPr>
            <w:tcW w:w="1449" w:type="dxa"/>
            <w:shd w:val="clear" w:color="auto" w:fill="DBE5F1" w:themeFill="accent1" w:themeFillTint="33"/>
          </w:tcPr>
          <w:p w14:paraId="600E707B" w14:textId="77777777" w:rsidR="002A7410" w:rsidRPr="00577D5C" w:rsidRDefault="002A7410" w:rsidP="007429F5">
            <w:pPr>
              <w:jc w:val="center"/>
              <w:rPr>
                <w:rFonts w:asciiTheme="minorHAnsi" w:hAnsiTheme="minorHAnsi"/>
                <w:b/>
                <w:sz w:val="18"/>
                <w:szCs w:val="18"/>
              </w:rPr>
            </w:pPr>
          </w:p>
        </w:tc>
        <w:tc>
          <w:tcPr>
            <w:tcW w:w="1449" w:type="dxa"/>
            <w:gridSpan w:val="2"/>
            <w:shd w:val="clear" w:color="auto" w:fill="DBE5F1" w:themeFill="accent1" w:themeFillTint="33"/>
          </w:tcPr>
          <w:p w14:paraId="24FE1A78" w14:textId="77777777" w:rsidR="002A7410" w:rsidRPr="00577D5C" w:rsidRDefault="002A7410" w:rsidP="007429F5">
            <w:pPr>
              <w:jc w:val="center"/>
              <w:rPr>
                <w:rFonts w:asciiTheme="minorHAnsi" w:hAnsiTheme="minorHAnsi"/>
                <w:b/>
                <w:sz w:val="18"/>
                <w:szCs w:val="18"/>
              </w:rPr>
            </w:pPr>
          </w:p>
        </w:tc>
        <w:tc>
          <w:tcPr>
            <w:tcW w:w="1449" w:type="dxa"/>
            <w:shd w:val="clear" w:color="auto" w:fill="DBE5F1" w:themeFill="accent1" w:themeFillTint="33"/>
          </w:tcPr>
          <w:p w14:paraId="434A23C4" w14:textId="77777777" w:rsidR="002A7410" w:rsidRPr="00577D5C" w:rsidRDefault="002A7410" w:rsidP="007429F5">
            <w:pPr>
              <w:jc w:val="center"/>
              <w:rPr>
                <w:rFonts w:asciiTheme="minorHAnsi" w:hAnsiTheme="minorHAnsi"/>
                <w:b/>
                <w:sz w:val="18"/>
                <w:szCs w:val="18"/>
              </w:rPr>
            </w:pPr>
          </w:p>
        </w:tc>
        <w:tc>
          <w:tcPr>
            <w:tcW w:w="1454" w:type="dxa"/>
            <w:shd w:val="clear" w:color="auto" w:fill="DBE5F1" w:themeFill="accent1" w:themeFillTint="33"/>
          </w:tcPr>
          <w:p w14:paraId="0E4AFC8F" w14:textId="77777777" w:rsidR="002A7410" w:rsidRPr="00577D5C" w:rsidRDefault="00471435" w:rsidP="007429F5">
            <w:pPr>
              <w:jc w:val="center"/>
              <w:rPr>
                <w:rFonts w:asciiTheme="minorHAnsi" w:hAnsiTheme="minorHAnsi"/>
                <w:b/>
                <w:sz w:val="18"/>
                <w:szCs w:val="18"/>
              </w:rPr>
            </w:pPr>
            <w:r>
              <w:rPr>
                <w:rFonts w:asciiTheme="minorHAnsi" w:hAnsiTheme="minorHAnsi"/>
                <w:b/>
                <w:sz w:val="18"/>
                <w:szCs w:val="18"/>
              </w:rPr>
              <w:t>Totalt</w:t>
            </w:r>
          </w:p>
        </w:tc>
      </w:tr>
      <w:tr w:rsidR="00161CDE" w14:paraId="623E034D" w14:textId="77777777" w:rsidTr="0044131A">
        <w:tc>
          <w:tcPr>
            <w:tcW w:w="1425" w:type="dxa"/>
          </w:tcPr>
          <w:p w14:paraId="21073841" w14:textId="77777777" w:rsidR="002A7410" w:rsidRPr="00577D5C" w:rsidRDefault="00471435" w:rsidP="008A37DD">
            <w:pPr>
              <w:jc w:val="left"/>
              <w:rPr>
                <w:rFonts w:asciiTheme="minorHAnsi" w:hAnsiTheme="minorHAnsi"/>
                <w:sz w:val="18"/>
                <w:szCs w:val="18"/>
              </w:rPr>
            </w:pPr>
            <w:r>
              <w:rPr>
                <w:rFonts w:asciiTheme="minorHAnsi" w:hAnsiTheme="minorHAnsi"/>
                <w:sz w:val="18"/>
                <w:szCs w:val="18"/>
              </w:rPr>
              <w:t>Personal: Personalkostnad</w:t>
            </w:r>
          </w:p>
        </w:tc>
        <w:tc>
          <w:tcPr>
            <w:tcW w:w="1291" w:type="dxa"/>
            <w:vAlign w:val="bottom"/>
          </w:tcPr>
          <w:p w14:paraId="2D05D5AE" w14:textId="77777777" w:rsidR="002A7410" w:rsidRPr="00577D5C" w:rsidRDefault="00471435" w:rsidP="0044131A">
            <w:pPr>
              <w:jc w:val="right"/>
              <w:rPr>
                <w:rFonts w:asciiTheme="minorHAnsi" w:hAnsiTheme="minorHAnsi"/>
                <w:sz w:val="18"/>
                <w:szCs w:val="18"/>
              </w:rPr>
            </w:pPr>
            <w:r>
              <w:rPr>
                <w:rFonts w:asciiTheme="minorHAnsi" w:hAnsiTheme="minorHAnsi"/>
                <w:sz w:val="18"/>
                <w:szCs w:val="18"/>
              </w:rPr>
              <w:t>282 004</w:t>
            </w:r>
          </w:p>
        </w:tc>
        <w:tc>
          <w:tcPr>
            <w:tcW w:w="1291" w:type="dxa"/>
            <w:gridSpan w:val="2"/>
            <w:vAlign w:val="bottom"/>
          </w:tcPr>
          <w:p w14:paraId="53E3334D" w14:textId="77777777" w:rsidR="002A7410" w:rsidRPr="00577D5C" w:rsidRDefault="002A7410" w:rsidP="0044131A">
            <w:pPr>
              <w:jc w:val="right"/>
              <w:rPr>
                <w:rFonts w:asciiTheme="minorHAnsi" w:hAnsiTheme="minorHAnsi"/>
                <w:sz w:val="18"/>
                <w:szCs w:val="18"/>
              </w:rPr>
            </w:pPr>
          </w:p>
        </w:tc>
        <w:tc>
          <w:tcPr>
            <w:tcW w:w="1295" w:type="dxa"/>
            <w:vAlign w:val="bottom"/>
          </w:tcPr>
          <w:p w14:paraId="4E33E890" w14:textId="77777777" w:rsidR="002A7410" w:rsidRPr="00577D5C" w:rsidRDefault="002A7410" w:rsidP="0044131A">
            <w:pPr>
              <w:jc w:val="right"/>
              <w:rPr>
                <w:rFonts w:asciiTheme="minorHAnsi" w:hAnsiTheme="minorHAnsi"/>
                <w:sz w:val="18"/>
                <w:szCs w:val="18"/>
              </w:rPr>
            </w:pPr>
          </w:p>
        </w:tc>
        <w:tc>
          <w:tcPr>
            <w:tcW w:w="1210" w:type="dxa"/>
            <w:vAlign w:val="bottom"/>
          </w:tcPr>
          <w:p w14:paraId="386DC31D" w14:textId="77777777" w:rsidR="002A7410" w:rsidRPr="00577D5C" w:rsidRDefault="002A7410" w:rsidP="0044131A">
            <w:pPr>
              <w:jc w:val="right"/>
              <w:rPr>
                <w:rFonts w:asciiTheme="minorHAnsi" w:hAnsiTheme="minorHAnsi"/>
                <w:sz w:val="18"/>
                <w:szCs w:val="18"/>
              </w:rPr>
            </w:pPr>
          </w:p>
        </w:tc>
        <w:tc>
          <w:tcPr>
            <w:tcW w:w="1219" w:type="dxa"/>
            <w:vAlign w:val="bottom"/>
          </w:tcPr>
          <w:p w14:paraId="65E31177" w14:textId="77777777" w:rsidR="002A7410" w:rsidRPr="00577D5C" w:rsidRDefault="002A7410" w:rsidP="0044131A">
            <w:pPr>
              <w:jc w:val="right"/>
              <w:rPr>
                <w:rFonts w:asciiTheme="minorHAnsi" w:hAnsiTheme="minorHAnsi"/>
                <w:sz w:val="18"/>
                <w:szCs w:val="18"/>
              </w:rPr>
            </w:pPr>
          </w:p>
        </w:tc>
        <w:tc>
          <w:tcPr>
            <w:tcW w:w="1449" w:type="dxa"/>
            <w:vAlign w:val="bottom"/>
          </w:tcPr>
          <w:p w14:paraId="5321EB94" w14:textId="77777777" w:rsidR="002A7410" w:rsidRPr="00577D5C" w:rsidRDefault="002A7410" w:rsidP="0044131A">
            <w:pPr>
              <w:jc w:val="right"/>
              <w:rPr>
                <w:rFonts w:asciiTheme="minorHAnsi" w:hAnsiTheme="minorHAnsi"/>
                <w:sz w:val="18"/>
                <w:szCs w:val="18"/>
              </w:rPr>
            </w:pPr>
          </w:p>
        </w:tc>
        <w:tc>
          <w:tcPr>
            <w:tcW w:w="1449" w:type="dxa"/>
            <w:vAlign w:val="bottom"/>
          </w:tcPr>
          <w:p w14:paraId="57577570" w14:textId="77777777" w:rsidR="002A7410" w:rsidRPr="00577D5C" w:rsidRDefault="002A7410" w:rsidP="0044131A">
            <w:pPr>
              <w:jc w:val="right"/>
              <w:rPr>
                <w:rFonts w:asciiTheme="minorHAnsi" w:hAnsiTheme="minorHAnsi"/>
                <w:sz w:val="18"/>
                <w:szCs w:val="18"/>
              </w:rPr>
            </w:pPr>
          </w:p>
        </w:tc>
        <w:tc>
          <w:tcPr>
            <w:tcW w:w="1449" w:type="dxa"/>
            <w:gridSpan w:val="2"/>
            <w:vAlign w:val="bottom"/>
          </w:tcPr>
          <w:p w14:paraId="51414060" w14:textId="77777777" w:rsidR="002A7410" w:rsidRPr="00577D5C" w:rsidRDefault="002A7410" w:rsidP="0044131A">
            <w:pPr>
              <w:jc w:val="right"/>
              <w:rPr>
                <w:rFonts w:asciiTheme="minorHAnsi" w:hAnsiTheme="minorHAnsi"/>
                <w:sz w:val="18"/>
                <w:szCs w:val="18"/>
              </w:rPr>
            </w:pPr>
          </w:p>
        </w:tc>
        <w:tc>
          <w:tcPr>
            <w:tcW w:w="1449" w:type="dxa"/>
            <w:vAlign w:val="bottom"/>
          </w:tcPr>
          <w:p w14:paraId="4F4F71EC" w14:textId="77777777" w:rsidR="002A7410" w:rsidRPr="00577D5C" w:rsidRDefault="002A7410" w:rsidP="0044131A">
            <w:pPr>
              <w:jc w:val="right"/>
              <w:rPr>
                <w:rFonts w:asciiTheme="minorHAnsi" w:hAnsiTheme="minorHAnsi"/>
                <w:sz w:val="18"/>
                <w:szCs w:val="18"/>
              </w:rPr>
            </w:pPr>
          </w:p>
        </w:tc>
        <w:tc>
          <w:tcPr>
            <w:tcW w:w="1454" w:type="dxa"/>
            <w:vAlign w:val="bottom"/>
          </w:tcPr>
          <w:p w14:paraId="35D25CC7" w14:textId="77777777" w:rsidR="002A7410" w:rsidRPr="00577D5C" w:rsidRDefault="00471435" w:rsidP="0044131A">
            <w:pPr>
              <w:jc w:val="right"/>
              <w:rPr>
                <w:rFonts w:asciiTheme="minorHAnsi" w:hAnsiTheme="minorHAnsi"/>
                <w:b/>
                <w:sz w:val="18"/>
                <w:szCs w:val="18"/>
              </w:rPr>
            </w:pPr>
            <w:r>
              <w:rPr>
                <w:rFonts w:asciiTheme="minorHAnsi" w:hAnsiTheme="minorHAnsi"/>
                <w:b/>
                <w:sz w:val="18"/>
                <w:szCs w:val="18"/>
              </w:rPr>
              <w:t>282 004</w:t>
            </w:r>
          </w:p>
        </w:tc>
      </w:tr>
      <w:tr w:rsidR="00161CDE" w14:paraId="5A12F6E4" w14:textId="77777777" w:rsidTr="0044131A">
        <w:tc>
          <w:tcPr>
            <w:tcW w:w="1425" w:type="dxa"/>
          </w:tcPr>
          <w:p w14:paraId="001185FB" w14:textId="77777777" w:rsidR="002A7410" w:rsidRPr="00577D5C" w:rsidRDefault="00471435" w:rsidP="008A37DD">
            <w:pPr>
              <w:jc w:val="left"/>
              <w:rPr>
                <w:rFonts w:asciiTheme="minorHAnsi" w:hAnsiTheme="minorHAnsi"/>
                <w:sz w:val="18"/>
                <w:szCs w:val="18"/>
              </w:rPr>
            </w:pPr>
            <w:r>
              <w:rPr>
                <w:rFonts w:asciiTheme="minorHAnsi" w:hAnsiTheme="minorHAnsi"/>
                <w:sz w:val="18"/>
                <w:szCs w:val="18"/>
              </w:rPr>
              <w:t>Kontor och administration 15%</w:t>
            </w:r>
          </w:p>
        </w:tc>
        <w:tc>
          <w:tcPr>
            <w:tcW w:w="1291" w:type="dxa"/>
            <w:vAlign w:val="bottom"/>
          </w:tcPr>
          <w:p w14:paraId="3B4D9BF7" w14:textId="77777777" w:rsidR="002A7410" w:rsidRPr="00577D5C" w:rsidRDefault="00471435" w:rsidP="0044131A">
            <w:pPr>
              <w:jc w:val="right"/>
              <w:rPr>
                <w:rFonts w:asciiTheme="minorHAnsi" w:hAnsiTheme="minorHAnsi"/>
                <w:sz w:val="18"/>
                <w:szCs w:val="18"/>
              </w:rPr>
            </w:pPr>
            <w:r>
              <w:rPr>
                <w:rFonts w:asciiTheme="minorHAnsi" w:hAnsiTheme="minorHAnsi"/>
                <w:sz w:val="18"/>
                <w:szCs w:val="18"/>
              </w:rPr>
              <w:t>42 301</w:t>
            </w:r>
          </w:p>
        </w:tc>
        <w:tc>
          <w:tcPr>
            <w:tcW w:w="1291" w:type="dxa"/>
            <w:gridSpan w:val="2"/>
            <w:vAlign w:val="bottom"/>
          </w:tcPr>
          <w:p w14:paraId="2B652BE6" w14:textId="77777777" w:rsidR="002A7410" w:rsidRPr="00577D5C" w:rsidRDefault="002A7410" w:rsidP="0044131A">
            <w:pPr>
              <w:jc w:val="right"/>
              <w:rPr>
                <w:rFonts w:asciiTheme="minorHAnsi" w:hAnsiTheme="minorHAnsi"/>
                <w:sz w:val="18"/>
                <w:szCs w:val="18"/>
              </w:rPr>
            </w:pPr>
          </w:p>
        </w:tc>
        <w:tc>
          <w:tcPr>
            <w:tcW w:w="1295" w:type="dxa"/>
            <w:vAlign w:val="bottom"/>
          </w:tcPr>
          <w:p w14:paraId="6351DD83" w14:textId="77777777" w:rsidR="002A7410" w:rsidRPr="00577D5C" w:rsidRDefault="002A7410" w:rsidP="0044131A">
            <w:pPr>
              <w:jc w:val="right"/>
              <w:rPr>
                <w:rFonts w:asciiTheme="minorHAnsi" w:hAnsiTheme="minorHAnsi"/>
                <w:sz w:val="18"/>
                <w:szCs w:val="18"/>
              </w:rPr>
            </w:pPr>
          </w:p>
        </w:tc>
        <w:tc>
          <w:tcPr>
            <w:tcW w:w="1210" w:type="dxa"/>
            <w:vAlign w:val="bottom"/>
          </w:tcPr>
          <w:p w14:paraId="56ABC4F4" w14:textId="77777777" w:rsidR="002A7410" w:rsidRPr="00577D5C" w:rsidRDefault="002A7410" w:rsidP="0044131A">
            <w:pPr>
              <w:jc w:val="right"/>
              <w:rPr>
                <w:rFonts w:asciiTheme="minorHAnsi" w:hAnsiTheme="minorHAnsi"/>
                <w:sz w:val="18"/>
                <w:szCs w:val="18"/>
              </w:rPr>
            </w:pPr>
          </w:p>
        </w:tc>
        <w:tc>
          <w:tcPr>
            <w:tcW w:w="1219" w:type="dxa"/>
            <w:vAlign w:val="bottom"/>
          </w:tcPr>
          <w:p w14:paraId="16AFA0BB" w14:textId="77777777" w:rsidR="002A7410" w:rsidRPr="00577D5C" w:rsidRDefault="002A7410" w:rsidP="0044131A">
            <w:pPr>
              <w:jc w:val="right"/>
              <w:rPr>
                <w:rFonts w:asciiTheme="minorHAnsi" w:hAnsiTheme="minorHAnsi"/>
                <w:sz w:val="18"/>
                <w:szCs w:val="18"/>
              </w:rPr>
            </w:pPr>
          </w:p>
        </w:tc>
        <w:tc>
          <w:tcPr>
            <w:tcW w:w="1449" w:type="dxa"/>
            <w:vAlign w:val="bottom"/>
          </w:tcPr>
          <w:p w14:paraId="6AB5E279" w14:textId="77777777" w:rsidR="002A7410" w:rsidRPr="00577D5C" w:rsidRDefault="002A7410" w:rsidP="0044131A">
            <w:pPr>
              <w:jc w:val="right"/>
              <w:rPr>
                <w:rFonts w:asciiTheme="minorHAnsi" w:hAnsiTheme="minorHAnsi"/>
                <w:sz w:val="18"/>
                <w:szCs w:val="18"/>
              </w:rPr>
            </w:pPr>
          </w:p>
        </w:tc>
        <w:tc>
          <w:tcPr>
            <w:tcW w:w="1449" w:type="dxa"/>
            <w:vAlign w:val="bottom"/>
          </w:tcPr>
          <w:p w14:paraId="5EBE332B" w14:textId="77777777" w:rsidR="002A7410" w:rsidRPr="00577D5C" w:rsidRDefault="002A7410" w:rsidP="0044131A">
            <w:pPr>
              <w:jc w:val="right"/>
              <w:rPr>
                <w:rFonts w:asciiTheme="minorHAnsi" w:hAnsiTheme="minorHAnsi"/>
                <w:sz w:val="18"/>
                <w:szCs w:val="18"/>
              </w:rPr>
            </w:pPr>
          </w:p>
        </w:tc>
        <w:tc>
          <w:tcPr>
            <w:tcW w:w="1449" w:type="dxa"/>
            <w:gridSpan w:val="2"/>
            <w:vAlign w:val="bottom"/>
          </w:tcPr>
          <w:p w14:paraId="41BDD216" w14:textId="77777777" w:rsidR="002A7410" w:rsidRPr="00577D5C" w:rsidRDefault="002A7410" w:rsidP="0044131A">
            <w:pPr>
              <w:jc w:val="right"/>
              <w:rPr>
                <w:rFonts w:asciiTheme="minorHAnsi" w:hAnsiTheme="minorHAnsi"/>
                <w:sz w:val="18"/>
                <w:szCs w:val="18"/>
              </w:rPr>
            </w:pPr>
          </w:p>
        </w:tc>
        <w:tc>
          <w:tcPr>
            <w:tcW w:w="1449" w:type="dxa"/>
            <w:vAlign w:val="bottom"/>
          </w:tcPr>
          <w:p w14:paraId="2A316B30" w14:textId="77777777" w:rsidR="002A7410" w:rsidRPr="00577D5C" w:rsidRDefault="002A7410" w:rsidP="0044131A">
            <w:pPr>
              <w:jc w:val="right"/>
              <w:rPr>
                <w:rFonts w:asciiTheme="minorHAnsi" w:hAnsiTheme="minorHAnsi"/>
                <w:sz w:val="18"/>
                <w:szCs w:val="18"/>
              </w:rPr>
            </w:pPr>
          </w:p>
        </w:tc>
        <w:tc>
          <w:tcPr>
            <w:tcW w:w="1454" w:type="dxa"/>
            <w:vAlign w:val="bottom"/>
          </w:tcPr>
          <w:p w14:paraId="44E9D812" w14:textId="77777777" w:rsidR="002A7410" w:rsidRPr="00577D5C" w:rsidRDefault="00471435" w:rsidP="0044131A">
            <w:pPr>
              <w:jc w:val="right"/>
              <w:rPr>
                <w:rFonts w:asciiTheme="minorHAnsi" w:hAnsiTheme="minorHAnsi"/>
                <w:b/>
                <w:sz w:val="18"/>
                <w:szCs w:val="18"/>
              </w:rPr>
            </w:pPr>
            <w:r>
              <w:rPr>
                <w:rFonts w:asciiTheme="minorHAnsi" w:hAnsiTheme="minorHAnsi"/>
                <w:b/>
                <w:sz w:val="18"/>
                <w:szCs w:val="18"/>
              </w:rPr>
              <w:t>42 301</w:t>
            </w:r>
          </w:p>
        </w:tc>
      </w:tr>
      <w:tr w:rsidR="00161CDE" w14:paraId="1B235F90" w14:textId="77777777" w:rsidTr="0044131A">
        <w:tc>
          <w:tcPr>
            <w:tcW w:w="1425" w:type="dxa"/>
          </w:tcPr>
          <w:p w14:paraId="24966631" w14:textId="77777777" w:rsidR="002A7410" w:rsidRPr="00577D5C" w:rsidRDefault="00471435" w:rsidP="008A37DD">
            <w:pPr>
              <w:jc w:val="left"/>
              <w:rPr>
                <w:rFonts w:asciiTheme="minorHAnsi" w:hAnsiTheme="minorHAnsi"/>
                <w:sz w:val="18"/>
                <w:szCs w:val="18"/>
              </w:rPr>
            </w:pPr>
            <w:r>
              <w:rPr>
                <w:rFonts w:asciiTheme="minorHAnsi" w:hAnsiTheme="minorHAnsi"/>
                <w:sz w:val="18"/>
                <w:szCs w:val="18"/>
              </w:rPr>
              <w:t>Utrustning: Fysisk infrastruktur</w:t>
            </w:r>
          </w:p>
        </w:tc>
        <w:tc>
          <w:tcPr>
            <w:tcW w:w="1291" w:type="dxa"/>
            <w:vAlign w:val="bottom"/>
          </w:tcPr>
          <w:p w14:paraId="38DB25B7" w14:textId="77777777" w:rsidR="002A7410" w:rsidRPr="00577D5C" w:rsidRDefault="00471435" w:rsidP="0044131A">
            <w:pPr>
              <w:jc w:val="right"/>
              <w:rPr>
                <w:rFonts w:asciiTheme="minorHAnsi" w:hAnsiTheme="minorHAnsi"/>
                <w:sz w:val="18"/>
                <w:szCs w:val="18"/>
              </w:rPr>
            </w:pPr>
            <w:r>
              <w:rPr>
                <w:rFonts w:asciiTheme="minorHAnsi" w:hAnsiTheme="minorHAnsi"/>
                <w:sz w:val="18"/>
                <w:szCs w:val="18"/>
              </w:rPr>
              <w:t>30 000</w:t>
            </w:r>
          </w:p>
        </w:tc>
        <w:tc>
          <w:tcPr>
            <w:tcW w:w="1291" w:type="dxa"/>
            <w:gridSpan w:val="2"/>
            <w:vAlign w:val="bottom"/>
          </w:tcPr>
          <w:p w14:paraId="4A42B4FF" w14:textId="77777777" w:rsidR="002A7410" w:rsidRPr="00577D5C" w:rsidRDefault="002A7410" w:rsidP="0044131A">
            <w:pPr>
              <w:jc w:val="right"/>
              <w:rPr>
                <w:rFonts w:asciiTheme="minorHAnsi" w:hAnsiTheme="minorHAnsi"/>
                <w:sz w:val="18"/>
                <w:szCs w:val="18"/>
              </w:rPr>
            </w:pPr>
          </w:p>
        </w:tc>
        <w:tc>
          <w:tcPr>
            <w:tcW w:w="1295" w:type="dxa"/>
            <w:vAlign w:val="bottom"/>
          </w:tcPr>
          <w:p w14:paraId="7C267A77" w14:textId="77777777" w:rsidR="002A7410" w:rsidRPr="00577D5C" w:rsidRDefault="002A7410" w:rsidP="0044131A">
            <w:pPr>
              <w:jc w:val="right"/>
              <w:rPr>
                <w:rFonts w:asciiTheme="minorHAnsi" w:hAnsiTheme="minorHAnsi"/>
                <w:sz w:val="18"/>
                <w:szCs w:val="18"/>
              </w:rPr>
            </w:pPr>
          </w:p>
        </w:tc>
        <w:tc>
          <w:tcPr>
            <w:tcW w:w="1210" w:type="dxa"/>
            <w:vAlign w:val="bottom"/>
          </w:tcPr>
          <w:p w14:paraId="6B3533A5" w14:textId="77777777" w:rsidR="002A7410" w:rsidRPr="00577D5C" w:rsidRDefault="002A7410" w:rsidP="0044131A">
            <w:pPr>
              <w:jc w:val="right"/>
              <w:rPr>
                <w:rFonts w:asciiTheme="minorHAnsi" w:hAnsiTheme="minorHAnsi"/>
                <w:sz w:val="18"/>
                <w:szCs w:val="18"/>
              </w:rPr>
            </w:pPr>
          </w:p>
        </w:tc>
        <w:tc>
          <w:tcPr>
            <w:tcW w:w="1219" w:type="dxa"/>
            <w:vAlign w:val="bottom"/>
          </w:tcPr>
          <w:p w14:paraId="730B2A10" w14:textId="77777777" w:rsidR="002A7410" w:rsidRPr="00577D5C" w:rsidRDefault="002A7410" w:rsidP="0044131A">
            <w:pPr>
              <w:jc w:val="right"/>
              <w:rPr>
                <w:rFonts w:asciiTheme="minorHAnsi" w:hAnsiTheme="minorHAnsi"/>
                <w:sz w:val="18"/>
                <w:szCs w:val="18"/>
              </w:rPr>
            </w:pPr>
          </w:p>
        </w:tc>
        <w:tc>
          <w:tcPr>
            <w:tcW w:w="1449" w:type="dxa"/>
            <w:vAlign w:val="bottom"/>
          </w:tcPr>
          <w:p w14:paraId="0E59A206" w14:textId="77777777" w:rsidR="002A7410" w:rsidRPr="00577D5C" w:rsidRDefault="002A7410" w:rsidP="0044131A">
            <w:pPr>
              <w:jc w:val="right"/>
              <w:rPr>
                <w:rFonts w:asciiTheme="minorHAnsi" w:hAnsiTheme="minorHAnsi"/>
                <w:sz w:val="18"/>
                <w:szCs w:val="18"/>
              </w:rPr>
            </w:pPr>
          </w:p>
        </w:tc>
        <w:tc>
          <w:tcPr>
            <w:tcW w:w="1449" w:type="dxa"/>
            <w:vAlign w:val="bottom"/>
          </w:tcPr>
          <w:p w14:paraId="1FA97D8C" w14:textId="77777777" w:rsidR="002A7410" w:rsidRPr="00577D5C" w:rsidRDefault="002A7410" w:rsidP="0044131A">
            <w:pPr>
              <w:jc w:val="right"/>
              <w:rPr>
                <w:rFonts w:asciiTheme="minorHAnsi" w:hAnsiTheme="minorHAnsi"/>
                <w:sz w:val="18"/>
                <w:szCs w:val="18"/>
              </w:rPr>
            </w:pPr>
          </w:p>
        </w:tc>
        <w:tc>
          <w:tcPr>
            <w:tcW w:w="1449" w:type="dxa"/>
            <w:gridSpan w:val="2"/>
            <w:vAlign w:val="bottom"/>
          </w:tcPr>
          <w:p w14:paraId="444234A2" w14:textId="77777777" w:rsidR="002A7410" w:rsidRPr="00577D5C" w:rsidRDefault="002A7410" w:rsidP="0044131A">
            <w:pPr>
              <w:jc w:val="right"/>
              <w:rPr>
                <w:rFonts w:asciiTheme="minorHAnsi" w:hAnsiTheme="minorHAnsi"/>
                <w:sz w:val="18"/>
                <w:szCs w:val="18"/>
              </w:rPr>
            </w:pPr>
          </w:p>
        </w:tc>
        <w:tc>
          <w:tcPr>
            <w:tcW w:w="1449" w:type="dxa"/>
            <w:vAlign w:val="bottom"/>
          </w:tcPr>
          <w:p w14:paraId="3AE9FD59" w14:textId="77777777" w:rsidR="002A7410" w:rsidRPr="00577D5C" w:rsidRDefault="002A7410" w:rsidP="0044131A">
            <w:pPr>
              <w:jc w:val="right"/>
              <w:rPr>
                <w:rFonts w:asciiTheme="minorHAnsi" w:hAnsiTheme="minorHAnsi"/>
                <w:sz w:val="18"/>
                <w:szCs w:val="18"/>
              </w:rPr>
            </w:pPr>
          </w:p>
        </w:tc>
        <w:tc>
          <w:tcPr>
            <w:tcW w:w="1454" w:type="dxa"/>
            <w:vAlign w:val="bottom"/>
          </w:tcPr>
          <w:p w14:paraId="3DA918A6" w14:textId="77777777" w:rsidR="002A7410" w:rsidRPr="00577D5C" w:rsidRDefault="00471435" w:rsidP="0044131A">
            <w:pPr>
              <w:jc w:val="right"/>
              <w:rPr>
                <w:rFonts w:asciiTheme="minorHAnsi" w:hAnsiTheme="minorHAnsi"/>
                <w:b/>
                <w:sz w:val="18"/>
                <w:szCs w:val="18"/>
              </w:rPr>
            </w:pPr>
            <w:r>
              <w:rPr>
                <w:rFonts w:asciiTheme="minorHAnsi" w:hAnsiTheme="minorHAnsi"/>
                <w:b/>
                <w:sz w:val="18"/>
                <w:szCs w:val="18"/>
              </w:rPr>
              <w:t>30 000</w:t>
            </w:r>
          </w:p>
        </w:tc>
      </w:tr>
      <w:tr w:rsidR="00161CDE" w14:paraId="25A52440" w14:textId="77777777" w:rsidTr="0044131A">
        <w:tc>
          <w:tcPr>
            <w:tcW w:w="1425" w:type="dxa"/>
          </w:tcPr>
          <w:p w14:paraId="3715E730" w14:textId="77777777" w:rsidR="002A7410" w:rsidRPr="00577D5C" w:rsidRDefault="00471435" w:rsidP="008A37DD">
            <w:pPr>
              <w:jc w:val="left"/>
              <w:rPr>
                <w:rFonts w:asciiTheme="minorHAnsi" w:hAnsiTheme="minorHAnsi"/>
                <w:sz w:val="18"/>
                <w:szCs w:val="18"/>
              </w:rPr>
            </w:pPr>
            <w:r>
              <w:rPr>
                <w:rFonts w:asciiTheme="minorHAnsi" w:hAnsiTheme="minorHAnsi"/>
                <w:sz w:val="18"/>
                <w:szCs w:val="18"/>
              </w:rPr>
              <w:t>Externa tjänster: Köp av externa tjänster</w:t>
            </w:r>
          </w:p>
        </w:tc>
        <w:tc>
          <w:tcPr>
            <w:tcW w:w="1291" w:type="dxa"/>
            <w:vAlign w:val="bottom"/>
          </w:tcPr>
          <w:p w14:paraId="5E52E80A" w14:textId="77777777" w:rsidR="002A7410" w:rsidRPr="00577D5C" w:rsidRDefault="00471435" w:rsidP="0044131A">
            <w:pPr>
              <w:jc w:val="right"/>
              <w:rPr>
                <w:rFonts w:asciiTheme="minorHAnsi" w:hAnsiTheme="minorHAnsi"/>
                <w:sz w:val="18"/>
                <w:szCs w:val="18"/>
              </w:rPr>
            </w:pPr>
            <w:r>
              <w:rPr>
                <w:rFonts w:asciiTheme="minorHAnsi" w:hAnsiTheme="minorHAnsi"/>
                <w:sz w:val="18"/>
                <w:szCs w:val="18"/>
              </w:rPr>
              <w:t>186 272</w:t>
            </w:r>
          </w:p>
        </w:tc>
        <w:tc>
          <w:tcPr>
            <w:tcW w:w="1291" w:type="dxa"/>
            <w:gridSpan w:val="2"/>
            <w:vAlign w:val="bottom"/>
          </w:tcPr>
          <w:p w14:paraId="2D9CAC0A" w14:textId="77777777" w:rsidR="002A7410" w:rsidRPr="00577D5C" w:rsidRDefault="002A7410" w:rsidP="0044131A">
            <w:pPr>
              <w:jc w:val="right"/>
              <w:rPr>
                <w:rFonts w:asciiTheme="minorHAnsi" w:hAnsiTheme="minorHAnsi"/>
                <w:sz w:val="18"/>
                <w:szCs w:val="18"/>
              </w:rPr>
            </w:pPr>
          </w:p>
        </w:tc>
        <w:tc>
          <w:tcPr>
            <w:tcW w:w="1295" w:type="dxa"/>
            <w:vAlign w:val="bottom"/>
          </w:tcPr>
          <w:p w14:paraId="6E80BE64" w14:textId="77777777" w:rsidR="002A7410" w:rsidRPr="00577D5C" w:rsidRDefault="002A7410" w:rsidP="0044131A">
            <w:pPr>
              <w:jc w:val="right"/>
              <w:rPr>
                <w:rFonts w:asciiTheme="minorHAnsi" w:hAnsiTheme="minorHAnsi"/>
                <w:sz w:val="18"/>
                <w:szCs w:val="18"/>
              </w:rPr>
            </w:pPr>
          </w:p>
        </w:tc>
        <w:tc>
          <w:tcPr>
            <w:tcW w:w="1210" w:type="dxa"/>
            <w:vAlign w:val="bottom"/>
          </w:tcPr>
          <w:p w14:paraId="5C14FC76" w14:textId="77777777" w:rsidR="002A7410" w:rsidRPr="00577D5C" w:rsidRDefault="002A7410" w:rsidP="0044131A">
            <w:pPr>
              <w:jc w:val="right"/>
              <w:rPr>
                <w:rFonts w:asciiTheme="minorHAnsi" w:hAnsiTheme="minorHAnsi"/>
                <w:sz w:val="18"/>
                <w:szCs w:val="18"/>
              </w:rPr>
            </w:pPr>
          </w:p>
        </w:tc>
        <w:tc>
          <w:tcPr>
            <w:tcW w:w="1219" w:type="dxa"/>
            <w:vAlign w:val="bottom"/>
          </w:tcPr>
          <w:p w14:paraId="2C2617B4" w14:textId="77777777" w:rsidR="002A7410" w:rsidRPr="00577D5C" w:rsidRDefault="002A7410" w:rsidP="0044131A">
            <w:pPr>
              <w:jc w:val="right"/>
              <w:rPr>
                <w:rFonts w:asciiTheme="minorHAnsi" w:hAnsiTheme="minorHAnsi"/>
                <w:sz w:val="18"/>
                <w:szCs w:val="18"/>
              </w:rPr>
            </w:pPr>
          </w:p>
        </w:tc>
        <w:tc>
          <w:tcPr>
            <w:tcW w:w="1449" w:type="dxa"/>
            <w:vAlign w:val="bottom"/>
          </w:tcPr>
          <w:p w14:paraId="4C683041" w14:textId="77777777" w:rsidR="002A7410" w:rsidRPr="00577D5C" w:rsidRDefault="002A7410" w:rsidP="0044131A">
            <w:pPr>
              <w:jc w:val="right"/>
              <w:rPr>
                <w:rFonts w:asciiTheme="minorHAnsi" w:hAnsiTheme="minorHAnsi"/>
                <w:sz w:val="18"/>
                <w:szCs w:val="18"/>
              </w:rPr>
            </w:pPr>
          </w:p>
        </w:tc>
        <w:tc>
          <w:tcPr>
            <w:tcW w:w="1449" w:type="dxa"/>
            <w:vAlign w:val="bottom"/>
          </w:tcPr>
          <w:p w14:paraId="540FFB9D" w14:textId="77777777" w:rsidR="002A7410" w:rsidRPr="00577D5C" w:rsidRDefault="002A7410" w:rsidP="0044131A">
            <w:pPr>
              <w:jc w:val="right"/>
              <w:rPr>
                <w:rFonts w:asciiTheme="minorHAnsi" w:hAnsiTheme="minorHAnsi"/>
                <w:sz w:val="18"/>
                <w:szCs w:val="18"/>
              </w:rPr>
            </w:pPr>
          </w:p>
        </w:tc>
        <w:tc>
          <w:tcPr>
            <w:tcW w:w="1449" w:type="dxa"/>
            <w:gridSpan w:val="2"/>
            <w:vAlign w:val="bottom"/>
          </w:tcPr>
          <w:p w14:paraId="04349340" w14:textId="77777777" w:rsidR="002A7410" w:rsidRPr="00577D5C" w:rsidRDefault="002A7410" w:rsidP="0044131A">
            <w:pPr>
              <w:jc w:val="right"/>
              <w:rPr>
                <w:rFonts w:asciiTheme="minorHAnsi" w:hAnsiTheme="minorHAnsi"/>
                <w:sz w:val="18"/>
                <w:szCs w:val="18"/>
              </w:rPr>
            </w:pPr>
          </w:p>
        </w:tc>
        <w:tc>
          <w:tcPr>
            <w:tcW w:w="1449" w:type="dxa"/>
            <w:vAlign w:val="bottom"/>
          </w:tcPr>
          <w:p w14:paraId="7001B039" w14:textId="77777777" w:rsidR="002A7410" w:rsidRPr="00577D5C" w:rsidRDefault="002A7410" w:rsidP="0044131A">
            <w:pPr>
              <w:jc w:val="right"/>
              <w:rPr>
                <w:rFonts w:asciiTheme="minorHAnsi" w:hAnsiTheme="minorHAnsi"/>
                <w:sz w:val="18"/>
                <w:szCs w:val="18"/>
              </w:rPr>
            </w:pPr>
          </w:p>
        </w:tc>
        <w:tc>
          <w:tcPr>
            <w:tcW w:w="1454" w:type="dxa"/>
            <w:vAlign w:val="bottom"/>
          </w:tcPr>
          <w:p w14:paraId="0BD280D5" w14:textId="77777777" w:rsidR="002A7410" w:rsidRPr="00577D5C" w:rsidRDefault="00471435" w:rsidP="0044131A">
            <w:pPr>
              <w:jc w:val="right"/>
              <w:rPr>
                <w:rFonts w:asciiTheme="minorHAnsi" w:hAnsiTheme="minorHAnsi"/>
                <w:b/>
                <w:sz w:val="18"/>
                <w:szCs w:val="18"/>
              </w:rPr>
            </w:pPr>
            <w:r>
              <w:rPr>
                <w:rFonts w:asciiTheme="minorHAnsi" w:hAnsiTheme="minorHAnsi"/>
                <w:b/>
                <w:sz w:val="18"/>
                <w:szCs w:val="18"/>
              </w:rPr>
              <w:t>186 272</w:t>
            </w:r>
          </w:p>
        </w:tc>
      </w:tr>
      <w:tr w:rsidR="00161CDE" w14:paraId="0C9F6658" w14:textId="77777777" w:rsidTr="0044131A">
        <w:tc>
          <w:tcPr>
            <w:tcW w:w="1425" w:type="dxa"/>
          </w:tcPr>
          <w:p w14:paraId="4B6C7FEB" w14:textId="77777777" w:rsidR="002A7410" w:rsidRPr="00577D5C" w:rsidRDefault="00471435" w:rsidP="008A37DD">
            <w:pPr>
              <w:jc w:val="left"/>
              <w:rPr>
                <w:rFonts w:asciiTheme="minorHAnsi" w:hAnsiTheme="minorHAnsi"/>
                <w:sz w:val="18"/>
                <w:szCs w:val="18"/>
              </w:rPr>
            </w:pPr>
            <w:r>
              <w:rPr>
                <w:rFonts w:asciiTheme="minorHAnsi" w:hAnsiTheme="minorHAnsi"/>
                <w:sz w:val="18"/>
                <w:szCs w:val="18"/>
              </w:rPr>
              <w:t>Resor och logi: Resor för projektpersonal</w:t>
            </w:r>
          </w:p>
        </w:tc>
        <w:tc>
          <w:tcPr>
            <w:tcW w:w="1291" w:type="dxa"/>
            <w:vAlign w:val="bottom"/>
          </w:tcPr>
          <w:p w14:paraId="1C743DF4" w14:textId="77777777" w:rsidR="002A7410" w:rsidRPr="00577D5C" w:rsidRDefault="00471435" w:rsidP="0044131A">
            <w:pPr>
              <w:jc w:val="right"/>
              <w:rPr>
                <w:rFonts w:asciiTheme="minorHAnsi" w:hAnsiTheme="minorHAnsi"/>
                <w:sz w:val="18"/>
                <w:szCs w:val="18"/>
              </w:rPr>
            </w:pPr>
            <w:r>
              <w:rPr>
                <w:rFonts w:asciiTheme="minorHAnsi" w:hAnsiTheme="minorHAnsi"/>
                <w:sz w:val="18"/>
                <w:szCs w:val="18"/>
              </w:rPr>
              <w:t>27 423</w:t>
            </w:r>
          </w:p>
        </w:tc>
        <w:tc>
          <w:tcPr>
            <w:tcW w:w="1291" w:type="dxa"/>
            <w:gridSpan w:val="2"/>
            <w:vAlign w:val="bottom"/>
          </w:tcPr>
          <w:p w14:paraId="32797C7A" w14:textId="77777777" w:rsidR="002A7410" w:rsidRPr="00577D5C" w:rsidRDefault="002A7410" w:rsidP="0044131A">
            <w:pPr>
              <w:jc w:val="right"/>
              <w:rPr>
                <w:rFonts w:asciiTheme="minorHAnsi" w:hAnsiTheme="minorHAnsi"/>
                <w:sz w:val="18"/>
                <w:szCs w:val="18"/>
              </w:rPr>
            </w:pPr>
          </w:p>
        </w:tc>
        <w:tc>
          <w:tcPr>
            <w:tcW w:w="1295" w:type="dxa"/>
            <w:vAlign w:val="bottom"/>
          </w:tcPr>
          <w:p w14:paraId="79A92F0E" w14:textId="77777777" w:rsidR="002A7410" w:rsidRPr="00577D5C" w:rsidRDefault="002A7410" w:rsidP="0044131A">
            <w:pPr>
              <w:jc w:val="right"/>
              <w:rPr>
                <w:rFonts w:asciiTheme="minorHAnsi" w:hAnsiTheme="minorHAnsi"/>
                <w:sz w:val="18"/>
                <w:szCs w:val="18"/>
              </w:rPr>
            </w:pPr>
          </w:p>
        </w:tc>
        <w:tc>
          <w:tcPr>
            <w:tcW w:w="1210" w:type="dxa"/>
            <w:vAlign w:val="bottom"/>
          </w:tcPr>
          <w:p w14:paraId="6A7F2B03" w14:textId="77777777" w:rsidR="002A7410" w:rsidRPr="00577D5C" w:rsidRDefault="002A7410" w:rsidP="0044131A">
            <w:pPr>
              <w:jc w:val="right"/>
              <w:rPr>
                <w:rFonts w:asciiTheme="minorHAnsi" w:hAnsiTheme="minorHAnsi"/>
                <w:sz w:val="18"/>
                <w:szCs w:val="18"/>
              </w:rPr>
            </w:pPr>
          </w:p>
        </w:tc>
        <w:tc>
          <w:tcPr>
            <w:tcW w:w="1219" w:type="dxa"/>
            <w:vAlign w:val="bottom"/>
          </w:tcPr>
          <w:p w14:paraId="2BA206E8" w14:textId="77777777" w:rsidR="002A7410" w:rsidRPr="00577D5C" w:rsidRDefault="002A7410" w:rsidP="0044131A">
            <w:pPr>
              <w:jc w:val="right"/>
              <w:rPr>
                <w:rFonts w:asciiTheme="minorHAnsi" w:hAnsiTheme="minorHAnsi"/>
                <w:sz w:val="18"/>
                <w:szCs w:val="18"/>
              </w:rPr>
            </w:pPr>
          </w:p>
        </w:tc>
        <w:tc>
          <w:tcPr>
            <w:tcW w:w="1449" w:type="dxa"/>
            <w:vAlign w:val="bottom"/>
          </w:tcPr>
          <w:p w14:paraId="01EFAC94" w14:textId="77777777" w:rsidR="002A7410" w:rsidRPr="00577D5C" w:rsidRDefault="002A7410" w:rsidP="0044131A">
            <w:pPr>
              <w:jc w:val="right"/>
              <w:rPr>
                <w:rFonts w:asciiTheme="minorHAnsi" w:hAnsiTheme="minorHAnsi"/>
                <w:sz w:val="18"/>
                <w:szCs w:val="18"/>
              </w:rPr>
            </w:pPr>
          </w:p>
        </w:tc>
        <w:tc>
          <w:tcPr>
            <w:tcW w:w="1449" w:type="dxa"/>
            <w:vAlign w:val="bottom"/>
          </w:tcPr>
          <w:p w14:paraId="62BC6961" w14:textId="77777777" w:rsidR="002A7410" w:rsidRPr="00577D5C" w:rsidRDefault="002A7410" w:rsidP="0044131A">
            <w:pPr>
              <w:jc w:val="right"/>
              <w:rPr>
                <w:rFonts w:asciiTheme="minorHAnsi" w:hAnsiTheme="minorHAnsi"/>
                <w:sz w:val="18"/>
                <w:szCs w:val="18"/>
              </w:rPr>
            </w:pPr>
          </w:p>
        </w:tc>
        <w:tc>
          <w:tcPr>
            <w:tcW w:w="1449" w:type="dxa"/>
            <w:gridSpan w:val="2"/>
            <w:vAlign w:val="bottom"/>
          </w:tcPr>
          <w:p w14:paraId="7123903F" w14:textId="77777777" w:rsidR="002A7410" w:rsidRPr="00577D5C" w:rsidRDefault="002A7410" w:rsidP="0044131A">
            <w:pPr>
              <w:jc w:val="right"/>
              <w:rPr>
                <w:rFonts w:asciiTheme="minorHAnsi" w:hAnsiTheme="minorHAnsi"/>
                <w:sz w:val="18"/>
                <w:szCs w:val="18"/>
              </w:rPr>
            </w:pPr>
          </w:p>
        </w:tc>
        <w:tc>
          <w:tcPr>
            <w:tcW w:w="1449" w:type="dxa"/>
            <w:vAlign w:val="bottom"/>
          </w:tcPr>
          <w:p w14:paraId="7C61A1D7" w14:textId="77777777" w:rsidR="002A7410" w:rsidRPr="00577D5C" w:rsidRDefault="002A7410" w:rsidP="0044131A">
            <w:pPr>
              <w:jc w:val="right"/>
              <w:rPr>
                <w:rFonts w:asciiTheme="minorHAnsi" w:hAnsiTheme="minorHAnsi"/>
                <w:sz w:val="18"/>
                <w:szCs w:val="18"/>
              </w:rPr>
            </w:pPr>
          </w:p>
        </w:tc>
        <w:tc>
          <w:tcPr>
            <w:tcW w:w="1454" w:type="dxa"/>
            <w:vAlign w:val="bottom"/>
          </w:tcPr>
          <w:p w14:paraId="488AB71B" w14:textId="77777777" w:rsidR="002A7410" w:rsidRPr="00577D5C" w:rsidRDefault="00471435" w:rsidP="0044131A">
            <w:pPr>
              <w:jc w:val="right"/>
              <w:rPr>
                <w:rFonts w:asciiTheme="minorHAnsi" w:hAnsiTheme="minorHAnsi"/>
                <w:b/>
                <w:sz w:val="18"/>
                <w:szCs w:val="18"/>
              </w:rPr>
            </w:pPr>
            <w:r>
              <w:rPr>
                <w:rFonts w:asciiTheme="minorHAnsi" w:hAnsiTheme="minorHAnsi"/>
                <w:b/>
                <w:sz w:val="18"/>
                <w:szCs w:val="18"/>
              </w:rPr>
              <w:t>27 423</w:t>
            </w:r>
          </w:p>
        </w:tc>
      </w:tr>
      <w:tr w:rsidR="00161CDE" w14:paraId="2B8D9F16" w14:textId="77777777" w:rsidTr="00C2334F">
        <w:tc>
          <w:tcPr>
            <w:tcW w:w="1425" w:type="dxa"/>
            <w:tcBorders>
              <w:bottom w:val="single" w:sz="4" w:space="0" w:color="auto"/>
            </w:tcBorders>
          </w:tcPr>
          <w:p w14:paraId="5A260826" w14:textId="77777777" w:rsidR="002A7410" w:rsidRPr="00577D5C" w:rsidRDefault="00471435" w:rsidP="008A37DD">
            <w:pPr>
              <w:jc w:val="left"/>
              <w:rPr>
                <w:rFonts w:asciiTheme="minorHAnsi" w:hAnsiTheme="minorHAnsi"/>
                <w:b/>
                <w:sz w:val="18"/>
                <w:szCs w:val="18"/>
              </w:rPr>
            </w:pPr>
            <w:r>
              <w:rPr>
                <w:rFonts w:asciiTheme="minorHAnsi" w:hAnsiTheme="minorHAnsi"/>
                <w:b/>
                <w:sz w:val="18"/>
                <w:szCs w:val="18"/>
              </w:rPr>
              <w:t>Summa kostnader</w:t>
            </w:r>
          </w:p>
        </w:tc>
        <w:tc>
          <w:tcPr>
            <w:tcW w:w="1291" w:type="dxa"/>
            <w:tcBorders>
              <w:bottom w:val="single" w:sz="4" w:space="0" w:color="auto"/>
            </w:tcBorders>
            <w:vAlign w:val="bottom"/>
          </w:tcPr>
          <w:p w14:paraId="00136CE8" w14:textId="77777777" w:rsidR="002A7410" w:rsidRPr="00577D5C" w:rsidRDefault="00471435" w:rsidP="0044131A">
            <w:pPr>
              <w:jc w:val="right"/>
              <w:rPr>
                <w:rFonts w:asciiTheme="minorHAnsi" w:hAnsiTheme="minorHAnsi"/>
                <w:b/>
                <w:sz w:val="18"/>
                <w:szCs w:val="18"/>
              </w:rPr>
            </w:pPr>
            <w:r>
              <w:rPr>
                <w:rFonts w:asciiTheme="minorHAnsi" w:hAnsiTheme="minorHAnsi"/>
                <w:b/>
                <w:sz w:val="18"/>
                <w:szCs w:val="18"/>
              </w:rPr>
              <w:t>568 000</w:t>
            </w:r>
          </w:p>
        </w:tc>
        <w:tc>
          <w:tcPr>
            <w:tcW w:w="1291" w:type="dxa"/>
            <w:gridSpan w:val="2"/>
            <w:tcBorders>
              <w:bottom w:val="single" w:sz="4" w:space="0" w:color="auto"/>
            </w:tcBorders>
            <w:vAlign w:val="bottom"/>
          </w:tcPr>
          <w:p w14:paraId="04459E42" w14:textId="77777777" w:rsidR="002A7410" w:rsidRPr="00577D5C" w:rsidRDefault="002A7410" w:rsidP="0044131A">
            <w:pPr>
              <w:jc w:val="right"/>
              <w:rPr>
                <w:rFonts w:asciiTheme="minorHAnsi" w:hAnsiTheme="minorHAnsi"/>
                <w:b/>
                <w:sz w:val="18"/>
                <w:szCs w:val="18"/>
              </w:rPr>
            </w:pPr>
          </w:p>
        </w:tc>
        <w:tc>
          <w:tcPr>
            <w:tcW w:w="1295" w:type="dxa"/>
            <w:tcBorders>
              <w:bottom w:val="single" w:sz="4" w:space="0" w:color="auto"/>
            </w:tcBorders>
            <w:vAlign w:val="bottom"/>
          </w:tcPr>
          <w:p w14:paraId="7DD4F043" w14:textId="77777777" w:rsidR="002A7410" w:rsidRPr="00577D5C" w:rsidRDefault="002A7410" w:rsidP="0044131A">
            <w:pPr>
              <w:jc w:val="right"/>
              <w:rPr>
                <w:rFonts w:asciiTheme="minorHAnsi" w:hAnsiTheme="minorHAnsi"/>
                <w:b/>
                <w:sz w:val="18"/>
                <w:szCs w:val="18"/>
              </w:rPr>
            </w:pPr>
          </w:p>
        </w:tc>
        <w:tc>
          <w:tcPr>
            <w:tcW w:w="1210" w:type="dxa"/>
            <w:tcBorders>
              <w:bottom w:val="single" w:sz="4" w:space="0" w:color="auto"/>
            </w:tcBorders>
            <w:vAlign w:val="bottom"/>
          </w:tcPr>
          <w:p w14:paraId="6D12413A" w14:textId="77777777" w:rsidR="002A7410" w:rsidRPr="00577D5C" w:rsidRDefault="002A7410" w:rsidP="0044131A">
            <w:pPr>
              <w:jc w:val="right"/>
              <w:rPr>
                <w:rFonts w:asciiTheme="minorHAnsi" w:hAnsiTheme="minorHAnsi"/>
                <w:b/>
                <w:sz w:val="18"/>
                <w:szCs w:val="18"/>
              </w:rPr>
            </w:pPr>
          </w:p>
        </w:tc>
        <w:tc>
          <w:tcPr>
            <w:tcW w:w="1219" w:type="dxa"/>
            <w:tcBorders>
              <w:bottom w:val="single" w:sz="4" w:space="0" w:color="auto"/>
            </w:tcBorders>
            <w:vAlign w:val="bottom"/>
          </w:tcPr>
          <w:p w14:paraId="705D44AE" w14:textId="77777777" w:rsidR="002A7410" w:rsidRPr="00577D5C" w:rsidRDefault="002A7410" w:rsidP="0044131A">
            <w:pPr>
              <w:jc w:val="right"/>
              <w:rPr>
                <w:rFonts w:asciiTheme="minorHAnsi" w:hAnsiTheme="minorHAnsi"/>
                <w:b/>
                <w:sz w:val="18"/>
                <w:szCs w:val="18"/>
              </w:rPr>
            </w:pPr>
          </w:p>
        </w:tc>
        <w:tc>
          <w:tcPr>
            <w:tcW w:w="1449" w:type="dxa"/>
            <w:tcBorders>
              <w:bottom w:val="single" w:sz="4" w:space="0" w:color="auto"/>
            </w:tcBorders>
            <w:vAlign w:val="bottom"/>
          </w:tcPr>
          <w:p w14:paraId="4520B5BB" w14:textId="77777777" w:rsidR="002A7410" w:rsidRPr="00577D5C" w:rsidRDefault="002A7410" w:rsidP="0044131A">
            <w:pPr>
              <w:jc w:val="right"/>
              <w:rPr>
                <w:rFonts w:asciiTheme="minorHAnsi" w:hAnsiTheme="minorHAnsi"/>
                <w:b/>
                <w:sz w:val="18"/>
                <w:szCs w:val="18"/>
              </w:rPr>
            </w:pPr>
          </w:p>
        </w:tc>
        <w:tc>
          <w:tcPr>
            <w:tcW w:w="1449" w:type="dxa"/>
            <w:tcBorders>
              <w:bottom w:val="single" w:sz="4" w:space="0" w:color="auto"/>
            </w:tcBorders>
            <w:vAlign w:val="bottom"/>
          </w:tcPr>
          <w:p w14:paraId="12E89DC7" w14:textId="77777777" w:rsidR="002A7410" w:rsidRPr="00577D5C" w:rsidRDefault="002A7410" w:rsidP="0044131A">
            <w:pPr>
              <w:jc w:val="right"/>
              <w:rPr>
                <w:rFonts w:asciiTheme="minorHAnsi" w:hAnsiTheme="minorHAnsi"/>
                <w:b/>
                <w:sz w:val="18"/>
                <w:szCs w:val="18"/>
              </w:rPr>
            </w:pPr>
          </w:p>
        </w:tc>
        <w:tc>
          <w:tcPr>
            <w:tcW w:w="1449" w:type="dxa"/>
            <w:gridSpan w:val="2"/>
            <w:tcBorders>
              <w:bottom w:val="single" w:sz="4" w:space="0" w:color="auto"/>
            </w:tcBorders>
            <w:vAlign w:val="bottom"/>
          </w:tcPr>
          <w:p w14:paraId="00F9A2C7" w14:textId="77777777" w:rsidR="002A7410" w:rsidRPr="00577D5C" w:rsidRDefault="002A7410" w:rsidP="0044131A">
            <w:pPr>
              <w:jc w:val="right"/>
              <w:rPr>
                <w:rFonts w:asciiTheme="minorHAnsi" w:hAnsiTheme="minorHAnsi"/>
                <w:b/>
                <w:sz w:val="18"/>
                <w:szCs w:val="18"/>
              </w:rPr>
            </w:pPr>
          </w:p>
        </w:tc>
        <w:tc>
          <w:tcPr>
            <w:tcW w:w="1449" w:type="dxa"/>
            <w:tcBorders>
              <w:bottom w:val="single" w:sz="4" w:space="0" w:color="auto"/>
            </w:tcBorders>
            <w:vAlign w:val="bottom"/>
          </w:tcPr>
          <w:p w14:paraId="03E66AB6" w14:textId="77777777" w:rsidR="002A7410" w:rsidRPr="00577D5C" w:rsidRDefault="002A7410" w:rsidP="0044131A">
            <w:pPr>
              <w:jc w:val="right"/>
              <w:rPr>
                <w:rFonts w:asciiTheme="minorHAnsi" w:hAnsiTheme="minorHAnsi"/>
                <w:b/>
                <w:sz w:val="18"/>
                <w:szCs w:val="18"/>
              </w:rPr>
            </w:pPr>
          </w:p>
        </w:tc>
        <w:tc>
          <w:tcPr>
            <w:tcW w:w="1454" w:type="dxa"/>
            <w:tcBorders>
              <w:bottom w:val="single" w:sz="4" w:space="0" w:color="auto"/>
            </w:tcBorders>
            <w:vAlign w:val="bottom"/>
          </w:tcPr>
          <w:p w14:paraId="3998875C" w14:textId="77777777" w:rsidR="002A7410" w:rsidRPr="00577D5C" w:rsidRDefault="00471435" w:rsidP="0044131A">
            <w:pPr>
              <w:jc w:val="right"/>
              <w:rPr>
                <w:rFonts w:asciiTheme="minorHAnsi" w:hAnsiTheme="minorHAnsi"/>
                <w:b/>
                <w:sz w:val="18"/>
                <w:szCs w:val="18"/>
              </w:rPr>
            </w:pPr>
            <w:r>
              <w:rPr>
                <w:rFonts w:asciiTheme="minorHAnsi" w:hAnsiTheme="minorHAnsi"/>
                <w:b/>
                <w:sz w:val="18"/>
                <w:szCs w:val="18"/>
              </w:rPr>
              <w:t>568 000</w:t>
            </w:r>
          </w:p>
        </w:tc>
      </w:tr>
      <w:tr w:rsidR="00161CDE" w14:paraId="3691C468" w14:textId="77777777" w:rsidTr="00C2334F">
        <w:tc>
          <w:tcPr>
            <w:tcW w:w="3936" w:type="dxa"/>
            <w:gridSpan w:val="3"/>
            <w:tcBorders>
              <w:right w:val="nil"/>
            </w:tcBorders>
          </w:tcPr>
          <w:p w14:paraId="731CCE3B" w14:textId="77777777" w:rsidR="00C2334F" w:rsidRPr="00577D5C" w:rsidRDefault="00471435" w:rsidP="005576DE">
            <w:pPr>
              <w:rPr>
                <w:rFonts w:asciiTheme="minorHAnsi" w:hAnsiTheme="minorHAnsi"/>
                <w:b/>
                <w:sz w:val="18"/>
                <w:szCs w:val="18"/>
              </w:rPr>
            </w:pPr>
            <w:r w:rsidRPr="00577D5C">
              <w:rPr>
                <w:rFonts w:asciiTheme="minorHAnsi" w:hAnsiTheme="minorHAnsi"/>
                <w:b/>
                <w:sz w:val="18"/>
                <w:szCs w:val="18"/>
              </w:rPr>
              <w:t>Projektintäkter</w:t>
            </w:r>
          </w:p>
        </w:tc>
        <w:tc>
          <w:tcPr>
            <w:tcW w:w="1366" w:type="dxa"/>
            <w:gridSpan w:val="2"/>
            <w:tcBorders>
              <w:left w:val="nil"/>
              <w:right w:val="nil"/>
            </w:tcBorders>
          </w:tcPr>
          <w:p w14:paraId="332092F6" w14:textId="77777777" w:rsidR="00C2334F" w:rsidRPr="00577D5C" w:rsidRDefault="00C2334F" w:rsidP="005576DE">
            <w:pPr>
              <w:rPr>
                <w:rFonts w:asciiTheme="minorHAnsi" w:hAnsiTheme="minorHAnsi"/>
                <w:b/>
                <w:sz w:val="18"/>
                <w:szCs w:val="18"/>
              </w:rPr>
            </w:pPr>
          </w:p>
        </w:tc>
        <w:tc>
          <w:tcPr>
            <w:tcW w:w="1210" w:type="dxa"/>
            <w:tcBorders>
              <w:left w:val="nil"/>
              <w:right w:val="nil"/>
            </w:tcBorders>
          </w:tcPr>
          <w:p w14:paraId="03B2C601" w14:textId="77777777" w:rsidR="00C2334F" w:rsidRPr="00577D5C" w:rsidRDefault="00C2334F" w:rsidP="005576DE">
            <w:pPr>
              <w:rPr>
                <w:rFonts w:asciiTheme="minorHAnsi" w:hAnsiTheme="minorHAnsi"/>
                <w:b/>
                <w:sz w:val="18"/>
                <w:szCs w:val="18"/>
              </w:rPr>
            </w:pPr>
          </w:p>
        </w:tc>
        <w:tc>
          <w:tcPr>
            <w:tcW w:w="1219" w:type="dxa"/>
            <w:tcBorders>
              <w:left w:val="nil"/>
              <w:right w:val="nil"/>
            </w:tcBorders>
          </w:tcPr>
          <w:p w14:paraId="7C62D7A5" w14:textId="77777777" w:rsidR="00C2334F" w:rsidRPr="00577D5C" w:rsidRDefault="00C2334F" w:rsidP="005576DE">
            <w:pPr>
              <w:rPr>
                <w:rFonts w:asciiTheme="minorHAnsi" w:hAnsiTheme="minorHAnsi"/>
                <w:b/>
                <w:sz w:val="18"/>
                <w:szCs w:val="18"/>
              </w:rPr>
            </w:pPr>
          </w:p>
        </w:tc>
        <w:tc>
          <w:tcPr>
            <w:tcW w:w="1449" w:type="dxa"/>
            <w:tcBorders>
              <w:left w:val="nil"/>
              <w:right w:val="nil"/>
            </w:tcBorders>
          </w:tcPr>
          <w:p w14:paraId="76F7D97D" w14:textId="77777777" w:rsidR="00C2334F" w:rsidRPr="00577D5C" w:rsidRDefault="00C2334F" w:rsidP="005576DE">
            <w:pPr>
              <w:rPr>
                <w:rFonts w:asciiTheme="minorHAnsi" w:hAnsiTheme="minorHAnsi"/>
                <w:b/>
                <w:sz w:val="18"/>
                <w:szCs w:val="18"/>
              </w:rPr>
            </w:pPr>
          </w:p>
        </w:tc>
        <w:tc>
          <w:tcPr>
            <w:tcW w:w="1449" w:type="dxa"/>
            <w:tcBorders>
              <w:left w:val="nil"/>
              <w:right w:val="nil"/>
            </w:tcBorders>
          </w:tcPr>
          <w:p w14:paraId="1D5F76B1" w14:textId="77777777" w:rsidR="00C2334F" w:rsidRPr="00577D5C" w:rsidRDefault="00C2334F" w:rsidP="005576DE">
            <w:pPr>
              <w:rPr>
                <w:rFonts w:asciiTheme="minorHAnsi" w:hAnsiTheme="minorHAnsi"/>
                <w:b/>
                <w:sz w:val="18"/>
                <w:szCs w:val="18"/>
              </w:rPr>
            </w:pPr>
          </w:p>
        </w:tc>
        <w:tc>
          <w:tcPr>
            <w:tcW w:w="1386" w:type="dxa"/>
            <w:tcBorders>
              <w:left w:val="nil"/>
              <w:right w:val="nil"/>
            </w:tcBorders>
          </w:tcPr>
          <w:p w14:paraId="72591587" w14:textId="77777777" w:rsidR="00C2334F" w:rsidRPr="00577D5C" w:rsidRDefault="00C2334F" w:rsidP="005576DE">
            <w:pPr>
              <w:rPr>
                <w:rFonts w:asciiTheme="minorHAnsi" w:hAnsiTheme="minorHAnsi"/>
                <w:b/>
                <w:sz w:val="18"/>
                <w:szCs w:val="18"/>
              </w:rPr>
            </w:pPr>
          </w:p>
        </w:tc>
        <w:tc>
          <w:tcPr>
            <w:tcW w:w="1512" w:type="dxa"/>
            <w:gridSpan w:val="2"/>
            <w:tcBorders>
              <w:left w:val="nil"/>
              <w:right w:val="nil"/>
            </w:tcBorders>
          </w:tcPr>
          <w:p w14:paraId="5E9BC2D8" w14:textId="77777777" w:rsidR="00C2334F" w:rsidRPr="00577D5C" w:rsidRDefault="00C2334F" w:rsidP="005576DE">
            <w:pPr>
              <w:rPr>
                <w:rFonts w:asciiTheme="minorHAnsi" w:hAnsiTheme="minorHAnsi"/>
                <w:b/>
                <w:sz w:val="18"/>
                <w:szCs w:val="18"/>
              </w:rPr>
            </w:pPr>
          </w:p>
        </w:tc>
        <w:tc>
          <w:tcPr>
            <w:tcW w:w="1454" w:type="dxa"/>
            <w:tcBorders>
              <w:left w:val="nil"/>
            </w:tcBorders>
          </w:tcPr>
          <w:p w14:paraId="188EBA67" w14:textId="77777777" w:rsidR="00C2334F" w:rsidRPr="00577D5C" w:rsidRDefault="00C2334F" w:rsidP="005576DE">
            <w:pPr>
              <w:jc w:val="left"/>
              <w:rPr>
                <w:rFonts w:asciiTheme="minorHAnsi" w:hAnsiTheme="minorHAnsi"/>
                <w:b/>
                <w:sz w:val="18"/>
                <w:szCs w:val="18"/>
              </w:rPr>
            </w:pPr>
          </w:p>
        </w:tc>
      </w:tr>
      <w:tr w:rsidR="00161CDE" w14:paraId="2E819102" w14:textId="77777777" w:rsidTr="00C2334F">
        <w:tc>
          <w:tcPr>
            <w:tcW w:w="1425" w:type="dxa"/>
            <w:tcBorders>
              <w:bottom w:val="single" w:sz="4" w:space="0" w:color="auto"/>
            </w:tcBorders>
          </w:tcPr>
          <w:p w14:paraId="11288C19" w14:textId="77777777" w:rsidR="002A7410" w:rsidRPr="00577D5C" w:rsidRDefault="00471435" w:rsidP="008A37DD">
            <w:pPr>
              <w:jc w:val="left"/>
              <w:rPr>
                <w:rFonts w:asciiTheme="minorHAnsi" w:hAnsiTheme="minorHAnsi"/>
                <w:b/>
                <w:sz w:val="18"/>
                <w:szCs w:val="18"/>
              </w:rPr>
            </w:pPr>
            <w:r>
              <w:rPr>
                <w:rFonts w:asciiTheme="minorHAnsi" w:hAnsiTheme="minorHAnsi"/>
                <w:b/>
                <w:sz w:val="18"/>
                <w:szCs w:val="18"/>
              </w:rPr>
              <w:t>Summa faktiska kostnader</w:t>
            </w:r>
          </w:p>
        </w:tc>
        <w:tc>
          <w:tcPr>
            <w:tcW w:w="1291" w:type="dxa"/>
            <w:tcBorders>
              <w:bottom w:val="single" w:sz="4" w:space="0" w:color="auto"/>
            </w:tcBorders>
            <w:vAlign w:val="bottom"/>
          </w:tcPr>
          <w:p w14:paraId="5B93450A" w14:textId="77777777" w:rsidR="002A7410" w:rsidRPr="00577D5C" w:rsidRDefault="00471435" w:rsidP="0044131A">
            <w:pPr>
              <w:jc w:val="right"/>
              <w:rPr>
                <w:rFonts w:asciiTheme="minorHAnsi" w:hAnsiTheme="minorHAnsi"/>
                <w:b/>
                <w:sz w:val="18"/>
                <w:szCs w:val="18"/>
              </w:rPr>
            </w:pPr>
            <w:r>
              <w:rPr>
                <w:rFonts w:asciiTheme="minorHAnsi" w:hAnsiTheme="minorHAnsi"/>
                <w:b/>
                <w:sz w:val="18"/>
                <w:szCs w:val="18"/>
              </w:rPr>
              <w:t>568 000</w:t>
            </w:r>
          </w:p>
        </w:tc>
        <w:tc>
          <w:tcPr>
            <w:tcW w:w="1291" w:type="dxa"/>
            <w:gridSpan w:val="2"/>
            <w:tcBorders>
              <w:bottom w:val="single" w:sz="4" w:space="0" w:color="auto"/>
            </w:tcBorders>
            <w:vAlign w:val="bottom"/>
          </w:tcPr>
          <w:p w14:paraId="3BCC860C" w14:textId="77777777" w:rsidR="002A7410" w:rsidRPr="00577D5C" w:rsidRDefault="002A7410" w:rsidP="0044131A">
            <w:pPr>
              <w:jc w:val="right"/>
              <w:rPr>
                <w:rFonts w:asciiTheme="minorHAnsi" w:hAnsiTheme="minorHAnsi"/>
                <w:b/>
                <w:sz w:val="18"/>
                <w:szCs w:val="18"/>
              </w:rPr>
            </w:pPr>
          </w:p>
        </w:tc>
        <w:tc>
          <w:tcPr>
            <w:tcW w:w="1295" w:type="dxa"/>
            <w:tcBorders>
              <w:bottom w:val="single" w:sz="4" w:space="0" w:color="auto"/>
            </w:tcBorders>
            <w:vAlign w:val="bottom"/>
          </w:tcPr>
          <w:p w14:paraId="303F460A" w14:textId="77777777" w:rsidR="002A7410" w:rsidRPr="00577D5C" w:rsidRDefault="002A7410" w:rsidP="0044131A">
            <w:pPr>
              <w:jc w:val="right"/>
              <w:rPr>
                <w:rFonts w:asciiTheme="minorHAnsi" w:hAnsiTheme="minorHAnsi"/>
                <w:b/>
                <w:sz w:val="18"/>
                <w:szCs w:val="18"/>
              </w:rPr>
            </w:pPr>
          </w:p>
        </w:tc>
        <w:tc>
          <w:tcPr>
            <w:tcW w:w="1210" w:type="dxa"/>
            <w:tcBorders>
              <w:bottom w:val="single" w:sz="4" w:space="0" w:color="auto"/>
            </w:tcBorders>
            <w:vAlign w:val="bottom"/>
          </w:tcPr>
          <w:p w14:paraId="066EB2A5" w14:textId="77777777" w:rsidR="002A7410" w:rsidRPr="00577D5C" w:rsidRDefault="002A7410" w:rsidP="0044131A">
            <w:pPr>
              <w:jc w:val="right"/>
              <w:rPr>
                <w:rFonts w:asciiTheme="minorHAnsi" w:hAnsiTheme="minorHAnsi"/>
                <w:b/>
                <w:sz w:val="18"/>
                <w:szCs w:val="18"/>
              </w:rPr>
            </w:pPr>
          </w:p>
        </w:tc>
        <w:tc>
          <w:tcPr>
            <w:tcW w:w="1219" w:type="dxa"/>
            <w:tcBorders>
              <w:bottom w:val="single" w:sz="4" w:space="0" w:color="auto"/>
            </w:tcBorders>
            <w:vAlign w:val="bottom"/>
          </w:tcPr>
          <w:p w14:paraId="5FC82294" w14:textId="77777777" w:rsidR="002A7410" w:rsidRPr="00577D5C" w:rsidRDefault="002A7410" w:rsidP="0044131A">
            <w:pPr>
              <w:jc w:val="right"/>
              <w:rPr>
                <w:rFonts w:asciiTheme="minorHAnsi" w:hAnsiTheme="minorHAnsi"/>
                <w:b/>
                <w:sz w:val="18"/>
                <w:szCs w:val="18"/>
              </w:rPr>
            </w:pPr>
          </w:p>
        </w:tc>
        <w:tc>
          <w:tcPr>
            <w:tcW w:w="1449" w:type="dxa"/>
            <w:tcBorders>
              <w:bottom w:val="single" w:sz="4" w:space="0" w:color="auto"/>
            </w:tcBorders>
            <w:vAlign w:val="bottom"/>
          </w:tcPr>
          <w:p w14:paraId="1BE38247" w14:textId="77777777" w:rsidR="002A7410" w:rsidRPr="00577D5C" w:rsidRDefault="002A7410" w:rsidP="0044131A">
            <w:pPr>
              <w:jc w:val="right"/>
              <w:rPr>
                <w:rFonts w:asciiTheme="minorHAnsi" w:hAnsiTheme="minorHAnsi"/>
                <w:b/>
                <w:sz w:val="18"/>
                <w:szCs w:val="18"/>
              </w:rPr>
            </w:pPr>
          </w:p>
        </w:tc>
        <w:tc>
          <w:tcPr>
            <w:tcW w:w="1449" w:type="dxa"/>
            <w:tcBorders>
              <w:bottom w:val="single" w:sz="4" w:space="0" w:color="auto"/>
            </w:tcBorders>
            <w:vAlign w:val="bottom"/>
          </w:tcPr>
          <w:p w14:paraId="02099099" w14:textId="77777777" w:rsidR="002A7410" w:rsidRPr="00577D5C" w:rsidRDefault="002A7410" w:rsidP="0044131A">
            <w:pPr>
              <w:jc w:val="right"/>
              <w:rPr>
                <w:rFonts w:asciiTheme="minorHAnsi" w:hAnsiTheme="minorHAnsi"/>
                <w:b/>
                <w:sz w:val="18"/>
                <w:szCs w:val="18"/>
              </w:rPr>
            </w:pPr>
          </w:p>
        </w:tc>
        <w:tc>
          <w:tcPr>
            <w:tcW w:w="1449" w:type="dxa"/>
            <w:gridSpan w:val="2"/>
            <w:tcBorders>
              <w:bottom w:val="single" w:sz="4" w:space="0" w:color="auto"/>
            </w:tcBorders>
            <w:vAlign w:val="bottom"/>
          </w:tcPr>
          <w:p w14:paraId="43FCF6E7" w14:textId="77777777" w:rsidR="002A7410" w:rsidRPr="00577D5C" w:rsidRDefault="002A7410" w:rsidP="0044131A">
            <w:pPr>
              <w:jc w:val="right"/>
              <w:rPr>
                <w:rFonts w:asciiTheme="minorHAnsi" w:hAnsiTheme="minorHAnsi"/>
                <w:b/>
                <w:sz w:val="18"/>
                <w:szCs w:val="18"/>
              </w:rPr>
            </w:pPr>
          </w:p>
        </w:tc>
        <w:tc>
          <w:tcPr>
            <w:tcW w:w="1449" w:type="dxa"/>
            <w:tcBorders>
              <w:bottom w:val="single" w:sz="4" w:space="0" w:color="auto"/>
            </w:tcBorders>
            <w:vAlign w:val="bottom"/>
          </w:tcPr>
          <w:p w14:paraId="5A98D409" w14:textId="77777777" w:rsidR="002A7410" w:rsidRPr="00577D5C" w:rsidRDefault="002A7410" w:rsidP="0044131A">
            <w:pPr>
              <w:jc w:val="right"/>
              <w:rPr>
                <w:rFonts w:asciiTheme="minorHAnsi" w:hAnsiTheme="minorHAnsi"/>
                <w:b/>
                <w:sz w:val="18"/>
                <w:szCs w:val="18"/>
              </w:rPr>
            </w:pPr>
          </w:p>
        </w:tc>
        <w:tc>
          <w:tcPr>
            <w:tcW w:w="1454" w:type="dxa"/>
            <w:tcBorders>
              <w:bottom w:val="single" w:sz="4" w:space="0" w:color="auto"/>
            </w:tcBorders>
            <w:vAlign w:val="bottom"/>
          </w:tcPr>
          <w:p w14:paraId="340B3F20" w14:textId="77777777" w:rsidR="002A7410" w:rsidRPr="00577D5C" w:rsidRDefault="00471435" w:rsidP="0044131A">
            <w:pPr>
              <w:jc w:val="right"/>
              <w:rPr>
                <w:rFonts w:asciiTheme="minorHAnsi" w:hAnsiTheme="minorHAnsi"/>
                <w:b/>
                <w:sz w:val="18"/>
                <w:szCs w:val="18"/>
              </w:rPr>
            </w:pPr>
            <w:r>
              <w:rPr>
                <w:rFonts w:asciiTheme="minorHAnsi" w:hAnsiTheme="minorHAnsi"/>
                <w:b/>
                <w:sz w:val="18"/>
                <w:szCs w:val="18"/>
              </w:rPr>
              <w:t>568 000</w:t>
            </w:r>
          </w:p>
        </w:tc>
      </w:tr>
      <w:tr w:rsidR="00161CDE" w14:paraId="4B20A7D0" w14:textId="77777777" w:rsidTr="0044131A">
        <w:tc>
          <w:tcPr>
            <w:tcW w:w="1425" w:type="dxa"/>
          </w:tcPr>
          <w:p w14:paraId="3BA4C029" w14:textId="77777777" w:rsidR="002A7410" w:rsidRPr="00577D5C" w:rsidRDefault="00471435" w:rsidP="008A37DD">
            <w:pPr>
              <w:jc w:val="left"/>
              <w:rPr>
                <w:rFonts w:asciiTheme="minorHAnsi" w:hAnsiTheme="minorHAnsi"/>
                <w:b/>
                <w:sz w:val="18"/>
                <w:szCs w:val="18"/>
              </w:rPr>
            </w:pPr>
            <w:r>
              <w:rPr>
                <w:rFonts w:asciiTheme="minorHAnsi" w:hAnsiTheme="minorHAnsi"/>
                <w:b/>
                <w:sz w:val="18"/>
                <w:szCs w:val="18"/>
              </w:rPr>
              <w:t>Summa totala kostnader</w:t>
            </w:r>
          </w:p>
        </w:tc>
        <w:tc>
          <w:tcPr>
            <w:tcW w:w="1291" w:type="dxa"/>
            <w:vAlign w:val="bottom"/>
          </w:tcPr>
          <w:p w14:paraId="3A6CB4D8" w14:textId="77777777" w:rsidR="002A7410" w:rsidRPr="00577D5C" w:rsidRDefault="00471435" w:rsidP="0044131A">
            <w:pPr>
              <w:jc w:val="right"/>
              <w:rPr>
                <w:rFonts w:asciiTheme="minorHAnsi" w:hAnsiTheme="minorHAnsi"/>
                <w:b/>
                <w:sz w:val="18"/>
                <w:szCs w:val="18"/>
              </w:rPr>
            </w:pPr>
            <w:r>
              <w:rPr>
                <w:rFonts w:asciiTheme="minorHAnsi" w:hAnsiTheme="minorHAnsi"/>
                <w:b/>
                <w:sz w:val="18"/>
                <w:szCs w:val="18"/>
              </w:rPr>
              <w:t>568 000</w:t>
            </w:r>
          </w:p>
        </w:tc>
        <w:tc>
          <w:tcPr>
            <w:tcW w:w="1291" w:type="dxa"/>
            <w:gridSpan w:val="2"/>
            <w:vAlign w:val="bottom"/>
          </w:tcPr>
          <w:p w14:paraId="77629509" w14:textId="77777777" w:rsidR="002A7410" w:rsidRPr="00577D5C" w:rsidRDefault="002A7410" w:rsidP="0044131A">
            <w:pPr>
              <w:jc w:val="right"/>
              <w:rPr>
                <w:rFonts w:asciiTheme="minorHAnsi" w:hAnsiTheme="minorHAnsi"/>
                <w:b/>
                <w:sz w:val="18"/>
                <w:szCs w:val="18"/>
              </w:rPr>
            </w:pPr>
          </w:p>
        </w:tc>
        <w:tc>
          <w:tcPr>
            <w:tcW w:w="1295" w:type="dxa"/>
            <w:vAlign w:val="bottom"/>
          </w:tcPr>
          <w:p w14:paraId="1BFC80EB" w14:textId="77777777" w:rsidR="002A7410" w:rsidRPr="00577D5C" w:rsidRDefault="002A7410" w:rsidP="0044131A">
            <w:pPr>
              <w:jc w:val="right"/>
              <w:rPr>
                <w:rFonts w:asciiTheme="minorHAnsi" w:hAnsiTheme="minorHAnsi"/>
                <w:b/>
                <w:sz w:val="18"/>
                <w:szCs w:val="18"/>
              </w:rPr>
            </w:pPr>
          </w:p>
        </w:tc>
        <w:tc>
          <w:tcPr>
            <w:tcW w:w="1210" w:type="dxa"/>
            <w:vAlign w:val="bottom"/>
          </w:tcPr>
          <w:p w14:paraId="40EA7A95" w14:textId="77777777" w:rsidR="002A7410" w:rsidRPr="00577D5C" w:rsidRDefault="002A7410" w:rsidP="0044131A">
            <w:pPr>
              <w:jc w:val="right"/>
              <w:rPr>
                <w:rFonts w:asciiTheme="minorHAnsi" w:hAnsiTheme="minorHAnsi"/>
                <w:b/>
                <w:sz w:val="18"/>
                <w:szCs w:val="18"/>
              </w:rPr>
            </w:pPr>
          </w:p>
        </w:tc>
        <w:tc>
          <w:tcPr>
            <w:tcW w:w="1219" w:type="dxa"/>
            <w:vAlign w:val="bottom"/>
          </w:tcPr>
          <w:p w14:paraId="7E6D7D58" w14:textId="77777777" w:rsidR="002A7410" w:rsidRPr="00577D5C" w:rsidRDefault="002A7410" w:rsidP="0044131A">
            <w:pPr>
              <w:jc w:val="right"/>
              <w:rPr>
                <w:rFonts w:asciiTheme="minorHAnsi" w:hAnsiTheme="minorHAnsi"/>
                <w:b/>
                <w:sz w:val="18"/>
                <w:szCs w:val="18"/>
              </w:rPr>
            </w:pPr>
          </w:p>
        </w:tc>
        <w:tc>
          <w:tcPr>
            <w:tcW w:w="1449" w:type="dxa"/>
            <w:vAlign w:val="bottom"/>
          </w:tcPr>
          <w:p w14:paraId="496E834B" w14:textId="77777777" w:rsidR="002A7410" w:rsidRPr="00577D5C" w:rsidRDefault="002A7410" w:rsidP="0044131A">
            <w:pPr>
              <w:jc w:val="right"/>
              <w:rPr>
                <w:rFonts w:asciiTheme="minorHAnsi" w:hAnsiTheme="minorHAnsi"/>
                <w:b/>
                <w:sz w:val="18"/>
                <w:szCs w:val="18"/>
              </w:rPr>
            </w:pPr>
          </w:p>
        </w:tc>
        <w:tc>
          <w:tcPr>
            <w:tcW w:w="1449" w:type="dxa"/>
            <w:vAlign w:val="bottom"/>
          </w:tcPr>
          <w:p w14:paraId="2FAFA47F" w14:textId="77777777" w:rsidR="002A7410" w:rsidRPr="00577D5C" w:rsidRDefault="002A7410" w:rsidP="0044131A">
            <w:pPr>
              <w:jc w:val="right"/>
              <w:rPr>
                <w:rFonts w:asciiTheme="minorHAnsi" w:hAnsiTheme="minorHAnsi"/>
                <w:b/>
                <w:sz w:val="18"/>
                <w:szCs w:val="18"/>
              </w:rPr>
            </w:pPr>
          </w:p>
        </w:tc>
        <w:tc>
          <w:tcPr>
            <w:tcW w:w="1449" w:type="dxa"/>
            <w:gridSpan w:val="2"/>
            <w:vAlign w:val="bottom"/>
          </w:tcPr>
          <w:p w14:paraId="00466439" w14:textId="77777777" w:rsidR="002A7410" w:rsidRPr="00577D5C" w:rsidRDefault="002A7410" w:rsidP="0044131A">
            <w:pPr>
              <w:jc w:val="right"/>
              <w:rPr>
                <w:rFonts w:asciiTheme="minorHAnsi" w:hAnsiTheme="minorHAnsi"/>
                <w:b/>
                <w:sz w:val="18"/>
                <w:szCs w:val="18"/>
              </w:rPr>
            </w:pPr>
          </w:p>
        </w:tc>
        <w:tc>
          <w:tcPr>
            <w:tcW w:w="1449" w:type="dxa"/>
            <w:vAlign w:val="bottom"/>
          </w:tcPr>
          <w:p w14:paraId="277F8825" w14:textId="77777777" w:rsidR="002A7410" w:rsidRPr="00577D5C" w:rsidRDefault="002A7410" w:rsidP="0044131A">
            <w:pPr>
              <w:jc w:val="right"/>
              <w:rPr>
                <w:rFonts w:asciiTheme="minorHAnsi" w:hAnsiTheme="minorHAnsi"/>
                <w:b/>
                <w:sz w:val="18"/>
                <w:szCs w:val="18"/>
              </w:rPr>
            </w:pPr>
          </w:p>
        </w:tc>
        <w:tc>
          <w:tcPr>
            <w:tcW w:w="1454" w:type="dxa"/>
            <w:vAlign w:val="bottom"/>
          </w:tcPr>
          <w:p w14:paraId="6296B813" w14:textId="77777777" w:rsidR="002A7410" w:rsidRPr="00577D5C" w:rsidRDefault="00471435" w:rsidP="0044131A">
            <w:pPr>
              <w:jc w:val="right"/>
              <w:rPr>
                <w:rFonts w:asciiTheme="minorHAnsi" w:hAnsiTheme="minorHAnsi"/>
                <w:b/>
                <w:sz w:val="18"/>
                <w:szCs w:val="18"/>
              </w:rPr>
            </w:pPr>
            <w:r>
              <w:rPr>
                <w:rFonts w:asciiTheme="minorHAnsi" w:hAnsiTheme="minorHAnsi"/>
                <w:b/>
                <w:sz w:val="18"/>
                <w:szCs w:val="18"/>
              </w:rPr>
              <w:t>568 000</w:t>
            </w:r>
          </w:p>
        </w:tc>
      </w:tr>
    </w:tbl>
    <w:p w14:paraId="3ED2BA84" w14:textId="77777777" w:rsidR="009429D5" w:rsidRPr="00577D5C" w:rsidRDefault="009429D5" w:rsidP="009429D5">
      <w:pPr>
        <w:rPr>
          <w:rFonts w:asciiTheme="minorHAnsi" w:hAnsiTheme="minorHAnsi"/>
          <w:sz w:val="18"/>
          <w:szCs w:val="18"/>
          <w:lang w:val="en-US"/>
        </w:rPr>
      </w:pPr>
    </w:p>
    <w:p w14:paraId="354A3FA2" w14:textId="77777777" w:rsidR="006504BB" w:rsidRPr="00577D5C" w:rsidRDefault="006504BB">
      <w:pPr>
        <w:rPr>
          <w:rFonts w:asciiTheme="minorHAnsi" w:hAnsiTheme="minorHAnsi"/>
          <w:sz w:val="18"/>
          <w:szCs w:val="18"/>
        </w:rPr>
      </w:pPr>
    </w:p>
    <w:p w14:paraId="7C77EFFB" w14:textId="77777777" w:rsidR="005E52EF" w:rsidRPr="004F7F68" w:rsidRDefault="00471435">
      <w:pPr>
        <w:rPr>
          <w:rFonts w:asciiTheme="minorHAnsi" w:hAnsiTheme="minorHAnsi" w:cstheme="minorHAnsi"/>
          <w:b/>
        </w:rPr>
      </w:pPr>
      <w:r w:rsidRPr="004F7F68">
        <w:rPr>
          <w:rFonts w:asciiTheme="minorHAnsi" w:hAnsiTheme="minorHAnsi" w:cstheme="minorHAnsi"/>
          <w:b/>
        </w:rPr>
        <w:t>Finansiering</w:t>
      </w:r>
    </w:p>
    <w:tbl>
      <w:tblPr>
        <w:tblStyle w:val="Tabellrutenett"/>
        <w:tblW w:w="0" w:type="auto"/>
        <w:tblLook w:val="04A0" w:firstRow="1" w:lastRow="0" w:firstColumn="1" w:lastColumn="0" w:noHBand="0" w:noVBand="1"/>
      </w:tblPr>
      <w:tblGrid>
        <w:gridCol w:w="1912"/>
        <w:gridCol w:w="1237"/>
        <w:gridCol w:w="600"/>
        <w:gridCol w:w="537"/>
        <w:gridCol w:w="8"/>
        <w:gridCol w:w="533"/>
        <w:gridCol w:w="534"/>
        <w:gridCol w:w="26"/>
        <w:gridCol w:w="510"/>
        <w:gridCol w:w="535"/>
        <w:gridCol w:w="537"/>
        <w:gridCol w:w="539"/>
        <w:gridCol w:w="987"/>
      </w:tblGrid>
      <w:tr w:rsidR="00161CDE" w14:paraId="53D7CB20" w14:textId="77777777" w:rsidTr="006D3F73">
        <w:trPr>
          <w:tblHeader/>
        </w:trPr>
        <w:tc>
          <w:tcPr>
            <w:tcW w:w="237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bookmarkEnd w:id="0"/>
          <w:p w14:paraId="203E70FD" w14:textId="77777777" w:rsidR="003D3961" w:rsidRPr="006F508B" w:rsidRDefault="00471435" w:rsidP="002F0C57">
            <w:pPr>
              <w:jc w:val="left"/>
              <w:rPr>
                <w:rFonts w:asciiTheme="minorHAnsi" w:hAnsiTheme="minorHAnsi" w:cs="Arial"/>
                <w:b/>
                <w:sz w:val="18"/>
                <w:szCs w:val="18"/>
              </w:rPr>
            </w:pPr>
            <w:r>
              <w:rPr>
                <w:rFonts w:asciiTheme="minorHAnsi" w:hAnsiTheme="minorHAnsi" w:cs="Arial"/>
                <w:b/>
                <w:sz w:val="18"/>
                <w:szCs w:val="18"/>
              </w:rPr>
              <w:t>Finansiär</w:t>
            </w:r>
          </w:p>
        </w:tc>
        <w:tc>
          <w:tcPr>
            <w:tcW w:w="160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68156AE" w14:textId="77777777" w:rsidR="003D3961" w:rsidRPr="006F508B" w:rsidRDefault="00471435" w:rsidP="000E370B">
            <w:pPr>
              <w:jc w:val="center"/>
              <w:rPr>
                <w:rFonts w:asciiTheme="minorHAnsi" w:hAnsiTheme="minorHAnsi" w:cs="Arial"/>
                <w:b/>
                <w:sz w:val="18"/>
                <w:szCs w:val="18"/>
              </w:rPr>
            </w:pPr>
            <w:r>
              <w:rPr>
                <w:rFonts w:asciiTheme="minorHAnsi" w:hAnsiTheme="minorHAnsi" w:cs="Arial"/>
                <w:b/>
                <w:sz w:val="18"/>
                <w:szCs w:val="18"/>
              </w:rPr>
              <w:t>Östersunds kommun</w:t>
            </w:r>
          </w:p>
        </w:tc>
        <w:tc>
          <w:tcPr>
            <w:tcW w:w="137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AE71099" w14:textId="77777777" w:rsidR="003D3961" w:rsidRPr="006F508B" w:rsidRDefault="003D3961" w:rsidP="000E370B">
            <w:pPr>
              <w:jc w:val="center"/>
              <w:rPr>
                <w:rFonts w:asciiTheme="minorHAnsi" w:hAnsiTheme="minorHAnsi" w:cs="Arial"/>
                <w:b/>
                <w:sz w:val="18"/>
                <w:szCs w:val="18"/>
              </w:rPr>
            </w:pPr>
          </w:p>
        </w:tc>
        <w:tc>
          <w:tcPr>
            <w:tcW w:w="120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D74B10D" w14:textId="77777777" w:rsidR="003D3961" w:rsidRPr="006F508B" w:rsidRDefault="003D3961" w:rsidP="000E370B">
            <w:pPr>
              <w:jc w:val="center"/>
              <w:rPr>
                <w:rFonts w:asciiTheme="minorHAnsi" w:hAnsiTheme="minorHAnsi" w:cs="Arial"/>
                <w:b/>
                <w:sz w:val="18"/>
                <w:szCs w:val="18"/>
              </w:rPr>
            </w:pPr>
          </w:p>
        </w:tc>
        <w:tc>
          <w:tcPr>
            <w:tcW w:w="11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0B8EFC0" w14:textId="77777777" w:rsidR="003D3961" w:rsidRPr="006F508B" w:rsidRDefault="003D3961" w:rsidP="000E370B">
            <w:pPr>
              <w:jc w:val="center"/>
              <w:rPr>
                <w:rFonts w:asciiTheme="minorHAnsi" w:hAnsiTheme="minorHAnsi" w:cs="Arial"/>
                <w:b/>
                <w:sz w:val="18"/>
                <w:szCs w:val="18"/>
              </w:rPr>
            </w:pPr>
          </w:p>
        </w:tc>
        <w:tc>
          <w:tcPr>
            <w:tcW w:w="11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1D28325" w14:textId="77777777" w:rsidR="003D3961" w:rsidRPr="006F508B" w:rsidRDefault="003D3961" w:rsidP="000E370B">
            <w:pPr>
              <w:jc w:val="center"/>
              <w:rPr>
                <w:rFonts w:asciiTheme="minorHAnsi" w:hAnsiTheme="minorHAnsi" w:cs="Arial"/>
                <w:b/>
                <w:sz w:val="18"/>
                <w:szCs w:val="18"/>
              </w:rPr>
            </w:pPr>
          </w:p>
        </w:tc>
        <w:tc>
          <w:tcPr>
            <w:tcW w:w="117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FE1FF2" w14:textId="77777777" w:rsidR="003D3961" w:rsidRPr="006F508B" w:rsidRDefault="003D3961" w:rsidP="000E370B">
            <w:pPr>
              <w:jc w:val="center"/>
              <w:rPr>
                <w:rFonts w:asciiTheme="minorHAnsi" w:hAnsiTheme="minorHAnsi" w:cs="Arial"/>
                <w:b/>
                <w:sz w:val="18"/>
                <w:szCs w:val="18"/>
              </w:rPr>
            </w:pPr>
          </w:p>
        </w:tc>
        <w:tc>
          <w:tcPr>
            <w:tcW w:w="11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1C6A45" w14:textId="77777777" w:rsidR="003D3961" w:rsidRPr="006F508B" w:rsidRDefault="003D3961" w:rsidP="000E370B">
            <w:pPr>
              <w:jc w:val="center"/>
              <w:rPr>
                <w:rFonts w:asciiTheme="minorHAnsi" w:hAnsiTheme="minorHAnsi" w:cs="Arial"/>
                <w:b/>
                <w:sz w:val="18"/>
                <w:szCs w:val="18"/>
              </w:rPr>
            </w:pPr>
          </w:p>
        </w:tc>
        <w:tc>
          <w:tcPr>
            <w:tcW w:w="11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25AD5D" w14:textId="77777777" w:rsidR="003D3961" w:rsidRPr="006F508B" w:rsidRDefault="003D3961" w:rsidP="000E370B">
            <w:pPr>
              <w:jc w:val="center"/>
              <w:rPr>
                <w:rFonts w:asciiTheme="minorHAnsi" w:hAnsiTheme="minorHAnsi" w:cs="Arial"/>
                <w:b/>
                <w:sz w:val="18"/>
                <w:szCs w:val="18"/>
              </w:rPr>
            </w:pPr>
          </w:p>
        </w:tc>
        <w:tc>
          <w:tcPr>
            <w:tcW w:w="119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788986" w14:textId="77777777" w:rsidR="003D3961" w:rsidRPr="006F508B" w:rsidRDefault="003D3961" w:rsidP="000E370B">
            <w:pPr>
              <w:jc w:val="center"/>
              <w:rPr>
                <w:rFonts w:asciiTheme="minorHAnsi" w:hAnsiTheme="minorHAnsi" w:cs="Arial"/>
                <w:b/>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340B11F" w14:textId="77777777" w:rsidR="003D3961" w:rsidRPr="006F508B" w:rsidRDefault="00471435" w:rsidP="000E370B">
            <w:pPr>
              <w:jc w:val="center"/>
              <w:rPr>
                <w:rFonts w:asciiTheme="minorHAnsi" w:hAnsiTheme="minorHAnsi" w:cs="Arial"/>
                <w:b/>
                <w:sz w:val="18"/>
                <w:szCs w:val="18"/>
              </w:rPr>
            </w:pPr>
            <w:r>
              <w:t xml:space="preserve"> </w:t>
            </w:r>
            <w:r>
              <w:rPr>
                <w:rFonts w:asciiTheme="minorHAnsi" w:hAnsiTheme="minorHAnsi" w:cs="Arial"/>
                <w:b/>
                <w:sz w:val="18"/>
                <w:szCs w:val="18"/>
              </w:rPr>
              <w:t>Totalt</w:t>
            </w:r>
          </w:p>
        </w:tc>
      </w:tr>
      <w:tr w:rsidR="00161CDE" w14:paraId="33E33FFC" w14:textId="77777777" w:rsidTr="000F4111">
        <w:tc>
          <w:tcPr>
            <w:tcW w:w="3978" w:type="dxa"/>
            <w:gridSpan w:val="2"/>
            <w:tcBorders>
              <w:top w:val="single" w:sz="4" w:space="0" w:color="auto"/>
              <w:left w:val="single" w:sz="4" w:space="0" w:color="auto"/>
              <w:bottom w:val="single" w:sz="4" w:space="0" w:color="auto"/>
              <w:right w:val="nil"/>
            </w:tcBorders>
          </w:tcPr>
          <w:p w14:paraId="189874CD" w14:textId="77777777" w:rsidR="000F4111" w:rsidRPr="006F508B" w:rsidRDefault="00471435" w:rsidP="006D3F73">
            <w:pPr>
              <w:jc w:val="left"/>
              <w:rPr>
                <w:rFonts w:asciiTheme="minorHAnsi" w:hAnsiTheme="minorHAnsi" w:cs="Arial"/>
                <w:b/>
                <w:sz w:val="18"/>
                <w:szCs w:val="18"/>
              </w:rPr>
            </w:pPr>
            <w:r w:rsidRPr="006F508B">
              <w:rPr>
                <w:rFonts w:asciiTheme="minorHAnsi" w:hAnsiTheme="minorHAnsi" w:cs="Arial"/>
                <w:b/>
                <w:sz w:val="18"/>
                <w:szCs w:val="18"/>
              </w:rPr>
              <w:t>Offentlig kontantfinansiering</w:t>
            </w:r>
          </w:p>
        </w:tc>
        <w:tc>
          <w:tcPr>
            <w:tcW w:w="1377" w:type="dxa"/>
            <w:tcBorders>
              <w:top w:val="single" w:sz="4" w:space="0" w:color="auto"/>
              <w:left w:val="nil"/>
              <w:bottom w:val="single" w:sz="4" w:space="0" w:color="auto"/>
              <w:right w:val="nil"/>
            </w:tcBorders>
          </w:tcPr>
          <w:p w14:paraId="2BC59EB6" w14:textId="77777777" w:rsidR="000F4111" w:rsidRPr="006F508B" w:rsidRDefault="000F4111">
            <w:pPr>
              <w:rPr>
                <w:rFonts w:asciiTheme="minorHAnsi" w:hAnsiTheme="minorHAnsi" w:cs="Arial"/>
                <w:b/>
                <w:sz w:val="18"/>
                <w:szCs w:val="18"/>
              </w:rPr>
            </w:pPr>
          </w:p>
        </w:tc>
        <w:tc>
          <w:tcPr>
            <w:tcW w:w="1201" w:type="dxa"/>
            <w:gridSpan w:val="2"/>
            <w:tcBorders>
              <w:top w:val="single" w:sz="4" w:space="0" w:color="auto"/>
              <w:left w:val="nil"/>
              <w:bottom w:val="single" w:sz="4" w:space="0" w:color="auto"/>
              <w:right w:val="nil"/>
            </w:tcBorders>
          </w:tcPr>
          <w:p w14:paraId="57667579" w14:textId="77777777" w:rsidR="000F4111" w:rsidRPr="006F508B" w:rsidRDefault="000F4111">
            <w:pPr>
              <w:rPr>
                <w:rFonts w:asciiTheme="minorHAnsi" w:hAnsiTheme="minorHAnsi" w:cs="Arial"/>
                <w:b/>
                <w:sz w:val="18"/>
                <w:szCs w:val="18"/>
              </w:rPr>
            </w:pPr>
          </w:p>
        </w:tc>
        <w:tc>
          <w:tcPr>
            <w:tcW w:w="1172" w:type="dxa"/>
            <w:tcBorders>
              <w:top w:val="single" w:sz="4" w:space="0" w:color="auto"/>
              <w:left w:val="nil"/>
              <w:bottom w:val="single" w:sz="4" w:space="0" w:color="auto"/>
              <w:right w:val="nil"/>
            </w:tcBorders>
          </w:tcPr>
          <w:p w14:paraId="10B57621" w14:textId="77777777" w:rsidR="000F4111" w:rsidRPr="006F508B" w:rsidRDefault="000F4111">
            <w:pPr>
              <w:rPr>
                <w:rFonts w:asciiTheme="minorHAnsi" w:hAnsiTheme="minorHAnsi" w:cs="Arial"/>
                <w:b/>
                <w:sz w:val="18"/>
                <w:szCs w:val="18"/>
              </w:rPr>
            </w:pPr>
          </w:p>
        </w:tc>
        <w:tc>
          <w:tcPr>
            <w:tcW w:w="1246" w:type="dxa"/>
            <w:gridSpan w:val="2"/>
            <w:tcBorders>
              <w:top w:val="single" w:sz="4" w:space="0" w:color="auto"/>
              <w:left w:val="nil"/>
              <w:bottom w:val="single" w:sz="4" w:space="0" w:color="auto"/>
              <w:right w:val="nil"/>
            </w:tcBorders>
          </w:tcPr>
          <w:p w14:paraId="1C819B4B" w14:textId="77777777" w:rsidR="000F4111" w:rsidRPr="006F508B" w:rsidRDefault="000F4111">
            <w:pPr>
              <w:rPr>
                <w:rFonts w:asciiTheme="minorHAnsi" w:hAnsiTheme="minorHAnsi" w:cs="Arial"/>
                <w:b/>
                <w:sz w:val="18"/>
                <w:szCs w:val="18"/>
              </w:rPr>
            </w:pPr>
          </w:p>
        </w:tc>
        <w:tc>
          <w:tcPr>
            <w:tcW w:w="1103" w:type="dxa"/>
            <w:tcBorders>
              <w:top w:val="single" w:sz="4" w:space="0" w:color="auto"/>
              <w:left w:val="nil"/>
              <w:bottom w:val="single" w:sz="4" w:space="0" w:color="auto"/>
              <w:right w:val="nil"/>
            </w:tcBorders>
          </w:tcPr>
          <w:p w14:paraId="332F54C7" w14:textId="77777777" w:rsidR="000F4111" w:rsidRPr="006F508B" w:rsidRDefault="000F4111">
            <w:pPr>
              <w:rPr>
                <w:rFonts w:asciiTheme="minorHAnsi" w:hAnsiTheme="minorHAnsi" w:cs="Arial"/>
                <w:b/>
                <w:sz w:val="18"/>
                <w:szCs w:val="18"/>
              </w:rPr>
            </w:pPr>
          </w:p>
        </w:tc>
        <w:tc>
          <w:tcPr>
            <w:tcW w:w="1178" w:type="dxa"/>
            <w:tcBorders>
              <w:top w:val="single" w:sz="4" w:space="0" w:color="auto"/>
              <w:left w:val="nil"/>
              <w:bottom w:val="single" w:sz="4" w:space="0" w:color="auto"/>
              <w:right w:val="nil"/>
            </w:tcBorders>
          </w:tcPr>
          <w:p w14:paraId="39D4298A" w14:textId="77777777" w:rsidR="000F4111" w:rsidRPr="006F508B" w:rsidRDefault="000F4111">
            <w:pPr>
              <w:rPr>
                <w:rFonts w:asciiTheme="minorHAnsi" w:hAnsiTheme="minorHAnsi" w:cs="Arial"/>
                <w:b/>
                <w:sz w:val="18"/>
                <w:szCs w:val="18"/>
              </w:rPr>
            </w:pPr>
          </w:p>
        </w:tc>
        <w:tc>
          <w:tcPr>
            <w:tcW w:w="1184" w:type="dxa"/>
            <w:tcBorders>
              <w:top w:val="single" w:sz="4" w:space="0" w:color="auto"/>
              <w:left w:val="nil"/>
              <w:bottom w:val="single" w:sz="4" w:space="0" w:color="auto"/>
              <w:right w:val="nil"/>
            </w:tcBorders>
          </w:tcPr>
          <w:p w14:paraId="1B4A6568" w14:textId="77777777" w:rsidR="000F4111" w:rsidRPr="006F508B" w:rsidRDefault="000F4111">
            <w:pPr>
              <w:rPr>
                <w:rFonts w:asciiTheme="minorHAnsi" w:hAnsiTheme="minorHAnsi" w:cs="Arial"/>
                <w:b/>
                <w:sz w:val="18"/>
                <w:szCs w:val="18"/>
              </w:rPr>
            </w:pPr>
          </w:p>
        </w:tc>
        <w:tc>
          <w:tcPr>
            <w:tcW w:w="1182" w:type="dxa"/>
            <w:tcBorders>
              <w:top w:val="single" w:sz="4" w:space="0" w:color="auto"/>
              <w:left w:val="nil"/>
              <w:bottom w:val="single" w:sz="4" w:space="0" w:color="auto"/>
              <w:right w:val="nil"/>
            </w:tcBorders>
          </w:tcPr>
          <w:p w14:paraId="10210B32" w14:textId="77777777" w:rsidR="000F4111" w:rsidRPr="006F508B" w:rsidRDefault="000F4111">
            <w:pPr>
              <w:rPr>
                <w:rFonts w:asciiTheme="minorHAnsi" w:hAnsiTheme="minorHAnsi" w:cs="Arial"/>
                <w:b/>
                <w:sz w:val="18"/>
                <w:szCs w:val="18"/>
              </w:rPr>
            </w:pPr>
          </w:p>
        </w:tc>
        <w:tc>
          <w:tcPr>
            <w:tcW w:w="1360" w:type="dxa"/>
            <w:tcBorders>
              <w:top w:val="single" w:sz="4" w:space="0" w:color="auto"/>
              <w:left w:val="nil"/>
              <w:bottom w:val="single" w:sz="4" w:space="0" w:color="auto"/>
              <w:right w:val="single" w:sz="4" w:space="0" w:color="auto"/>
            </w:tcBorders>
          </w:tcPr>
          <w:p w14:paraId="5EB72A6B" w14:textId="77777777" w:rsidR="000F4111" w:rsidRPr="006F508B" w:rsidRDefault="000F4111">
            <w:pPr>
              <w:jc w:val="left"/>
              <w:rPr>
                <w:rFonts w:asciiTheme="minorHAnsi" w:hAnsiTheme="minorHAnsi" w:cs="Arial"/>
                <w:b/>
                <w:sz w:val="18"/>
                <w:szCs w:val="18"/>
              </w:rPr>
            </w:pPr>
          </w:p>
        </w:tc>
      </w:tr>
      <w:tr w:rsidR="00161CDE" w14:paraId="370A1982" w14:textId="77777777" w:rsidTr="000F4111">
        <w:tc>
          <w:tcPr>
            <w:tcW w:w="2377" w:type="dxa"/>
            <w:tcBorders>
              <w:top w:val="single" w:sz="4" w:space="0" w:color="auto"/>
              <w:left w:val="single" w:sz="4" w:space="0" w:color="auto"/>
              <w:bottom w:val="single" w:sz="4" w:space="0" w:color="auto"/>
              <w:right w:val="single" w:sz="4" w:space="0" w:color="auto"/>
            </w:tcBorders>
          </w:tcPr>
          <w:p w14:paraId="301A7CB7" w14:textId="77777777" w:rsidR="003D3961" w:rsidRPr="006F508B" w:rsidRDefault="00471435" w:rsidP="003A3B52">
            <w:pPr>
              <w:jc w:val="left"/>
              <w:rPr>
                <w:rFonts w:asciiTheme="minorHAnsi" w:hAnsiTheme="minorHAnsi" w:cs="Arial"/>
                <w:sz w:val="18"/>
                <w:szCs w:val="18"/>
              </w:rPr>
            </w:pPr>
            <w:r>
              <w:rPr>
                <w:rFonts w:asciiTheme="minorHAnsi" w:hAnsiTheme="minorHAnsi" w:cs="Arial"/>
                <w:sz w:val="18"/>
                <w:szCs w:val="18"/>
              </w:rPr>
              <w:t>Östersunds kommun: Projektägare</w:t>
            </w:r>
          </w:p>
        </w:tc>
        <w:tc>
          <w:tcPr>
            <w:tcW w:w="1601" w:type="dxa"/>
            <w:tcBorders>
              <w:top w:val="single" w:sz="4" w:space="0" w:color="auto"/>
              <w:left w:val="single" w:sz="4" w:space="0" w:color="auto"/>
              <w:bottom w:val="single" w:sz="4" w:space="0" w:color="auto"/>
              <w:right w:val="single" w:sz="4" w:space="0" w:color="auto"/>
            </w:tcBorders>
            <w:vAlign w:val="bottom"/>
          </w:tcPr>
          <w:p w14:paraId="032F4DFA" w14:textId="77777777" w:rsidR="003D3961" w:rsidRPr="006F508B" w:rsidRDefault="00471435" w:rsidP="0030073D">
            <w:pPr>
              <w:jc w:val="right"/>
              <w:rPr>
                <w:rFonts w:asciiTheme="minorHAnsi" w:hAnsiTheme="minorHAnsi" w:cs="Arial"/>
                <w:sz w:val="18"/>
                <w:szCs w:val="18"/>
              </w:rPr>
            </w:pPr>
            <w:r>
              <w:rPr>
                <w:rFonts w:asciiTheme="minorHAnsi" w:hAnsiTheme="minorHAnsi" w:cs="Arial"/>
                <w:sz w:val="18"/>
                <w:szCs w:val="18"/>
              </w:rPr>
              <w:t>117 463</w:t>
            </w:r>
          </w:p>
        </w:tc>
        <w:tc>
          <w:tcPr>
            <w:tcW w:w="1377" w:type="dxa"/>
            <w:tcBorders>
              <w:top w:val="single" w:sz="4" w:space="0" w:color="auto"/>
              <w:left w:val="single" w:sz="4" w:space="0" w:color="auto"/>
              <w:bottom w:val="single" w:sz="4" w:space="0" w:color="auto"/>
              <w:right w:val="single" w:sz="4" w:space="0" w:color="auto"/>
            </w:tcBorders>
            <w:vAlign w:val="bottom"/>
          </w:tcPr>
          <w:p w14:paraId="48CF2CF6" w14:textId="77777777" w:rsidR="003D3961" w:rsidRPr="006F508B" w:rsidRDefault="003D3961" w:rsidP="0030073D">
            <w:pPr>
              <w:jc w:val="right"/>
              <w:rPr>
                <w:rFonts w:asciiTheme="minorHAnsi" w:hAnsiTheme="minorHAnsi" w:cs="Arial"/>
                <w:sz w:val="18"/>
                <w:szCs w:val="18"/>
              </w:rPr>
            </w:pPr>
          </w:p>
        </w:tc>
        <w:tc>
          <w:tcPr>
            <w:tcW w:w="1201" w:type="dxa"/>
            <w:gridSpan w:val="2"/>
            <w:tcBorders>
              <w:top w:val="single" w:sz="4" w:space="0" w:color="auto"/>
              <w:left w:val="single" w:sz="4" w:space="0" w:color="auto"/>
              <w:bottom w:val="single" w:sz="4" w:space="0" w:color="auto"/>
              <w:right w:val="single" w:sz="4" w:space="0" w:color="auto"/>
            </w:tcBorders>
            <w:vAlign w:val="bottom"/>
          </w:tcPr>
          <w:p w14:paraId="4EFCBB9A" w14:textId="77777777" w:rsidR="003D3961" w:rsidRPr="006F508B" w:rsidRDefault="003D3961" w:rsidP="0030073D">
            <w:pPr>
              <w:jc w:val="right"/>
              <w:rPr>
                <w:rFonts w:asciiTheme="minorHAnsi" w:hAnsiTheme="minorHAnsi" w:cs="Arial"/>
                <w:sz w:val="18"/>
                <w:szCs w:val="18"/>
              </w:rPr>
            </w:pPr>
          </w:p>
        </w:tc>
        <w:tc>
          <w:tcPr>
            <w:tcW w:w="1172" w:type="dxa"/>
            <w:tcBorders>
              <w:top w:val="single" w:sz="4" w:space="0" w:color="auto"/>
              <w:left w:val="single" w:sz="4" w:space="0" w:color="auto"/>
              <w:bottom w:val="single" w:sz="4" w:space="0" w:color="auto"/>
              <w:right w:val="single" w:sz="4" w:space="0" w:color="auto"/>
            </w:tcBorders>
            <w:vAlign w:val="bottom"/>
          </w:tcPr>
          <w:p w14:paraId="50B5D272" w14:textId="77777777" w:rsidR="003D3961" w:rsidRPr="006F508B" w:rsidRDefault="003D3961" w:rsidP="0030073D">
            <w:pPr>
              <w:jc w:val="right"/>
              <w:rPr>
                <w:rFonts w:asciiTheme="minorHAnsi" w:hAnsiTheme="minorHAnsi" w:cs="Arial"/>
                <w:sz w:val="18"/>
                <w:szCs w:val="18"/>
              </w:rPr>
            </w:pPr>
          </w:p>
        </w:tc>
        <w:tc>
          <w:tcPr>
            <w:tcW w:w="1177" w:type="dxa"/>
            <w:tcBorders>
              <w:top w:val="single" w:sz="4" w:space="0" w:color="auto"/>
              <w:left w:val="single" w:sz="4" w:space="0" w:color="auto"/>
              <w:bottom w:val="single" w:sz="4" w:space="0" w:color="auto"/>
              <w:right w:val="single" w:sz="4" w:space="0" w:color="auto"/>
            </w:tcBorders>
            <w:vAlign w:val="bottom"/>
          </w:tcPr>
          <w:p w14:paraId="6A572E89" w14:textId="77777777" w:rsidR="003D3961" w:rsidRPr="006F508B" w:rsidRDefault="003D3961" w:rsidP="0030073D">
            <w:pPr>
              <w:jc w:val="right"/>
              <w:rPr>
                <w:rFonts w:asciiTheme="minorHAnsi" w:hAnsiTheme="minorHAnsi" w:cs="Arial"/>
                <w:sz w:val="18"/>
                <w:szCs w:val="18"/>
              </w:rPr>
            </w:pPr>
          </w:p>
        </w:tc>
        <w:tc>
          <w:tcPr>
            <w:tcW w:w="1172" w:type="dxa"/>
            <w:gridSpan w:val="2"/>
            <w:tcBorders>
              <w:top w:val="single" w:sz="4" w:space="0" w:color="auto"/>
              <w:left w:val="single" w:sz="4" w:space="0" w:color="auto"/>
              <w:bottom w:val="single" w:sz="4" w:space="0" w:color="auto"/>
              <w:right w:val="single" w:sz="4" w:space="0" w:color="auto"/>
            </w:tcBorders>
            <w:vAlign w:val="bottom"/>
          </w:tcPr>
          <w:p w14:paraId="2DA136C8" w14:textId="77777777" w:rsidR="003D3961" w:rsidRPr="006F508B" w:rsidRDefault="003D3961" w:rsidP="0030073D">
            <w:pPr>
              <w:jc w:val="right"/>
              <w:rPr>
                <w:rFonts w:asciiTheme="minorHAnsi" w:hAnsiTheme="minorHAnsi" w:cs="Arial"/>
                <w:sz w:val="18"/>
                <w:szCs w:val="18"/>
              </w:rPr>
            </w:pPr>
          </w:p>
        </w:tc>
        <w:tc>
          <w:tcPr>
            <w:tcW w:w="1178" w:type="dxa"/>
            <w:tcBorders>
              <w:top w:val="single" w:sz="4" w:space="0" w:color="auto"/>
              <w:left w:val="single" w:sz="4" w:space="0" w:color="auto"/>
              <w:bottom w:val="single" w:sz="4" w:space="0" w:color="auto"/>
              <w:right w:val="single" w:sz="4" w:space="0" w:color="auto"/>
            </w:tcBorders>
            <w:vAlign w:val="bottom"/>
          </w:tcPr>
          <w:p w14:paraId="1CBF578C" w14:textId="77777777" w:rsidR="003D3961" w:rsidRPr="006F508B" w:rsidRDefault="003D3961" w:rsidP="0030073D">
            <w:pPr>
              <w:jc w:val="right"/>
              <w:rPr>
                <w:rFonts w:asciiTheme="minorHAnsi" w:hAnsiTheme="minorHAnsi" w:cs="Arial"/>
                <w:sz w:val="18"/>
                <w:szCs w:val="18"/>
              </w:rPr>
            </w:pPr>
          </w:p>
        </w:tc>
        <w:tc>
          <w:tcPr>
            <w:tcW w:w="1176" w:type="dxa"/>
            <w:tcBorders>
              <w:top w:val="single" w:sz="4" w:space="0" w:color="auto"/>
              <w:left w:val="single" w:sz="4" w:space="0" w:color="auto"/>
              <w:bottom w:val="single" w:sz="4" w:space="0" w:color="auto"/>
              <w:right w:val="single" w:sz="4" w:space="0" w:color="auto"/>
            </w:tcBorders>
            <w:vAlign w:val="bottom"/>
          </w:tcPr>
          <w:p w14:paraId="738E54DF" w14:textId="77777777" w:rsidR="003D3961" w:rsidRPr="006F508B" w:rsidRDefault="003D3961" w:rsidP="0030073D">
            <w:pPr>
              <w:jc w:val="right"/>
              <w:rPr>
                <w:rFonts w:asciiTheme="minorHAnsi" w:hAnsiTheme="minorHAnsi" w:cs="Arial"/>
                <w:sz w:val="18"/>
                <w:szCs w:val="18"/>
              </w:rPr>
            </w:pPr>
          </w:p>
        </w:tc>
        <w:tc>
          <w:tcPr>
            <w:tcW w:w="1190" w:type="dxa"/>
            <w:tcBorders>
              <w:top w:val="single" w:sz="4" w:space="0" w:color="auto"/>
              <w:left w:val="single" w:sz="4" w:space="0" w:color="auto"/>
              <w:bottom w:val="single" w:sz="4" w:space="0" w:color="auto"/>
              <w:right w:val="single" w:sz="4" w:space="0" w:color="auto"/>
            </w:tcBorders>
            <w:vAlign w:val="bottom"/>
          </w:tcPr>
          <w:p w14:paraId="365AE600" w14:textId="77777777" w:rsidR="003D3961" w:rsidRPr="006F508B" w:rsidRDefault="003D3961" w:rsidP="0030073D">
            <w:pPr>
              <w:jc w:val="right"/>
              <w:rPr>
                <w:rFonts w:asciiTheme="minorHAnsi" w:hAnsiTheme="minorHAnsi" w:cs="Arial"/>
                <w:sz w:val="18"/>
                <w:szCs w:val="18"/>
              </w:rPr>
            </w:pPr>
          </w:p>
        </w:tc>
        <w:tc>
          <w:tcPr>
            <w:tcW w:w="1360" w:type="dxa"/>
            <w:tcBorders>
              <w:top w:val="single" w:sz="4" w:space="0" w:color="auto"/>
              <w:left w:val="single" w:sz="4" w:space="0" w:color="auto"/>
              <w:bottom w:val="single" w:sz="4" w:space="0" w:color="auto"/>
              <w:right w:val="single" w:sz="4" w:space="0" w:color="auto"/>
            </w:tcBorders>
            <w:vAlign w:val="bottom"/>
          </w:tcPr>
          <w:p w14:paraId="5836528F" w14:textId="77777777" w:rsidR="003D3961" w:rsidRPr="006F508B" w:rsidRDefault="00471435" w:rsidP="0030073D">
            <w:pPr>
              <w:jc w:val="right"/>
              <w:rPr>
                <w:rFonts w:asciiTheme="minorHAnsi" w:hAnsiTheme="minorHAnsi" w:cs="Arial"/>
                <w:b/>
                <w:sz w:val="18"/>
                <w:szCs w:val="18"/>
              </w:rPr>
            </w:pPr>
            <w:r>
              <w:rPr>
                <w:rFonts w:asciiTheme="minorHAnsi" w:hAnsiTheme="minorHAnsi" w:cs="Arial"/>
                <w:b/>
                <w:sz w:val="18"/>
                <w:szCs w:val="18"/>
              </w:rPr>
              <w:t>117 463</w:t>
            </w:r>
          </w:p>
        </w:tc>
      </w:tr>
      <w:tr w:rsidR="00161CDE" w14:paraId="1A26786B" w14:textId="77777777" w:rsidTr="000F4111">
        <w:tc>
          <w:tcPr>
            <w:tcW w:w="2377" w:type="dxa"/>
            <w:tcBorders>
              <w:top w:val="single" w:sz="4" w:space="0" w:color="auto"/>
              <w:left w:val="single" w:sz="4" w:space="0" w:color="auto"/>
              <w:bottom w:val="single" w:sz="4" w:space="0" w:color="auto"/>
              <w:right w:val="single" w:sz="4" w:space="0" w:color="auto"/>
            </w:tcBorders>
          </w:tcPr>
          <w:p w14:paraId="198156BD" w14:textId="77777777" w:rsidR="003D3961" w:rsidRPr="006F508B" w:rsidRDefault="00471435" w:rsidP="003A3B52">
            <w:pPr>
              <w:jc w:val="left"/>
              <w:rPr>
                <w:rFonts w:asciiTheme="minorHAnsi" w:hAnsiTheme="minorHAnsi" w:cs="Arial"/>
                <w:sz w:val="18"/>
                <w:szCs w:val="18"/>
              </w:rPr>
            </w:pPr>
            <w:r>
              <w:rPr>
                <w:rFonts w:asciiTheme="minorHAnsi" w:hAnsiTheme="minorHAnsi" w:cs="Arial"/>
                <w:sz w:val="18"/>
                <w:szCs w:val="18"/>
              </w:rPr>
              <w:t>Sundsvalls kommun: Sundsvall är en del av SÖT-samarbetet (Sundsvall, Östersund och Trondheims kommuner). Sundsvall är en viktig del i arbetet med S:t Olavsleden eftersom leden har sin startpunkt i Selånger, Sundsvalls kommun - för leden genom Sverige och Norge.</w:t>
            </w:r>
          </w:p>
        </w:tc>
        <w:tc>
          <w:tcPr>
            <w:tcW w:w="1601" w:type="dxa"/>
            <w:tcBorders>
              <w:top w:val="single" w:sz="4" w:space="0" w:color="auto"/>
              <w:left w:val="single" w:sz="4" w:space="0" w:color="auto"/>
              <w:bottom w:val="single" w:sz="4" w:space="0" w:color="auto"/>
              <w:right w:val="single" w:sz="4" w:space="0" w:color="auto"/>
            </w:tcBorders>
            <w:vAlign w:val="bottom"/>
          </w:tcPr>
          <w:p w14:paraId="11E94138" w14:textId="77777777" w:rsidR="003D3961" w:rsidRPr="006F508B" w:rsidRDefault="00471435" w:rsidP="0030073D">
            <w:pPr>
              <w:jc w:val="right"/>
              <w:rPr>
                <w:rFonts w:asciiTheme="minorHAnsi" w:hAnsiTheme="minorHAnsi" w:cs="Arial"/>
                <w:sz w:val="18"/>
                <w:szCs w:val="18"/>
              </w:rPr>
            </w:pPr>
            <w:r>
              <w:rPr>
                <w:rFonts w:asciiTheme="minorHAnsi" w:hAnsiTheme="minorHAnsi" w:cs="Arial"/>
                <w:sz w:val="18"/>
                <w:szCs w:val="18"/>
              </w:rPr>
              <w:t>13 711</w:t>
            </w:r>
          </w:p>
        </w:tc>
        <w:tc>
          <w:tcPr>
            <w:tcW w:w="1377" w:type="dxa"/>
            <w:tcBorders>
              <w:top w:val="single" w:sz="4" w:space="0" w:color="auto"/>
              <w:left w:val="single" w:sz="4" w:space="0" w:color="auto"/>
              <w:bottom w:val="single" w:sz="4" w:space="0" w:color="auto"/>
              <w:right w:val="single" w:sz="4" w:space="0" w:color="auto"/>
            </w:tcBorders>
            <w:vAlign w:val="bottom"/>
          </w:tcPr>
          <w:p w14:paraId="3C77A96E" w14:textId="77777777" w:rsidR="003D3961" w:rsidRPr="006F508B" w:rsidRDefault="003D3961" w:rsidP="0030073D">
            <w:pPr>
              <w:jc w:val="right"/>
              <w:rPr>
                <w:rFonts w:asciiTheme="minorHAnsi" w:hAnsiTheme="minorHAnsi" w:cs="Arial"/>
                <w:sz w:val="18"/>
                <w:szCs w:val="18"/>
              </w:rPr>
            </w:pPr>
          </w:p>
        </w:tc>
        <w:tc>
          <w:tcPr>
            <w:tcW w:w="1201" w:type="dxa"/>
            <w:gridSpan w:val="2"/>
            <w:tcBorders>
              <w:top w:val="single" w:sz="4" w:space="0" w:color="auto"/>
              <w:left w:val="single" w:sz="4" w:space="0" w:color="auto"/>
              <w:bottom w:val="single" w:sz="4" w:space="0" w:color="auto"/>
              <w:right w:val="single" w:sz="4" w:space="0" w:color="auto"/>
            </w:tcBorders>
            <w:vAlign w:val="bottom"/>
          </w:tcPr>
          <w:p w14:paraId="55ABC19E" w14:textId="77777777" w:rsidR="003D3961" w:rsidRPr="006F508B" w:rsidRDefault="003D3961" w:rsidP="0030073D">
            <w:pPr>
              <w:jc w:val="right"/>
              <w:rPr>
                <w:rFonts w:asciiTheme="minorHAnsi" w:hAnsiTheme="minorHAnsi" w:cs="Arial"/>
                <w:sz w:val="18"/>
                <w:szCs w:val="18"/>
              </w:rPr>
            </w:pPr>
          </w:p>
        </w:tc>
        <w:tc>
          <w:tcPr>
            <w:tcW w:w="1172" w:type="dxa"/>
            <w:tcBorders>
              <w:top w:val="single" w:sz="4" w:space="0" w:color="auto"/>
              <w:left w:val="single" w:sz="4" w:space="0" w:color="auto"/>
              <w:bottom w:val="single" w:sz="4" w:space="0" w:color="auto"/>
              <w:right w:val="single" w:sz="4" w:space="0" w:color="auto"/>
            </w:tcBorders>
            <w:vAlign w:val="bottom"/>
          </w:tcPr>
          <w:p w14:paraId="392FB060" w14:textId="77777777" w:rsidR="003D3961" w:rsidRPr="006F508B" w:rsidRDefault="003D3961" w:rsidP="0030073D">
            <w:pPr>
              <w:jc w:val="right"/>
              <w:rPr>
                <w:rFonts w:asciiTheme="minorHAnsi" w:hAnsiTheme="minorHAnsi" w:cs="Arial"/>
                <w:sz w:val="18"/>
                <w:szCs w:val="18"/>
              </w:rPr>
            </w:pPr>
          </w:p>
        </w:tc>
        <w:tc>
          <w:tcPr>
            <w:tcW w:w="1177" w:type="dxa"/>
            <w:tcBorders>
              <w:top w:val="single" w:sz="4" w:space="0" w:color="auto"/>
              <w:left w:val="single" w:sz="4" w:space="0" w:color="auto"/>
              <w:bottom w:val="single" w:sz="4" w:space="0" w:color="auto"/>
              <w:right w:val="single" w:sz="4" w:space="0" w:color="auto"/>
            </w:tcBorders>
            <w:vAlign w:val="bottom"/>
          </w:tcPr>
          <w:p w14:paraId="758E34E1" w14:textId="77777777" w:rsidR="003D3961" w:rsidRPr="006F508B" w:rsidRDefault="003D3961" w:rsidP="0030073D">
            <w:pPr>
              <w:jc w:val="right"/>
              <w:rPr>
                <w:rFonts w:asciiTheme="minorHAnsi" w:hAnsiTheme="minorHAnsi" w:cs="Arial"/>
                <w:sz w:val="18"/>
                <w:szCs w:val="18"/>
              </w:rPr>
            </w:pPr>
          </w:p>
        </w:tc>
        <w:tc>
          <w:tcPr>
            <w:tcW w:w="1172" w:type="dxa"/>
            <w:gridSpan w:val="2"/>
            <w:tcBorders>
              <w:top w:val="single" w:sz="4" w:space="0" w:color="auto"/>
              <w:left w:val="single" w:sz="4" w:space="0" w:color="auto"/>
              <w:bottom w:val="single" w:sz="4" w:space="0" w:color="auto"/>
              <w:right w:val="single" w:sz="4" w:space="0" w:color="auto"/>
            </w:tcBorders>
            <w:vAlign w:val="bottom"/>
          </w:tcPr>
          <w:p w14:paraId="6B8F8C0E" w14:textId="77777777" w:rsidR="003D3961" w:rsidRPr="006F508B" w:rsidRDefault="003D3961" w:rsidP="0030073D">
            <w:pPr>
              <w:jc w:val="right"/>
              <w:rPr>
                <w:rFonts w:asciiTheme="minorHAnsi" w:hAnsiTheme="minorHAnsi" w:cs="Arial"/>
                <w:sz w:val="18"/>
                <w:szCs w:val="18"/>
              </w:rPr>
            </w:pPr>
          </w:p>
        </w:tc>
        <w:tc>
          <w:tcPr>
            <w:tcW w:w="1178" w:type="dxa"/>
            <w:tcBorders>
              <w:top w:val="single" w:sz="4" w:space="0" w:color="auto"/>
              <w:left w:val="single" w:sz="4" w:space="0" w:color="auto"/>
              <w:bottom w:val="single" w:sz="4" w:space="0" w:color="auto"/>
              <w:right w:val="single" w:sz="4" w:space="0" w:color="auto"/>
            </w:tcBorders>
            <w:vAlign w:val="bottom"/>
          </w:tcPr>
          <w:p w14:paraId="7CFCD9B6" w14:textId="77777777" w:rsidR="003D3961" w:rsidRPr="006F508B" w:rsidRDefault="003D3961" w:rsidP="0030073D">
            <w:pPr>
              <w:jc w:val="right"/>
              <w:rPr>
                <w:rFonts w:asciiTheme="minorHAnsi" w:hAnsiTheme="minorHAnsi" w:cs="Arial"/>
                <w:sz w:val="18"/>
                <w:szCs w:val="18"/>
              </w:rPr>
            </w:pPr>
          </w:p>
        </w:tc>
        <w:tc>
          <w:tcPr>
            <w:tcW w:w="1176" w:type="dxa"/>
            <w:tcBorders>
              <w:top w:val="single" w:sz="4" w:space="0" w:color="auto"/>
              <w:left w:val="single" w:sz="4" w:space="0" w:color="auto"/>
              <w:bottom w:val="single" w:sz="4" w:space="0" w:color="auto"/>
              <w:right w:val="single" w:sz="4" w:space="0" w:color="auto"/>
            </w:tcBorders>
            <w:vAlign w:val="bottom"/>
          </w:tcPr>
          <w:p w14:paraId="0B39193A" w14:textId="77777777" w:rsidR="003D3961" w:rsidRPr="006F508B" w:rsidRDefault="003D3961" w:rsidP="0030073D">
            <w:pPr>
              <w:jc w:val="right"/>
              <w:rPr>
                <w:rFonts w:asciiTheme="minorHAnsi" w:hAnsiTheme="minorHAnsi" w:cs="Arial"/>
                <w:sz w:val="18"/>
                <w:szCs w:val="18"/>
              </w:rPr>
            </w:pPr>
          </w:p>
        </w:tc>
        <w:tc>
          <w:tcPr>
            <w:tcW w:w="1190" w:type="dxa"/>
            <w:tcBorders>
              <w:top w:val="single" w:sz="4" w:space="0" w:color="auto"/>
              <w:left w:val="single" w:sz="4" w:space="0" w:color="auto"/>
              <w:bottom w:val="single" w:sz="4" w:space="0" w:color="auto"/>
              <w:right w:val="single" w:sz="4" w:space="0" w:color="auto"/>
            </w:tcBorders>
            <w:vAlign w:val="bottom"/>
          </w:tcPr>
          <w:p w14:paraId="28896E29" w14:textId="77777777" w:rsidR="003D3961" w:rsidRPr="006F508B" w:rsidRDefault="003D3961" w:rsidP="0030073D">
            <w:pPr>
              <w:jc w:val="right"/>
              <w:rPr>
                <w:rFonts w:asciiTheme="minorHAnsi" w:hAnsiTheme="minorHAnsi" w:cs="Arial"/>
                <w:sz w:val="18"/>
                <w:szCs w:val="18"/>
              </w:rPr>
            </w:pPr>
          </w:p>
        </w:tc>
        <w:tc>
          <w:tcPr>
            <w:tcW w:w="1360" w:type="dxa"/>
            <w:tcBorders>
              <w:top w:val="single" w:sz="4" w:space="0" w:color="auto"/>
              <w:left w:val="single" w:sz="4" w:space="0" w:color="auto"/>
              <w:bottom w:val="single" w:sz="4" w:space="0" w:color="auto"/>
              <w:right w:val="single" w:sz="4" w:space="0" w:color="auto"/>
            </w:tcBorders>
            <w:vAlign w:val="bottom"/>
          </w:tcPr>
          <w:p w14:paraId="3B53D530" w14:textId="77777777" w:rsidR="003D3961" w:rsidRPr="006F508B" w:rsidRDefault="00471435" w:rsidP="0030073D">
            <w:pPr>
              <w:jc w:val="right"/>
              <w:rPr>
                <w:rFonts w:asciiTheme="minorHAnsi" w:hAnsiTheme="minorHAnsi" w:cs="Arial"/>
                <w:b/>
                <w:sz w:val="18"/>
                <w:szCs w:val="18"/>
              </w:rPr>
            </w:pPr>
            <w:r>
              <w:rPr>
                <w:rFonts w:asciiTheme="minorHAnsi" w:hAnsiTheme="minorHAnsi" w:cs="Arial"/>
                <w:b/>
                <w:sz w:val="18"/>
                <w:szCs w:val="18"/>
              </w:rPr>
              <w:t>13 711</w:t>
            </w:r>
          </w:p>
        </w:tc>
      </w:tr>
      <w:tr w:rsidR="00161CDE" w14:paraId="09FAEECD" w14:textId="77777777" w:rsidTr="000F4111">
        <w:tc>
          <w:tcPr>
            <w:tcW w:w="2377" w:type="dxa"/>
            <w:tcBorders>
              <w:top w:val="single" w:sz="4" w:space="0" w:color="auto"/>
              <w:left w:val="single" w:sz="4" w:space="0" w:color="auto"/>
              <w:bottom w:val="single" w:sz="4" w:space="0" w:color="auto"/>
              <w:right w:val="single" w:sz="4" w:space="0" w:color="auto"/>
            </w:tcBorders>
            <w:hideMark/>
          </w:tcPr>
          <w:p w14:paraId="50E65C83" w14:textId="77777777" w:rsidR="003D3961" w:rsidRPr="006F508B" w:rsidRDefault="00471435" w:rsidP="003A3B52">
            <w:pPr>
              <w:jc w:val="left"/>
              <w:rPr>
                <w:rFonts w:asciiTheme="minorHAnsi" w:hAnsiTheme="minorHAnsi" w:cs="Arial"/>
                <w:sz w:val="18"/>
                <w:szCs w:val="18"/>
              </w:rPr>
            </w:pPr>
            <w:r>
              <w:rPr>
                <w:rFonts w:asciiTheme="minorHAnsi" w:hAnsiTheme="minorHAnsi" w:cs="Arial"/>
                <w:sz w:val="18"/>
                <w:szCs w:val="18"/>
              </w:rPr>
              <w:t>Ånge kommun: Jobbar intensivt med leden genom Ånge kommun och är en del i samarbetet för att få en helhet och en led som fungerar från Sverige till Norge.</w:t>
            </w:r>
          </w:p>
        </w:tc>
        <w:tc>
          <w:tcPr>
            <w:tcW w:w="1601" w:type="dxa"/>
            <w:tcBorders>
              <w:top w:val="single" w:sz="4" w:space="0" w:color="auto"/>
              <w:left w:val="single" w:sz="4" w:space="0" w:color="auto"/>
              <w:bottom w:val="single" w:sz="4" w:space="0" w:color="auto"/>
              <w:right w:val="single" w:sz="4" w:space="0" w:color="auto"/>
            </w:tcBorders>
            <w:vAlign w:val="bottom"/>
            <w:hideMark/>
          </w:tcPr>
          <w:p w14:paraId="3077FDE9" w14:textId="77777777" w:rsidR="003D3961" w:rsidRPr="006F508B" w:rsidRDefault="00471435" w:rsidP="0030073D">
            <w:pPr>
              <w:jc w:val="right"/>
              <w:rPr>
                <w:rFonts w:asciiTheme="minorHAnsi" w:hAnsiTheme="minorHAnsi" w:cs="Arial"/>
                <w:sz w:val="18"/>
                <w:szCs w:val="18"/>
              </w:rPr>
            </w:pPr>
            <w:r>
              <w:rPr>
                <w:rFonts w:asciiTheme="minorHAnsi" w:hAnsiTheme="minorHAnsi" w:cs="Arial"/>
                <w:sz w:val="18"/>
                <w:szCs w:val="18"/>
              </w:rPr>
              <w:t>5 484</w:t>
            </w:r>
          </w:p>
        </w:tc>
        <w:tc>
          <w:tcPr>
            <w:tcW w:w="1377" w:type="dxa"/>
            <w:tcBorders>
              <w:top w:val="single" w:sz="4" w:space="0" w:color="auto"/>
              <w:left w:val="single" w:sz="4" w:space="0" w:color="auto"/>
              <w:bottom w:val="single" w:sz="4" w:space="0" w:color="auto"/>
              <w:right w:val="single" w:sz="4" w:space="0" w:color="auto"/>
            </w:tcBorders>
            <w:vAlign w:val="bottom"/>
            <w:hideMark/>
          </w:tcPr>
          <w:p w14:paraId="065491D7" w14:textId="77777777" w:rsidR="003D3961" w:rsidRPr="006F508B" w:rsidRDefault="003D3961" w:rsidP="0030073D">
            <w:pPr>
              <w:jc w:val="right"/>
              <w:rPr>
                <w:rFonts w:asciiTheme="minorHAnsi" w:hAnsiTheme="minorHAnsi" w:cs="Arial"/>
                <w:sz w:val="18"/>
                <w:szCs w:val="18"/>
              </w:rPr>
            </w:pPr>
          </w:p>
        </w:tc>
        <w:tc>
          <w:tcPr>
            <w:tcW w:w="1201" w:type="dxa"/>
            <w:gridSpan w:val="2"/>
            <w:tcBorders>
              <w:top w:val="single" w:sz="4" w:space="0" w:color="auto"/>
              <w:left w:val="single" w:sz="4" w:space="0" w:color="auto"/>
              <w:bottom w:val="single" w:sz="4" w:space="0" w:color="auto"/>
              <w:right w:val="single" w:sz="4" w:space="0" w:color="auto"/>
            </w:tcBorders>
            <w:vAlign w:val="bottom"/>
            <w:hideMark/>
          </w:tcPr>
          <w:p w14:paraId="756B8F70" w14:textId="77777777" w:rsidR="003D3961" w:rsidRPr="006F508B" w:rsidRDefault="003D3961" w:rsidP="0030073D">
            <w:pPr>
              <w:jc w:val="right"/>
              <w:rPr>
                <w:rFonts w:asciiTheme="minorHAnsi" w:hAnsiTheme="minorHAnsi" w:cs="Arial"/>
                <w:sz w:val="18"/>
                <w:szCs w:val="18"/>
              </w:rPr>
            </w:pPr>
          </w:p>
        </w:tc>
        <w:tc>
          <w:tcPr>
            <w:tcW w:w="1172" w:type="dxa"/>
            <w:tcBorders>
              <w:top w:val="single" w:sz="4" w:space="0" w:color="auto"/>
              <w:left w:val="single" w:sz="4" w:space="0" w:color="auto"/>
              <w:bottom w:val="single" w:sz="4" w:space="0" w:color="auto"/>
              <w:right w:val="single" w:sz="4" w:space="0" w:color="auto"/>
            </w:tcBorders>
            <w:vAlign w:val="bottom"/>
          </w:tcPr>
          <w:p w14:paraId="3A6AAD94" w14:textId="77777777" w:rsidR="003D3961" w:rsidRPr="006F508B" w:rsidRDefault="003D3961" w:rsidP="0030073D">
            <w:pPr>
              <w:jc w:val="right"/>
              <w:rPr>
                <w:rFonts w:asciiTheme="minorHAnsi" w:hAnsiTheme="minorHAnsi" w:cs="Arial"/>
                <w:sz w:val="18"/>
                <w:szCs w:val="18"/>
              </w:rPr>
            </w:pPr>
          </w:p>
        </w:tc>
        <w:tc>
          <w:tcPr>
            <w:tcW w:w="1177" w:type="dxa"/>
            <w:tcBorders>
              <w:top w:val="single" w:sz="4" w:space="0" w:color="auto"/>
              <w:left w:val="single" w:sz="4" w:space="0" w:color="auto"/>
              <w:bottom w:val="single" w:sz="4" w:space="0" w:color="auto"/>
              <w:right w:val="single" w:sz="4" w:space="0" w:color="auto"/>
            </w:tcBorders>
            <w:vAlign w:val="bottom"/>
          </w:tcPr>
          <w:p w14:paraId="2991E434" w14:textId="77777777" w:rsidR="003D3961" w:rsidRPr="006F508B" w:rsidRDefault="003D3961" w:rsidP="0030073D">
            <w:pPr>
              <w:jc w:val="right"/>
              <w:rPr>
                <w:rFonts w:asciiTheme="minorHAnsi" w:hAnsiTheme="minorHAnsi" w:cs="Arial"/>
                <w:sz w:val="18"/>
                <w:szCs w:val="18"/>
              </w:rPr>
            </w:pPr>
          </w:p>
        </w:tc>
        <w:tc>
          <w:tcPr>
            <w:tcW w:w="1172" w:type="dxa"/>
            <w:gridSpan w:val="2"/>
            <w:tcBorders>
              <w:top w:val="single" w:sz="4" w:space="0" w:color="auto"/>
              <w:left w:val="single" w:sz="4" w:space="0" w:color="auto"/>
              <w:bottom w:val="single" w:sz="4" w:space="0" w:color="auto"/>
              <w:right w:val="single" w:sz="4" w:space="0" w:color="auto"/>
            </w:tcBorders>
            <w:vAlign w:val="bottom"/>
          </w:tcPr>
          <w:p w14:paraId="5CEC65C5" w14:textId="77777777" w:rsidR="003D3961" w:rsidRPr="006F508B" w:rsidRDefault="003D3961" w:rsidP="0030073D">
            <w:pPr>
              <w:jc w:val="right"/>
              <w:rPr>
                <w:rFonts w:asciiTheme="minorHAnsi" w:hAnsiTheme="minorHAnsi" w:cs="Arial"/>
                <w:sz w:val="18"/>
                <w:szCs w:val="18"/>
              </w:rPr>
            </w:pPr>
          </w:p>
        </w:tc>
        <w:tc>
          <w:tcPr>
            <w:tcW w:w="1178" w:type="dxa"/>
            <w:tcBorders>
              <w:top w:val="single" w:sz="4" w:space="0" w:color="auto"/>
              <w:left w:val="single" w:sz="4" w:space="0" w:color="auto"/>
              <w:bottom w:val="single" w:sz="4" w:space="0" w:color="auto"/>
              <w:right w:val="single" w:sz="4" w:space="0" w:color="auto"/>
            </w:tcBorders>
            <w:vAlign w:val="bottom"/>
          </w:tcPr>
          <w:p w14:paraId="74093052" w14:textId="77777777" w:rsidR="003D3961" w:rsidRPr="006F508B" w:rsidRDefault="003D3961" w:rsidP="0030073D">
            <w:pPr>
              <w:jc w:val="right"/>
              <w:rPr>
                <w:rFonts w:asciiTheme="minorHAnsi" w:hAnsiTheme="minorHAnsi" w:cs="Arial"/>
                <w:sz w:val="18"/>
                <w:szCs w:val="18"/>
              </w:rPr>
            </w:pPr>
          </w:p>
        </w:tc>
        <w:tc>
          <w:tcPr>
            <w:tcW w:w="1176" w:type="dxa"/>
            <w:tcBorders>
              <w:top w:val="single" w:sz="4" w:space="0" w:color="auto"/>
              <w:left w:val="single" w:sz="4" w:space="0" w:color="auto"/>
              <w:bottom w:val="single" w:sz="4" w:space="0" w:color="auto"/>
              <w:right w:val="single" w:sz="4" w:space="0" w:color="auto"/>
            </w:tcBorders>
            <w:vAlign w:val="bottom"/>
          </w:tcPr>
          <w:p w14:paraId="1F8FC05D" w14:textId="77777777" w:rsidR="003D3961" w:rsidRPr="006F508B" w:rsidRDefault="003D3961" w:rsidP="0030073D">
            <w:pPr>
              <w:jc w:val="right"/>
              <w:rPr>
                <w:rFonts w:asciiTheme="minorHAnsi" w:hAnsiTheme="minorHAnsi" w:cs="Arial"/>
                <w:sz w:val="18"/>
                <w:szCs w:val="18"/>
              </w:rPr>
            </w:pPr>
          </w:p>
        </w:tc>
        <w:tc>
          <w:tcPr>
            <w:tcW w:w="1190" w:type="dxa"/>
            <w:tcBorders>
              <w:top w:val="single" w:sz="4" w:space="0" w:color="auto"/>
              <w:left w:val="single" w:sz="4" w:space="0" w:color="auto"/>
              <w:bottom w:val="single" w:sz="4" w:space="0" w:color="auto"/>
              <w:right w:val="single" w:sz="4" w:space="0" w:color="auto"/>
            </w:tcBorders>
            <w:vAlign w:val="bottom"/>
          </w:tcPr>
          <w:p w14:paraId="68D36BF3" w14:textId="77777777" w:rsidR="003D3961" w:rsidRPr="006F508B" w:rsidRDefault="003D3961" w:rsidP="0030073D">
            <w:pPr>
              <w:jc w:val="right"/>
              <w:rPr>
                <w:rFonts w:asciiTheme="minorHAnsi" w:hAnsiTheme="minorHAnsi" w:cs="Arial"/>
                <w:sz w:val="18"/>
                <w:szCs w:val="18"/>
              </w:rPr>
            </w:pPr>
          </w:p>
        </w:tc>
        <w:tc>
          <w:tcPr>
            <w:tcW w:w="1360" w:type="dxa"/>
            <w:tcBorders>
              <w:top w:val="single" w:sz="4" w:space="0" w:color="auto"/>
              <w:left w:val="single" w:sz="4" w:space="0" w:color="auto"/>
              <w:bottom w:val="single" w:sz="4" w:space="0" w:color="auto"/>
              <w:right w:val="single" w:sz="4" w:space="0" w:color="auto"/>
            </w:tcBorders>
            <w:vAlign w:val="bottom"/>
            <w:hideMark/>
          </w:tcPr>
          <w:p w14:paraId="11E14403" w14:textId="77777777" w:rsidR="003D3961" w:rsidRPr="006F508B" w:rsidRDefault="00471435" w:rsidP="0030073D">
            <w:pPr>
              <w:jc w:val="right"/>
              <w:rPr>
                <w:rFonts w:asciiTheme="minorHAnsi" w:hAnsiTheme="minorHAnsi" w:cs="Arial"/>
                <w:b/>
                <w:sz w:val="18"/>
                <w:szCs w:val="18"/>
              </w:rPr>
            </w:pPr>
            <w:r>
              <w:rPr>
                <w:rFonts w:asciiTheme="minorHAnsi" w:hAnsiTheme="minorHAnsi" w:cs="Arial"/>
                <w:b/>
                <w:sz w:val="18"/>
                <w:szCs w:val="18"/>
              </w:rPr>
              <w:t>5 484</w:t>
            </w:r>
          </w:p>
        </w:tc>
      </w:tr>
      <w:tr w:rsidR="00161CDE" w14:paraId="59D59E01" w14:textId="77777777" w:rsidTr="000F4111">
        <w:tc>
          <w:tcPr>
            <w:tcW w:w="2377" w:type="dxa"/>
            <w:tcBorders>
              <w:top w:val="single" w:sz="4" w:space="0" w:color="auto"/>
              <w:left w:val="single" w:sz="4" w:space="0" w:color="auto"/>
              <w:bottom w:val="single" w:sz="4" w:space="0" w:color="auto"/>
              <w:right w:val="single" w:sz="4" w:space="0" w:color="auto"/>
            </w:tcBorders>
          </w:tcPr>
          <w:p w14:paraId="7AA7DB6D" w14:textId="77777777" w:rsidR="00352EE5" w:rsidRPr="006F508B" w:rsidRDefault="00471435" w:rsidP="003A3B52">
            <w:pPr>
              <w:jc w:val="left"/>
              <w:rPr>
                <w:rFonts w:asciiTheme="minorHAnsi" w:hAnsiTheme="minorHAnsi" w:cs="Arial"/>
                <w:sz w:val="18"/>
                <w:szCs w:val="18"/>
              </w:rPr>
            </w:pPr>
            <w:r>
              <w:rPr>
                <w:rFonts w:asciiTheme="minorHAnsi" w:hAnsiTheme="minorHAnsi" w:cs="Arial"/>
                <w:sz w:val="18"/>
                <w:szCs w:val="18"/>
              </w:rPr>
              <w:t>Bräcke kommun: Jobbar intensivt med leden genom Bräcke kommun och är en del i samarbetet för att få en helhet och en led som fungerar från Sverige till Norge.</w:t>
            </w:r>
          </w:p>
        </w:tc>
        <w:tc>
          <w:tcPr>
            <w:tcW w:w="1601" w:type="dxa"/>
            <w:tcBorders>
              <w:top w:val="single" w:sz="4" w:space="0" w:color="auto"/>
              <w:left w:val="single" w:sz="4" w:space="0" w:color="auto"/>
              <w:bottom w:val="single" w:sz="4" w:space="0" w:color="auto"/>
              <w:right w:val="single" w:sz="4" w:space="0" w:color="auto"/>
            </w:tcBorders>
            <w:vAlign w:val="bottom"/>
          </w:tcPr>
          <w:p w14:paraId="1499E434" w14:textId="77777777" w:rsidR="00352EE5" w:rsidRPr="006F508B" w:rsidRDefault="00471435" w:rsidP="0030073D">
            <w:pPr>
              <w:jc w:val="right"/>
              <w:rPr>
                <w:rFonts w:asciiTheme="minorHAnsi" w:hAnsiTheme="minorHAnsi" w:cs="Arial"/>
                <w:sz w:val="18"/>
                <w:szCs w:val="18"/>
              </w:rPr>
            </w:pPr>
            <w:r>
              <w:rPr>
                <w:rFonts w:asciiTheme="minorHAnsi" w:hAnsiTheme="minorHAnsi" w:cs="Arial"/>
                <w:sz w:val="18"/>
                <w:szCs w:val="18"/>
              </w:rPr>
              <w:t>5 485</w:t>
            </w:r>
          </w:p>
        </w:tc>
        <w:tc>
          <w:tcPr>
            <w:tcW w:w="1377" w:type="dxa"/>
            <w:tcBorders>
              <w:top w:val="single" w:sz="4" w:space="0" w:color="auto"/>
              <w:left w:val="single" w:sz="4" w:space="0" w:color="auto"/>
              <w:bottom w:val="single" w:sz="4" w:space="0" w:color="auto"/>
              <w:right w:val="single" w:sz="4" w:space="0" w:color="auto"/>
            </w:tcBorders>
            <w:vAlign w:val="bottom"/>
          </w:tcPr>
          <w:p w14:paraId="6ED45F40" w14:textId="77777777" w:rsidR="00352EE5" w:rsidRPr="006F508B" w:rsidRDefault="00352EE5" w:rsidP="0030073D">
            <w:pPr>
              <w:jc w:val="right"/>
              <w:rPr>
                <w:rFonts w:asciiTheme="minorHAnsi" w:hAnsiTheme="minorHAnsi" w:cs="Arial"/>
                <w:sz w:val="18"/>
                <w:szCs w:val="18"/>
              </w:rPr>
            </w:pPr>
          </w:p>
        </w:tc>
        <w:tc>
          <w:tcPr>
            <w:tcW w:w="1201" w:type="dxa"/>
            <w:gridSpan w:val="2"/>
            <w:tcBorders>
              <w:top w:val="single" w:sz="4" w:space="0" w:color="auto"/>
              <w:left w:val="single" w:sz="4" w:space="0" w:color="auto"/>
              <w:bottom w:val="single" w:sz="4" w:space="0" w:color="auto"/>
              <w:right w:val="single" w:sz="4" w:space="0" w:color="auto"/>
            </w:tcBorders>
            <w:vAlign w:val="bottom"/>
          </w:tcPr>
          <w:p w14:paraId="64571B93" w14:textId="77777777" w:rsidR="00352EE5" w:rsidRPr="006F508B" w:rsidRDefault="00352EE5" w:rsidP="0030073D">
            <w:pPr>
              <w:jc w:val="right"/>
              <w:rPr>
                <w:rFonts w:asciiTheme="minorHAnsi" w:hAnsiTheme="minorHAnsi" w:cs="Arial"/>
                <w:sz w:val="18"/>
                <w:szCs w:val="18"/>
              </w:rPr>
            </w:pPr>
          </w:p>
        </w:tc>
        <w:tc>
          <w:tcPr>
            <w:tcW w:w="1172" w:type="dxa"/>
            <w:tcBorders>
              <w:top w:val="single" w:sz="4" w:space="0" w:color="auto"/>
              <w:left w:val="single" w:sz="4" w:space="0" w:color="auto"/>
              <w:bottom w:val="single" w:sz="4" w:space="0" w:color="auto"/>
              <w:right w:val="single" w:sz="4" w:space="0" w:color="auto"/>
            </w:tcBorders>
            <w:vAlign w:val="bottom"/>
          </w:tcPr>
          <w:p w14:paraId="7CC9C405" w14:textId="77777777" w:rsidR="00352EE5" w:rsidRPr="006F508B" w:rsidRDefault="00352EE5" w:rsidP="0030073D">
            <w:pPr>
              <w:jc w:val="right"/>
              <w:rPr>
                <w:rFonts w:asciiTheme="minorHAnsi" w:hAnsiTheme="minorHAnsi" w:cs="Arial"/>
                <w:sz w:val="18"/>
                <w:szCs w:val="18"/>
              </w:rPr>
            </w:pPr>
          </w:p>
        </w:tc>
        <w:tc>
          <w:tcPr>
            <w:tcW w:w="1177" w:type="dxa"/>
            <w:tcBorders>
              <w:top w:val="single" w:sz="4" w:space="0" w:color="auto"/>
              <w:left w:val="single" w:sz="4" w:space="0" w:color="auto"/>
              <w:bottom w:val="single" w:sz="4" w:space="0" w:color="auto"/>
              <w:right w:val="single" w:sz="4" w:space="0" w:color="auto"/>
            </w:tcBorders>
            <w:vAlign w:val="bottom"/>
          </w:tcPr>
          <w:p w14:paraId="6371EA0D" w14:textId="77777777" w:rsidR="00352EE5" w:rsidRPr="006F508B" w:rsidRDefault="00352EE5" w:rsidP="0030073D">
            <w:pPr>
              <w:jc w:val="right"/>
              <w:rPr>
                <w:rFonts w:asciiTheme="minorHAnsi" w:hAnsiTheme="minorHAnsi" w:cs="Arial"/>
                <w:sz w:val="18"/>
                <w:szCs w:val="18"/>
              </w:rPr>
            </w:pPr>
          </w:p>
        </w:tc>
        <w:tc>
          <w:tcPr>
            <w:tcW w:w="1172" w:type="dxa"/>
            <w:gridSpan w:val="2"/>
            <w:tcBorders>
              <w:top w:val="single" w:sz="4" w:space="0" w:color="auto"/>
              <w:left w:val="single" w:sz="4" w:space="0" w:color="auto"/>
              <w:bottom w:val="single" w:sz="4" w:space="0" w:color="auto"/>
              <w:right w:val="single" w:sz="4" w:space="0" w:color="auto"/>
            </w:tcBorders>
            <w:vAlign w:val="bottom"/>
          </w:tcPr>
          <w:p w14:paraId="242CE6D7" w14:textId="77777777" w:rsidR="00352EE5" w:rsidRPr="006F508B" w:rsidRDefault="00352EE5" w:rsidP="0030073D">
            <w:pPr>
              <w:jc w:val="right"/>
              <w:rPr>
                <w:rFonts w:asciiTheme="minorHAnsi" w:hAnsiTheme="minorHAnsi" w:cs="Arial"/>
                <w:sz w:val="18"/>
                <w:szCs w:val="18"/>
              </w:rPr>
            </w:pPr>
          </w:p>
        </w:tc>
        <w:tc>
          <w:tcPr>
            <w:tcW w:w="1178" w:type="dxa"/>
            <w:tcBorders>
              <w:top w:val="single" w:sz="4" w:space="0" w:color="auto"/>
              <w:left w:val="single" w:sz="4" w:space="0" w:color="auto"/>
              <w:bottom w:val="single" w:sz="4" w:space="0" w:color="auto"/>
              <w:right w:val="single" w:sz="4" w:space="0" w:color="auto"/>
            </w:tcBorders>
            <w:vAlign w:val="bottom"/>
          </w:tcPr>
          <w:p w14:paraId="69A09215" w14:textId="77777777" w:rsidR="00352EE5" w:rsidRPr="006F508B" w:rsidRDefault="00352EE5" w:rsidP="0030073D">
            <w:pPr>
              <w:jc w:val="right"/>
              <w:rPr>
                <w:rFonts w:asciiTheme="minorHAnsi" w:hAnsiTheme="minorHAnsi" w:cs="Arial"/>
                <w:sz w:val="18"/>
                <w:szCs w:val="18"/>
              </w:rPr>
            </w:pPr>
          </w:p>
        </w:tc>
        <w:tc>
          <w:tcPr>
            <w:tcW w:w="1176" w:type="dxa"/>
            <w:tcBorders>
              <w:top w:val="single" w:sz="4" w:space="0" w:color="auto"/>
              <w:left w:val="single" w:sz="4" w:space="0" w:color="auto"/>
              <w:bottom w:val="single" w:sz="4" w:space="0" w:color="auto"/>
              <w:right w:val="single" w:sz="4" w:space="0" w:color="auto"/>
            </w:tcBorders>
            <w:vAlign w:val="bottom"/>
          </w:tcPr>
          <w:p w14:paraId="50111083" w14:textId="77777777" w:rsidR="00352EE5" w:rsidRPr="006F508B" w:rsidRDefault="00352EE5" w:rsidP="0030073D">
            <w:pPr>
              <w:jc w:val="right"/>
              <w:rPr>
                <w:rFonts w:asciiTheme="minorHAnsi" w:hAnsiTheme="minorHAnsi" w:cs="Arial"/>
                <w:sz w:val="18"/>
                <w:szCs w:val="18"/>
              </w:rPr>
            </w:pPr>
          </w:p>
        </w:tc>
        <w:tc>
          <w:tcPr>
            <w:tcW w:w="1190" w:type="dxa"/>
            <w:tcBorders>
              <w:top w:val="single" w:sz="4" w:space="0" w:color="auto"/>
              <w:left w:val="single" w:sz="4" w:space="0" w:color="auto"/>
              <w:bottom w:val="single" w:sz="4" w:space="0" w:color="auto"/>
              <w:right w:val="single" w:sz="4" w:space="0" w:color="auto"/>
            </w:tcBorders>
            <w:vAlign w:val="bottom"/>
          </w:tcPr>
          <w:p w14:paraId="39B3461C" w14:textId="77777777" w:rsidR="00352EE5" w:rsidRPr="006F508B" w:rsidRDefault="00352EE5" w:rsidP="0030073D">
            <w:pPr>
              <w:jc w:val="right"/>
              <w:rPr>
                <w:rFonts w:asciiTheme="minorHAnsi" w:hAnsiTheme="minorHAnsi" w:cs="Arial"/>
                <w:sz w:val="18"/>
                <w:szCs w:val="18"/>
              </w:rPr>
            </w:pPr>
          </w:p>
        </w:tc>
        <w:tc>
          <w:tcPr>
            <w:tcW w:w="1360" w:type="dxa"/>
            <w:tcBorders>
              <w:top w:val="single" w:sz="4" w:space="0" w:color="auto"/>
              <w:left w:val="single" w:sz="4" w:space="0" w:color="auto"/>
              <w:bottom w:val="single" w:sz="4" w:space="0" w:color="auto"/>
              <w:right w:val="single" w:sz="4" w:space="0" w:color="auto"/>
            </w:tcBorders>
            <w:vAlign w:val="bottom"/>
          </w:tcPr>
          <w:p w14:paraId="2D9575D1" w14:textId="77777777" w:rsidR="00352EE5" w:rsidRPr="006F508B" w:rsidRDefault="00471435" w:rsidP="0030073D">
            <w:pPr>
              <w:jc w:val="right"/>
              <w:rPr>
                <w:rFonts w:asciiTheme="minorHAnsi" w:hAnsiTheme="minorHAnsi" w:cs="Arial"/>
                <w:b/>
                <w:sz w:val="18"/>
                <w:szCs w:val="18"/>
              </w:rPr>
            </w:pPr>
            <w:r>
              <w:rPr>
                <w:rFonts w:asciiTheme="minorHAnsi" w:hAnsiTheme="minorHAnsi" w:cs="Arial"/>
                <w:b/>
                <w:sz w:val="18"/>
                <w:szCs w:val="18"/>
              </w:rPr>
              <w:t>5 485</w:t>
            </w:r>
          </w:p>
        </w:tc>
      </w:tr>
      <w:tr w:rsidR="00161CDE" w14:paraId="57498034" w14:textId="77777777" w:rsidTr="000F4111">
        <w:tc>
          <w:tcPr>
            <w:tcW w:w="2377" w:type="dxa"/>
            <w:tcBorders>
              <w:top w:val="single" w:sz="4" w:space="0" w:color="auto"/>
              <w:left w:val="single" w:sz="4" w:space="0" w:color="auto"/>
              <w:bottom w:val="single" w:sz="4" w:space="0" w:color="auto"/>
              <w:right w:val="single" w:sz="4" w:space="0" w:color="auto"/>
            </w:tcBorders>
          </w:tcPr>
          <w:p w14:paraId="731B6659" w14:textId="77777777" w:rsidR="00352EE5" w:rsidRPr="006F508B" w:rsidRDefault="00471435" w:rsidP="003A3B52">
            <w:pPr>
              <w:jc w:val="left"/>
              <w:rPr>
                <w:rFonts w:asciiTheme="minorHAnsi" w:hAnsiTheme="minorHAnsi" w:cs="Arial"/>
                <w:sz w:val="18"/>
                <w:szCs w:val="18"/>
              </w:rPr>
            </w:pPr>
            <w:r>
              <w:rPr>
                <w:rFonts w:asciiTheme="minorHAnsi" w:hAnsiTheme="minorHAnsi" w:cs="Arial"/>
                <w:sz w:val="18"/>
                <w:szCs w:val="18"/>
              </w:rPr>
              <w:lastRenderedPageBreak/>
              <w:t>Krokoms kommun: Jobbar intensivt med leden genom Krokoms kommun och är en del i samarbetet för att få en helhet och en led som fungerar från Sverige till Norge.</w:t>
            </w:r>
          </w:p>
        </w:tc>
        <w:tc>
          <w:tcPr>
            <w:tcW w:w="1601" w:type="dxa"/>
            <w:tcBorders>
              <w:top w:val="single" w:sz="4" w:space="0" w:color="auto"/>
              <w:left w:val="single" w:sz="4" w:space="0" w:color="auto"/>
              <w:bottom w:val="single" w:sz="4" w:space="0" w:color="auto"/>
              <w:right w:val="single" w:sz="4" w:space="0" w:color="auto"/>
            </w:tcBorders>
            <w:vAlign w:val="bottom"/>
          </w:tcPr>
          <w:p w14:paraId="7D326A4D" w14:textId="77777777" w:rsidR="00352EE5" w:rsidRPr="006F508B" w:rsidRDefault="00471435" w:rsidP="0030073D">
            <w:pPr>
              <w:jc w:val="right"/>
              <w:rPr>
                <w:rFonts w:asciiTheme="minorHAnsi" w:hAnsiTheme="minorHAnsi" w:cs="Arial"/>
                <w:sz w:val="18"/>
                <w:szCs w:val="18"/>
              </w:rPr>
            </w:pPr>
            <w:r>
              <w:rPr>
                <w:rFonts w:asciiTheme="minorHAnsi" w:hAnsiTheme="minorHAnsi" w:cs="Arial"/>
                <w:sz w:val="18"/>
                <w:szCs w:val="18"/>
              </w:rPr>
              <w:t>5 485</w:t>
            </w:r>
          </w:p>
        </w:tc>
        <w:tc>
          <w:tcPr>
            <w:tcW w:w="1377" w:type="dxa"/>
            <w:tcBorders>
              <w:top w:val="single" w:sz="4" w:space="0" w:color="auto"/>
              <w:left w:val="single" w:sz="4" w:space="0" w:color="auto"/>
              <w:bottom w:val="single" w:sz="4" w:space="0" w:color="auto"/>
              <w:right w:val="single" w:sz="4" w:space="0" w:color="auto"/>
            </w:tcBorders>
            <w:vAlign w:val="bottom"/>
          </w:tcPr>
          <w:p w14:paraId="1225037D" w14:textId="77777777" w:rsidR="00352EE5" w:rsidRPr="006F508B" w:rsidRDefault="00352EE5" w:rsidP="0030073D">
            <w:pPr>
              <w:jc w:val="right"/>
              <w:rPr>
                <w:rFonts w:asciiTheme="minorHAnsi" w:hAnsiTheme="minorHAnsi" w:cs="Arial"/>
                <w:sz w:val="18"/>
                <w:szCs w:val="18"/>
              </w:rPr>
            </w:pPr>
          </w:p>
        </w:tc>
        <w:tc>
          <w:tcPr>
            <w:tcW w:w="1201" w:type="dxa"/>
            <w:gridSpan w:val="2"/>
            <w:tcBorders>
              <w:top w:val="single" w:sz="4" w:space="0" w:color="auto"/>
              <w:left w:val="single" w:sz="4" w:space="0" w:color="auto"/>
              <w:bottom w:val="single" w:sz="4" w:space="0" w:color="auto"/>
              <w:right w:val="single" w:sz="4" w:space="0" w:color="auto"/>
            </w:tcBorders>
            <w:vAlign w:val="bottom"/>
          </w:tcPr>
          <w:p w14:paraId="31037B19" w14:textId="77777777" w:rsidR="00352EE5" w:rsidRPr="006F508B" w:rsidRDefault="00352EE5" w:rsidP="0030073D">
            <w:pPr>
              <w:jc w:val="right"/>
              <w:rPr>
                <w:rFonts w:asciiTheme="minorHAnsi" w:hAnsiTheme="minorHAnsi" w:cs="Arial"/>
                <w:sz w:val="18"/>
                <w:szCs w:val="18"/>
              </w:rPr>
            </w:pPr>
          </w:p>
        </w:tc>
        <w:tc>
          <w:tcPr>
            <w:tcW w:w="1172" w:type="dxa"/>
            <w:tcBorders>
              <w:top w:val="single" w:sz="4" w:space="0" w:color="auto"/>
              <w:left w:val="single" w:sz="4" w:space="0" w:color="auto"/>
              <w:bottom w:val="single" w:sz="4" w:space="0" w:color="auto"/>
              <w:right w:val="single" w:sz="4" w:space="0" w:color="auto"/>
            </w:tcBorders>
            <w:vAlign w:val="bottom"/>
          </w:tcPr>
          <w:p w14:paraId="6D9639C2" w14:textId="77777777" w:rsidR="00352EE5" w:rsidRPr="006F508B" w:rsidRDefault="00352EE5" w:rsidP="0030073D">
            <w:pPr>
              <w:jc w:val="right"/>
              <w:rPr>
                <w:rFonts w:asciiTheme="minorHAnsi" w:hAnsiTheme="minorHAnsi" w:cs="Arial"/>
                <w:sz w:val="18"/>
                <w:szCs w:val="18"/>
              </w:rPr>
            </w:pPr>
          </w:p>
        </w:tc>
        <w:tc>
          <w:tcPr>
            <w:tcW w:w="1177" w:type="dxa"/>
            <w:tcBorders>
              <w:top w:val="single" w:sz="4" w:space="0" w:color="auto"/>
              <w:left w:val="single" w:sz="4" w:space="0" w:color="auto"/>
              <w:bottom w:val="single" w:sz="4" w:space="0" w:color="auto"/>
              <w:right w:val="single" w:sz="4" w:space="0" w:color="auto"/>
            </w:tcBorders>
            <w:vAlign w:val="bottom"/>
          </w:tcPr>
          <w:p w14:paraId="3732B2DA" w14:textId="77777777" w:rsidR="00352EE5" w:rsidRPr="006F508B" w:rsidRDefault="00352EE5" w:rsidP="0030073D">
            <w:pPr>
              <w:jc w:val="right"/>
              <w:rPr>
                <w:rFonts w:asciiTheme="minorHAnsi" w:hAnsiTheme="minorHAnsi" w:cs="Arial"/>
                <w:sz w:val="18"/>
                <w:szCs w:val="18"/>
              </w:rPr>
            </w:pPr>
          </w:p>
        </w:tc>
        <w:tc>
          <w:tcPr>
            <w:tcW w:w="1172" w:type="dxa"/>
            <w:gridSpan w:val="2"/>
            <w:tcBorders>
              <w:top w:val="single" w:sz="4" w:space="0" w:color="auto"/>
              <w:left w:val="single" w:sz="4" w:space="0" w:color="auto"/>
              <w:bottom w:val="single" w:sz="4" w:space="0" w:color="auto"/>
              <w:right w:val="single" w:sz="4" w:space="0" w:color="auto"/>
            </w:tcBorders>
            <w:vAlign w:val="bottom"/>
          </w:tcPr>
          <w:p w14:paraId="2F0413E9" w14:textId="77777777" w:rsidR="00352EE5" w:rsidRPr="006F508B" w:rsidRDefault="00352EE5" w:rsidP="0030073D">
            <w:pPr>
              <w:jc w:val="right"/>
              <w:rPr>
                <w:rFonts w:asciiTheme="minorHAnsi" w:hAnsiTheme="minorHAnsi" w:cs="Arial"/>
                <w:sz w:val="18"/>
                <w:szCs w:val="18"/>
              </w:rPr>
            </w:pPr>
          </w:p>
        </w:tc>
        <w:tc>
          <w:tcPr>
            <w:tcW w:w="1178" w:type="dxa"/>
            <w:tcBorders>
              <w:top w:val="single" w:sz="4" w:space="0" w:color="auto"/>
              <w:left w:val="single" w:sz="4" w:space="0" w:color="auto"/>
              <w:bottom w:val="single" w:sz="4" w:space="0" w:color="auto"/>
              <w:right w:val="single" w:sz="4" w:space="0" w:color="auto"/>
            </w:tcBorders>
            <w:vAlign w:val="bottom"/>
          </w:tcPr>
          <w:p w14:paraId="4A7CACC2" w14:textId="77777777" w:rsidR="00352EE5" w:rsidRPr="006F508B" w:rsidRDefault="00352EE5" w:rsidP="0030073D">
            <w:pPr>
              <w:jc w:val="right"/>
              <w:rPr>
                <w:rFonts w:asciiTheme="minorHAnsi" w:hAnsiTheme="minorHAnsi" w:cs="Arial"/>
                <w:sz w:val="18"/>
                <w:szCs w:val="18"/>
              </w:rPr>
            </w:pPr>
          </w:p>
        </w:tc>
        <w:tc>
          <w:tcPr>
            <w:tcW w:w="1176" w:type="dxa"/>
            <w:tcBorders>
              <w:top w:val="single" w:sz="4" w:space="0" w:color="auto"/>
              <w:left w:val="single" w:sz="4" w:space="0" w:color="auto"/>
              <w:bottom w:val="single" w:sz="4" w:space="0" w:color="auto"/>
              <w:right w:val="single" w:sz="4" w:space="0" w:color="auto"/>
            </w:tcBorders>
            <w:vAlign w:val="bottom"/>
          </w:tcPr>
          <w:p w14:paraId="2BFC6386" w14:textId="77777777" w:rsidR="00352EE5" w:rsidRPr="006F508B" w:rsidRDefault="00352EE5" w:rsidP="0030073D">
            <w:pPr>
              <w:jc w:val="right"/>
              <w:rPr>
                <w:rFonts w:asciiTheme="minorHAnsi" w:hAnsiTheme="minorHAnsi" w:cs="Arial"/>
                <w:sz w:val="18"/>
                <w:szCs w:val="18"/>
              </w:rPr>
            </w:pPr>
          </w:p>
        </w:tc>
        <w:tc>
          <w:tcPr>
            <w:tcW w:w="1190" w:type="dxa"/>
            <w:tcBorders>
              <w:top w:val="single" w:sz="4" w:space="0" w:color="auto"/>
              <w:left w:val="single" w:sz="4" w:space="0" w:color="auto"/>
              <w:bottom w:val="single" w:sz="4" w:space="0" w:color="auto"/>
              <w:right w:val="single" w:sz="4" w:space="0" w:color="auto"/>
            </w:tcBorders>
            <w:vAlign w:val="bottom"/>
          </w:tcPr>
          <w:p w14:paraId="0C82C561" w14:textId="77777777" w:rsidR="00352EE5" w:rsidRPr="006F508B" w:rsidRDefault="00352EE5" w:rsidP="0030073D">
            <w:pPr>
              <w:jc w:val="right"/>
              <w:rPr>
                <w:rFonts w:asciiTheme="minorHAnsi" w:hAnsiTheme="minorHAnsi" w:cs="Arial"/>
                <w:sz w:val="18"/>
                <w:szCs w:val="18"/>
              </w:rPr>
            </w:pPr>
          </w:p>
        </w:tc>
        <w:tc>
          <w:tcPr>
            <w:tcW w:w="1360" w:type="dxa"/>
            <w:tcBorders>
              <w:top w:val="single" w:sz="4" w:space="0" w:color="auto"/>
              <w:left w:val="single" w:sz="4" w:space="0" w:color="auto"/>
              <w:bottom w:val="single" w:sz="4" w:space="0" w:color="auto"/>
              <w:right w:val="single" w:sz="4" w:space="0" w:color="auto"/>
            </w:tcBorders>
            <w:vAlign w:val="bottom"/>
          </w:tcPr>
          <w:p w14:paraId="0FDAC879" w14:textId="77777777" w:rsidR="00352EE5" w:rsidRPr="006F508B" w:rsidRDefault="00471435" w:rsidP="0030073D">
            <w:pPr>
              <w:jc w:val="right"/>
              <w:rPr>
                <w:rFonts w:asciiTheme="minorHAnsi" w:hAnsiTheme="minorHAnsi" w:cs="Arial"/>
                <w:b/>
                <w:sz w:val="18"/>
                <w:szCs w:val="18"/>
              </w:rPr>
            </w:pPr>
            <w:r>
              <w:rPr>
                <w:rFonts w:asciiTheme="minorHAnsi" w:hAnsiTheme="minorHAnsi" w:cs="Arial"/>
                <w:b/>
                <w:sz w:val="18"/>
                <w:szCs w:val="18"/>
              </w:rPr>
              <w:t>5 485</w:t>
            </w:r>
          </w:p>
        </w:tc>
      </w:tr>
      <w:tr w:rsidR="00161CDE" w14:paraId="0EE3E9DF" w14:textId="77777777" w:rsidTr="000F4111">
        <w:tc>
          <w:tcPr>
            <w:tcW w:w="2377" w:type="dxa"/>
            <w:tcBorders>
              <w:top w:val="single" w:sz="4" w:space="0" w:color="auto"/>
              <w:left w:val="single" w:sz="4" w:space="0" w:color="auto"/>
              <w:bottom w:val="single" w:sz="4" w:space="0" w:color="auto"/>
              <w:right w:val="single" w:sz="4" w:space="0" w:color="auto"/>
            </w:tcBorders>
          </w:tcPr>
          <w:p w14:paraId="39C83836" w14:textId="77777777" w:rsidR="003A3B52" w:rsidRPr="006F508B" w:rsidRDefault="00471435" w:rsidP="003A3B52">
            <w:pPr>
              <w:jc w:val="left"/>
              <w:rPr>
                <w:rFonts w:asciiTheme="minorHAnsi" w:hAnsiTheme="minorHAnsi" w:cs="Arial"/>
                <w:sz w:val="18"/>
                <w:szCs w:val="18"/>
              </w:rPr>
            </w:pPr>
            <w:r>
              <w:rPr>
                <w:rFonts w:asciiTheme="minorHAnsi" w:hAnsiTheme="minorHAnsi" w:cs="Arial"/>
                <w:sz w:val="18"/>
                <w:szCs w:val="18"/>
              </w:rPr>
              <w:t>Åre kommun: Jobbar intensivt med leden genom Åre kommun och är en del i samarbetet för att få en helhet och en led som fungerar från Sverige till Norge.</w:t>
            </w:r>
          </w:p>
        </w:tc>
        <w:tc>
          <w:tcPr>
            <w:tcW w:w="1601" w:type="dxa"/>
            <w:tcBorders>
              <w:top w:val="single" w:sz="4" w:space="0" w:color="auto"/>
              <w:left w:val="single" w:sz="4" w:space="0" w:color="auto"/>
              <w:bottom w:val="single" w:sz="4" w:space="0" w:color="auto"/>
              <w:right w:val="single" w:sz="4" w:space="0" w:color="auto"/>
            </w:tcBorders>
            <w:vAlign w:val="bottom"/>
          </w:tcPr>
          <w:p w14:paraId="512149FB" w14:textId="77777777" w:rsidR="003A3B52" w:rsidRPr="006F508B" w:rsidRDefault="00471435" w:rsidP="0030073D">
            <w:pPr>
              <w:jc w:val="right"/>
              <w:rPr>
                <w:rFonts w:asciiTheme="minorHAnsi" w:hAnsiTheme="minorHAnsi" w:cs="Arial"/>
                <w:sz w:val="18"/>
                <w:szCs w:val="18"/>
              </w:rPr>
            </w:pPr>
            <w:r>
              <w:rPr>
                <w:rFonts w:asciiTheme="minorHAnsi" w:hAnsiTheme="minorHAnsi" w:cs="Arial"/>
                <w:sz w:val="18"/>
                <w:szCs w:val="18"/>
              </w:rPr>
              <w:t>5 484</w:t>
            </w:r>
          </w:p>
        </w:tc>
        <w:tc>
          <w:tcPr>
            <w:tcW w:w="1377" w:type="dxa"/>
            <w:tcBorders>
              <w:top w:val="single" w:sz="4" w:space="0" w:color="auto"/>
              <w:left w:val="single" w:sz="4" w:space="0" w:color="auto"/>
              <w:bottom w:val="single" w:sz="4" w:space="0" w:color="auto"/>
              <w:right w:val="single" w:sz="4" w:space="0" w:color="auto"/>
            </w:tcBorders>
            <w:vAlign w:val="bottom"/>
          </w:tcPr>
          <w:p w14:paraId="051FFE46" w14:textId="77777777" w:rsidR="003A3B52" w:rsidRPr="006F508B" w:rsidRDefault="003A3B52" w:rsidP="0030073D">
            <w:pPr>
              <w:jc w:val="right"/>
              <w:rPr>
                <w:rFonts w:asciiTheme="minorHAnsi" w:hAnsiTheme="minorHAnsi" w:cs="Arial"/>
                <w:sz w:val="18"/>
                <w:szCs w:val="18"/>
              </w:rPr>
            </w:pPr>
          </w:p>
        </w:tc>
        <w:tc>
          <w:tcPr>
            <w:tcW w:w="1201" w:type="dxa"/>
            <w:gridSpan w:val="2"/>
            <w:tcBorders>
              <w:top w:val="single" w:sz="4" w:space="0" w:color="auto"/>
              <w:left w:val="single" w:sz="4" w:space="0" w:color="auto"/>
              <w:bottom w:val="single" w:sz="4" w:space="0" w:color="auto"/>
              <w:right w:val="single" w:sz="4" w:space="0" w:color="auto"/>
            </w:tcBorders>
            <w:vAlign w:val="bottom"/>
          </w:tcPr>
          <w:p w14:paraId="376A7FF9" w14:textId="77777777" w:rsidR="003A3B52" w:rsidRPr="006F508B" w:rsidRDefault="003A3B52" w:rsidP="0030073D">
            <w:pPr>
              <w:jc w:val="right"/>
              <w:rPr>
                <w:rFonts w:asciiTheme="minorHAnsi" w:hAnsiTheme="minorHAnsi" w:cs="Arial"/>
                <w:sz w:val="18"/>
                <w:szCs w:val="18"/>
              </w:rPr>
            </w:pPr>
          </w:p>
        </w:tc>
        <w:tc>
          <w:tcPr>
            <w:tcW w:w="1172" w:type="dxa"/>
            <w:tcBorders>
              <w:top w:val="single" w:sz="4" w:space="0" w:color="auto"/>
              <w:left w:val="single" w:sz="4" w:space="0" w:color="auto"/>
              <w:bottom w:val="single" w:sz="4" w:space="0" w:color="auto"/>
              <w:right w:val="single" w:sz="4" w:space="0" w:color="auto"/>
            </w:tcBorders>
            <w:vAlign w:val="bottom"/>
          </w:tcPr>
          <w:p w14:paraId="0BBC444F" w14:textId="77777777" w:rsidR="003A3B52" w:rsidRPr="006F508B" w:rsidRDefault="003A3B52" w:rsidP="0030073D">
            <w:pPr>
              <w:jc w:val="right"/>
              <w:rPr>
                <w:rFonts w:asciiTheme="minorHAnsi" w:hAnsiTheme="minorHAnsi" w:cs="Arial"/>
                <w:sz w:val="18"/>
                <w:szCs w:val="18"/>
              </w:rPr>
            </w:pPr>
          </w:p>
        </w:tc>
        <w:tc>
          <w:tcPr>
            <w:tcW w:w="1177" w:type="dxa"/>
            <w:tcBorders>
              <w:top w:val="single" w:sz="4" w:space="0" w:color="auto"/>
              <w:left w:val="single" w:sz="4" w:space="0" w:color="auto"/>
              <w:bottom w:val="single" w:sz="4" w:space="0" w:color="auto"/>
              <w:right w:val="single" w:sz="4" w:space="0" w:color="auto"/>
            </w:tcBorders>
            <w:vAlign w:val="bottom"/>
          </w:tcPr>
          <w:p w14:paraId="50953DCD" w14:textId="77777777" w:rsidR="003A3B52" w:rsidRPr="006F508B" w:rsidRDefault="003A3B52" w:rsidP="0030073D">
            <w:pPr>
              <w:jc w:val="right"/>
              <w:rPr>
                <w:rFonts w:asciiTheme="minorHAnsi" w:hAnsiTheme="minorHAnsi" w:cs="Arial"/>
                <w:sz w:val="18"/>
                <w:szCs w:val="18"/>
              </w:rPr>
            </w:pPr>
          </w:p>
        </w:tc>
        <w:tc>
          <w:tcPr>
            <w:tcW w:w="1172" w:type="dxa"/>
            <w:gridSpan w:val="2"/>
            <w:tcBorders>
              <w:top w:val="single" w:sz="4" w:space="0" w:color="auto"/>
              <w:left w:val="single" w:sz="4" w:space="0" w:color="auto"/>
              <w:bottom w:val="single" w:sz="4" w:space="0" w:color="auto"/>
              <w:right w:val="single" w:sz="4" w:space="0" w:color="auto"/>
            </w:tcBorders>
            <w:vAlign w:val="bottom"/>
          </w:tcPr>
          <w:p w14:paraId="0870B6AB" w14:textId="77777777" w:rsidR="003A3B52" w:rsidRPr="006F508B" w:rsidRDefault="003A3B52" w:rsidP="0030073D">
            <w:pPr>
              <w:jc w:val="right"/>
              <w:rPr>
                <w:rFonts w:asciiTheme="minorHAnsi" w:hAnsiTheme="minorHAnsi" w:cs="Arial"/>
                <w:sz w:val="18"/>
                <w:szCs w:val="18"/>
              </w:rPr>
            </w:pPr>
          </w:p>
        </w:tc>
        <w:tc>
          <w:tcPr>
            <w:tcW w:w="1178" w:type="dxa"/>
            <w:tcBorders>
              <w:top w:val="single" w:sz="4" w:space="0" w:color="auto"/>
              <w:left w:val="single" w:sz="4" w:space="0" w:color="auto"/>
              <w:bottom w:val="single" w:sz="4" w:space="0" w:color="auto"/>
              <w:right w:val="single" w:sz="4" w:space="0" w:color="auto"/>
            </w:tcBorders>
            <w:vAlign w:val="bottom"/>
          </w:tcPr>
          <w:p w14:paraId="671C85C0" w14:textId="77777777" w:rsidR="003A3B52" w:rsidRPr="006F508B" w:rsidRDefault="003A3B52" w:rsidP="0030073D">
            <w:pPr>
              <w:jc w:val="right"/>
              <w:rPr>
                <w:rFonts w:asciiTheme="minorHAnsi" w:hAnsiTheme="minorHAnsi" w:cs="Arial"/>
                <w:sz w:val="18"/>
                <w:szCs w:val="18"/>
              </w:rPr>
            </w:pPr>
          </w:p>
        </w:tc>
        <w:tc>
          <w:tcPr>
            <w:tcW w:w="1176" w:type="dxa"/>
            <w:tcBorders>
              <w:top w:val="single" w:sz="4" w:space="0" w:color="auto"/>
              <w:left w:val="single" w:sz="4" w:space="0" w:color="auto"/>
              <w:bottom w:val="single" w:sz="4" w:space="0" w:color="auto"/>
              <w:right w:val="single" w:sz="4" w:space="0" w:color="auto"/>
            </w:tcBorders>
            <w:vAlign w:val="bottom"/>
          </w:tcPr>
          <w:p w14:paraId="4C440977" w14:textId="77777777" w:rsidR="003A3B52" w:rsidRPr="006F508B" w:rsidRDefault="003A3B52" w:rsidP="0030073D">
            <w:pPr>
              <w:jc w:val="right"/>
              <w:rPr>
                <w:rFonts w:asciiTheme="minorHAnsi" w:hAnsiTheme="minorHAnsi" w:cs="Arial"/>
                <w:sz w:val="18"/>
                <w:szCs w:val="18"/>
              </w:rPr>
            </w:pPr>
          </w:p>
        </w:tc>
        <w:tc>
          <w:tcPr>
            <w:tcW w:w="1190" w:type="dxa"/>
            <w:tcBorders>
              <w:top w:val="single" w:sz="4" w:space="0" w:color="auto"/>
              <w:left w:val="single" w:sz="4" w:space="0" w:color="auto"/>
              <w:bottom w:val="single" w:sz="4" w:space="0" w:color="auto"/>
              <w:right w:val="single" w:sz="4" w:space="0" w:color="auto"/>
            </w:tcBorders>
            <w:vAlign w:val="bottom"/>
          </w:tcPr>
          <w:p w14:paraId="692BF797" w14:textId="77777777" w:rsidR="003A3B52" w:rsidRPr="006F508B" w:rsidRDefault="003A3B52" w:rsidP="0030073D">
            <w:pPr>
              <w:jc w:val="right"/>
              <w:rPr>
                <w:rFonts w:asciiTheme="minorHAnsi" w:hAnsiTheme="minorHAnsi" w:cs="Arial"/>
                <w:sz w:val="18"/>
                <w:szCs w:val="18"/>
              </w:rPr>
            </w:pPr>
          </w:p>
        </w:tc>
        <w:tc>
          <w:tcPr>
            <w:tcW w:w="1360" w:type="dxa"/>
            <w:tcBorders>
              <w:top w:val="single" w:sz="4" w:space="0" w:color="auto"/>
              <w:left w:val="single" w:sz="4" w:space="0" w:color="auto"/>
              <w:bottom w:val="single" w:sz="4" w:space="0" w:color="auto"/>
              <w:right w:val="single" w:sz="4" w:space="0" w:color="auto"/>
            </w:tcBorders>
            <w:vAlign w:val="bottom"/>
          </w:tcPr>
          <w:p w14:paraId="56C64222" w14:textId="77777777" w:rsidR="003A3B52" w:rsidRPr="006F508B" w:rsidRDefault="00471435" w:rsidP="0030073D">
            <w:pPr>
              <w:jc w:val="right"/>
              <w:rPr>
                <w:rFonts w:asciiTheme="minorHAnsi" w:hAnsiTheme="minorHAnsi" w:cs="Arial"/>
                <w:b/>
                <w:sz w:val="18"/>
                <w:szCs w:val="18"/>
              </w:rPr>
            </w:pPr>
            <w:r>
              <w:rPr>
                <w:rFonts w:asciiTheme="minorHAnsi" w:hAnsiTheme="minorHAnsi" w:cs="Arial"/>
                <w:b/>
                <w:sz w:val="18"/>
                <w:szCs w:val="18"/>
              </w:rPr>
              <w:t>5 484</w:t>
            </w:r>
          </w:p>
        </w:tc>
      </w:tr>
      <w:tr w:rsidR="00161CDE" w14:paraId="3BB3F4CD" w14:textId="77777777" w:rsidTr="000F4111">
        <w:tc>
          <w:tcPr>
            <w:tcW w:w="2377" w:type="dxa"/>
            <w:tcBorders>
              <w:top w:val="single" w:sz="4" w:space="0" w:color="auto"/>
              <w:left w:val="single" w:sz="4" w:space="0" w:color="auto"/>
              <w:bottom w:val="single" w:sz="4" w:space="0" w:color="auto"/>
              <w:right w:val="single" w:sz="4" w:space="0" w:color="auto"/>
            </w:tcBorders>
          </w:tcPr>
          <w:p w14:paraId="588FC97B" w14:textId="77777777" w:rsidR="003A3B52" w:rsidRPr="006F508B" w:rsidRDefault="00471435" w:rsidP="003A3B52">
            <w:pPr>
              <w:jc w:val="left"/>
              <w:rPr>
                <w:rFonts w:asciiTheme="minorHAnsi" w:hAnsiTheme="minorHAnsi" w:cs="Arial"/>
                <w:sz w:val="18"/>
                <w:szCs w:val="18"/>
              </w:rPr>
            </w:pPr>
            <w:r>
              <w:rPr>
                <w:rFonts w:asciiTheme="minorHAnsi" w:hAnsiTheme="minorHAnsi" w:cs="Arial"/>
                <w:sz w:val="18"/>
                <w:szCs w:val="18"/>
              </w:rPr>
              <w:t>Härnösands stift: Ser ledens utveckling som väldigt intressant och är av stor betydelse för Härnösands stifts egna utvecklingsarbete.</w:t>
            </w:r>
          </w:p>
        </w:tc>
        <w:tc>
          <w:tcPr>
            <w:tcW w:w="1601" w:type="dxa"/>
            <w:tcBorders>
              <w:top w:val="single" w:sz="4" w:space="0" w:color="auto"/>
              <w:left w:val="single" w:sz="4" w:space="0" w:color="auto"/>
              <w:bottom w:val="single" w:sz="4" w:space="0" w:color="auto"/>
              <w:right w:val="single" w:sz="4" w:space="0" w:color="auto"/>
            </w:tcBorders>
            <w:vAlign w:val="bottom"/>
          </w:tcPr>
          <w:p w14:paraId="1F3159BD" w14:textId="77777777" w:rsidR="003A3B52" w:rsidRPr="006F508B" w:rsidRDefault="00471435" w:rsidP="0030073D">
            <w:pPr>
              <w:jc w:val="right"/>
              <w:rPr>
                <w:rFonts w:asciiTheme="minorHAnsi" w:hAnsiTheme="minorHAnsi" w:cs="Arial"/>
                <w:sz w:val="18"/>
                <w:szCs w:val="18"/>
              </w:rPr>
            </w:pPr>
            <w:r>
              <w:rPr>
                <w:rFonts w:asciiTheme="minorHAnsi" w:hAnsiTheme="minorHAnsi" w:cs="Arial"/>
                <w:sz w:val="18"/>
                <w:szCs w:val="18"/>
              </w:rPr>
              <w:t>45 702</w:t>
            </w:r>
          </w:p>
        </w:tc>
        <w:tc>
          <w:tcPr>
            <w:tcW w:w="1377" w:type="dxa"/>
            <w:tcBorders>
              <w:top w:val="single" w:sz="4" w:space="0" w:color="auto"/>
              <w:left w:val="single" w:sz="4" w:space="0" w:color="auto"/>
              <w:bottom w:val="single" w:sz="4" w:space="0" w:color="auto"/>
              <w:right w:val="single" w:sz="4" w:space="0" w:color="auto"/>
            </w:tcBorders>
            <w:vAlign w:val="bottom"/>
          </w:tcPr>
          <w:p w14:paraId="434C6A46" w14:textId="77777777" w:rsidR="003A3B52" w:rsidRPr="006F508B" w:rsidRDefault="003A3B52" w:rsidP="0030073D">
            <w:pPr>
              <w:jc w:val="right"/>
              <w:rPr>
                <w:rFonts w:asciiTheme="minorHAnsi" w:hAnsiTheme="minorHAnsi" w:cs="Arial"/>
                <w:sz w:val="18"/>
                <w:szCs w:val="18"/>
              </w:rPr>
            </w:pPr>
          </w:p>
        </w:tc>
        <w:tc>
          <w:tcPr>
            <w:tcW w:w="1201" w:type="dxa"/>
            <w:gridSpan w:val="2"/>
            <w:tcBorders>
              <w:top w:val="single" w:sz="4" w:space="0" w:color="auto"/>
              <w:left w:val="single" w:sz="4" w:space="0" w:color="auto"/>
              <w:bottom w:val="single" w:sz="4" w:space="0" w:color="auto"/>
              <w:right w:val="single" w:sz="4" w:space="0" w:color="auto"/>
            </w:tcBorders>
            <w:vAlign w:val="bottom"/>
          </w:tcPr>
          <w:p w14:paraId="6595C543" w14:textId="77777777" w:rsidR="003A3B52" w:rsidRPr="006F508B" w:rsidRDefault="003A3B52" w:rsidP="0030073D">
            <w:pPr>
              <w:jc w:val="right"/>
              <w:rPr>
                <w:rFonts w:asciiTheme="minorHAnsi" w:hAnsiTheme="minorHAnsi" w:cs="Arial"/>
                <w:sz w:val="18"/>
                <w:szCs w:val="18"/>
              </w:rPr>
            </w:pPr>
          </w:p>
        </w:tc>
        <w:tc>
          <w:tcPr>
            <w:tcW w:w="1172" w:type="dxa"/>
            <w:tcBorders>
              <w:top w:val="single" w:sz="4" w:space="0" w:color="auto"/>
              <w:left w:val="single" w:sz="4" w:space="0" w:color="auto"/>
              <w:bottom w:val="single" w:sz="4" w:space="0" w:color="auto"/>
              <w:right w:val="single" w:sz="4" w:space="0" w:color="auto"/>
            </w:tcBorders>
            <w:vAlign w:val="bottom"/>
          </w:tcPr>
          <w:p w14:paraId="3DBD8045" w14:textId="77777777" w:rsidR="003A3B52" w:rsidRPr="006F508B" w:rsidRDefault="003A3B52" w:rsidP="0030073D">
            <w:pPr>
              <w:jc w:val="right"/>
              <w:rPr>
                <w:rFonts w:asciiTheme="minorHAnsi" w:hAnsiTheme="minorHAnsi" w:cs="Arial"/>
                <w:sz w:val="18"/>
                <w:szCs w:val="18"/>
              </w:rPr>
            </w:pPr>
          </w:p>
        </w:tc>
        <w:tc>
          <w:tcPr>
            <w:tcW w:w="1177" w:type="dxa"/>
            <w:tcBorders>
              <w:top w:val="single" w:sz="4" w:space="0" w:color="auto"/>
              <w:left w:val="single" w:sz="4" w:space="0" w:color="auto"/>
              <w:bottom w:val="single" w:sz="4" w:space="0" w:color="auto"/>
              <w:right w:val="single" w:sz="4" w:space="0" w:color="auto"/>
            </w:tcBorders>
            <w:vAlign w:val="bottom"/>
          </w:tcPr>
          <w:p w14:paraId="29EEA43F" w14:textId="77777777" w:rsidR="003A3B52" w:rsidRPr="006F508B" w:rsidRDefault="003A3B52" w:rsidP="0030073D">
            <w:pPr>
              <w:jc w:val="right"/>
              <w:rPr>
                <w:rFonts w:asciiTheme="minorHAnsi" w:hAnsiTheme="minorHAnsi" w:cs="Arial"/>
                <w:sz w:val="18"/>
                <w:szCs w:val="18"/>
              </w:rPr>
            </w:pPr>
          </w:p>
        </w:tc>
        <w:tc>
          <w:tcPr>
            <w:tcW w:w="1172" w:type="dxa"/>
            <w:gridSpan w:val="2"/>
            <w:tcBorders>
              <w:top w:val="single" w:sz="4" w:space="0" w:color="auto"/>
              <w:left w:val="single" w:sz="4" w:space="0" w:color="auto"/>
              <w:bottom w:val="single" w:sz="4" w:space="0" w:color="auto"/>
              <w:right w:val="single" w:sz="4" w:space="0" w:color="auto"/>
            </w:tcBorders>
            <w:vAlign w:val="bottom"/>
          </w:tcPr>
          <w:p w14:paraId="431FBBCF" w14:textId="77777777" w:rsidR="003A3B52" w:rsidRPr="006F508B" w:rsidRDefault="003A3B52" w:rsidP="0030073D">
            <w:pPr>
              <w:jc w:val="right"/>
              <w:rPr>
                <w:rFonts w:asciiTheme="minorHAnsi" w:hAnsiTheme="minorHAnsi" w:cs="Arial"/>
                <w:sz w:val="18"/>
                <w:szCs w:val="18"/>
              </w:rPr>
            </w:pPr>
          </w:p>
        </w:tc>
        <w:tc>
          <w:tcPr>
            <w:tcW w:w="1178" w:type="dxa"/>
            <w:tcBorders>
              <w:top w:val="single" w:sz="4" w:space="0" w:color="auto"/>
              <w:left w:val="single" w:sz="4" w:space="0" w:color="auto"/>
              <w:bottom w:val="single" w:sz="4" w:space="0" w:color="auto"/>
              <w:right w:val="single" w:sz="4" w:space="0" w:color="auto"/>
            </w:tcBorders>
            <w:vAlign w:val="bottom"/>
          </w:tcPr>
          <w:p w14:paraId="3374D382" w14:textId="77777777" w:rsidR="003A3B52" w:rsidRPr="006F508B" w:rsidRDefault="003A3B52" w:rsidP="0030073D">
            <w:pPr>
              <w:jc w:val="right"/>
              <w:rPr>
                <w:rFonts w:asciiTheme="minorHAnsi" w:hAnsiTheme="minorHAnsi" w:cs="Arial"/>
                <w:sz w:val="18"/>
                <w:szCs w:val="18"/>
              </w:rPr>
            </w:pPr>
          </w:p>
        </w:tc>
        <w:tc>
          <w:tcPr>
            <w:tcW w:w="1176" w:type="dxa"/>
            <w:tcBorders>
              <w:top w:val="single" w:sz="4" w:space="0" w:color="auto"/>
              <w:left w:val="single" w:sz="4" w:space="0" w:color="auto"/>
              <w:bottom w:val="single" w:sz="4" w:space="0" w:color="auto"/>
              <w:right w:val="single" w:sz="4" w:space="0" w:color="auto"/>
            </w:tcBorders>
            <w:vAlign w:val="bottom"/>
          </w:tcPr>
          <w:p w14:paraId="23E2FDDE" w14:textId="77777777" w:rsidR="003A3B52" w:rsidRPr="006F508B" w:rsidRDefault="003A3B52" w:rsidP="0030073D">
            <w:pPr>
              <w:jc w:val="right"/>
              <w:rPr>
                <w:rFonts w:asciiTheme="minorHAnsi" w:hAnsiTheme="minorHAnsi" w:cs="Arial"/>
                <w:sz w:val="18"/>
                <w:szCs w:val="18"/>
              </w:rPr>
            </w:pPr>
          </w:p>
        </w:tc>
        <w:tc>
          <w:tcPr>
            <w:tcW w:w="1190" w:type="dxa"/>
            <w:tcBorders>
              <w:top w:val="single" w:sz="4" w:space="0" w:color="auto"/>
              <w:left w:val="single" w:sz="4" w:space="0" w:color="auto"/>
              <w:bottom w:val="single" w:sz="4" w:space="0" w:color="auto"/>
              <w:right w:val="single" w:sz="4" w:space="0" w:color="auto"/>
            </w:tcBorders>
            <w:vAlign w:val="bottom"/>
          </w:tcPr>
          <w:p w14:paraId="5631E6BE" w14:textId="77777777" w:rsidR="003A3B52" w:rsidRPr="006F508B" w:rsidRDefault="003A3B52" w:rsidP="0030073D">
            <w:pPr>
              <w:jc w:val="right"/>
              <w:rPr>
                <w:rFonts w:asciiTheme="minorHAnsi" w:hAnsiTheme="minorHAnsi" w:cs="Arial"/>
                <w:sz w:val="18"/>
                <w:szCs w:val="18"/>
              </w:rPr>
            </w:pPr>
          </w:p>
        </w:tc>
        <w:tc>
          <w:tcPr>
            <w:tcW w:w="1360" w:type="dxa"/>
            <w:tcBorders>
              <w:top w:val="single" w:sz="4" w:space="0" w:color="auto"/>
              <w:left w:val="single" w:sz="4" w:space="0" w:color="auto"/>
              <w:bottom w:val="single" w:sz="4" w:space="0" w:color="auto"/>
              <w:right w:val="single" w:sz="4" w:space="0" w:color="auto"/>
            </w:tcBorders>
            <w:vAlign w:val="bottom"/>
          </w:tcPr>
          <w:p w14:paraId="536DF099" w14:textId="77777777" w:rsidR="003A3B52" w:rsidRPr="006F508B" w:rsidRDefault="00471435" w:rsidP="0030073D">
            <w:pPr>
              <w:jc w:val="right"/>
              <w:rPr>
                <w:rFonts w:asciiTheme="minorHAnsi" w:hAnsiTheme="minorHAnsi" w:cs="Arial"/>
                <w:b/>
                <w:sz w:val="18"/>
                <w:szCs w:val="18"/>
              </w:rPr>
            </w:pPr>
            <w:r>
              <w:rPr>
                <w:rFonts w:asciiTheme="minorHAnsi" w:hAnsiTheme="minorHAnsi" w:cs="Arial"/>
                <w:b/>
                <w:sz w:val="18"/>
                <w:szCs w:val="18"/>
              </w:rPr>
              <w:t>45 702</w:t>
            </w:r>
          </w:p>
        </w:tc>
      </w:tr>
      <w:tr w:rsidR="00161CDE" w14:paraId="6EC327BC" w14:textId="77777777" w:rsidTr="000F4111">
        <w:tc>
          <w:tcPr>
            <w:tcW w:w="2377" w:type="dxa"/>
            <w:tcBorders>
              <w:top w:val="single" w:sz="4" w:space="0" w:color="auto"/>
              <w:left w:val="single" w:sz="4" w:space="0" w:color="auto"/>
              <w:bottom w:val="single" w:sz="4" w:space="0" w:color="auto"/>
              <w:right w:val="single" w:sz="4" w:space="0" w:color="auto"/>
            </w:tcBorders>
            <w:hideMark/>
          </w:tcPr>
          <w:p w14:paraId="01C32070" w14:textId="77777777" w:rsidR="003D3961" w:rsidRPr="006F508B" w:rsidRDefault="00471435">
            <w:pPr>
              <w:jc w:val="left"/>
              <w:rPr>
                <w:rFonts w:asciiTheme="minorHAnsi" w:hAnsiTheme="minorHAnsi" w:cs="Arial"/>
                <w:b/>
                <w:sz w:val="18"/>
                <w:szCs w:val="18"/>
              </w:rPr>
            </w:pPr>
            <w:r>
              <w:rPr>
                <w:rFonts w:asciiTheme="minorHAnsi" w:hAnsiTheme="minorHAnsi" w:cs="Arial"/>
                <w:b/>
                <w:sz w:val="18"/>
                <w:szCs w:val="18"/>
              </w:rPr>
              <w:t>Total offentlig kontantfinansiering</w:t>
            </w:r>
          </w:p>
        </w:tc>
        <w:tc>
          <w:tcPr>
            <w:tcW w:w="1601" w:type="dxa"/>
            <w:tcBorders>
              <w:top w:val="single" w:sz="4" w:space="0" w:color="auto"/>
              <w:left w:val="single" w:sz="4" w:space="0" w:color="auto"/>
              <w:bottom w:val="single" w:sz="4" w:space="0" w:color="auto"/>
              <w:right w:val="single" w:sz="4" w:space="0" w:color="auto"/>
            </w:tcBorders>
            <w:vAlign w:val="bottom"/>
            <w:hideMark/>
          </w:tcPr>
          <w:p w14:paraId="35C01280" w14:textId="77777777" w:rsidR="003D3961" w:rsidRPr="006F508B" w:rsidRDefault="00471435" w:rsidP="0030073D">
            <w:pPr>
              <w:jc w:val="right"/>
              <w:rPr>
                <w:rFonts w:asciiTheme="minorHAnsi" w:hAnsiTheme="minorHAnsi" w:cs="Arial"/>
                <w:b/>
                <w:sz w:val="18"/>
                <w:szCs w:val="18"/>
              </w:rPr>
            </w:pPr>
            <w:r>
              <w:rPr>
                <w:rFonts w:asciiTheme="minorHAnsi" w:hAnsiTheme="minorHAnsi" w:cs="Arial"/>
                <w:b/>
                <w:sz w:val="18"/>
                <w:szCs w:val="18"/>
              </w:rPr>
              <w:t>198 814</w:t>
            </w:r>
          </w:p>
        </w:tc>
        <w:tc>
          <w:tcPr>
            <w:tcW w:w="1377" w:type="dxa"/>
            <w:tcBorders>
              <w:top w:val="single" w:sz="4" w:space="0" w:color="auto"/>
              <w:left w:val="single" w:sz="4" w:space="0" w:color="auto"/>
              <w:bottom w:val="single" w:sz="4" w:space="0" w:color="auto"/>
              <w:right w:val="single" w:sz="4" w:space="0" w:color="auto"/>
            </w:tcBorders>
            <w:vAlign w:val="bottom"/>
            <w:hideMark/>
          </w:tcPr>
          <w:p w14:paraId="2492799E" w14:textId="77777777" w:rsidR="003D3961" w:rsidRPr="006F508B" w:rsidRDefault="003D3961" w:rsidP="0030073D">
            <w:pPr>
              <w:jc w:val="right"/>
              <w:rPr>
                <w:rFonts w:asciiTheme="minorHAnsi" w:hAnsiTheme="minorHAnsi" w:cs="Arial"/>
                <w:b/>
                <w:sz w:val="18"/>
                <w:szCs w:val="18"/>
              </w:rPr>
            </w:pPr>
          </w:p>
        </w:tc>
        <w:tc>
          <w:tcPr>
            <w:tcW w:w="1201" w:type="dxa"/>
            <w:gridSpan w:val="2"/>
            <w:tcBorders>
              <w:top w:val="single" w:sz="4" w:space="0" w:color="auto"/>
              <w:left w:val="single" w:sz="4" w:space="0" w:color="auto"/>
              <w:bottom w:val="single" w:sz="4" w:space="0" w:color="auto"/>
              <w:right w:val="single" w:sz="4" w:space="0" w:color="auto"/>
            </w:tcBorders>
            <w:vAlign w:val="bottom"/>
            <w:hideMark/>
          </w:tcPr>
          <w:p w14:paraId="225066F6" w14:textId="77777777" w:rsidR="003D3961" w:rsidRPr="006F508B" w:rsidRDefault="003D3961" w:rsidP="0030073D">
            <w:pPr>
              <w:jc w:val="right"/>
              <w:rPr>
                <w:rFonts w:asciiTheme="minorHAnsi" w:hAnsiTheme="minorHAnsi" w:cs="Arial"/>
                <w:b/>
                <w:sz w:val="18"/>
                <w:szCs w:val="18"/>
              </w:rPr>
            </w:pPr>
          </w:p>
        </w:tc>
        <w:tc>
          <w:tcPr>
            <w:tcW w:w="1172" w:type="dxa"/>
            <w:tcBorders>
              <w:top w:val="single" w:sz="4" w:space="0" w:color="auto"/>
              <w:left w:val="single" w:sz="4" w:space="0" w:color="auto"/>
              <w:bottom w:val="single" w:sz="4" w:space="0" w:color="auto"/>
              <w:right w:val="single" w:sz="4" w:space="0" w:color="auto"/>
            </w:tcBorders>
            <w:vAlign w:val="bottom"/>
          </w:tcPr>
          <w:p w14:paraId="018AA691" w14:textId="77777777" w:rsidR="003D3961" w:rsidRPr="006F508B" w:rsidRDefault="003D3961" w:rsidP="0030073D">
            <w:pPr>
              <w:jc w:val="right"/>
              <w:rPr>
                <w:rFonts w:asciiTheme="minorHAnsi" w:hAnsiTheme="minorHAnsi" w:cs="Arial"/>
                <w:b/>
                <w:sz w:val="18"/>
                <w:szCs w:val="18"/>
              </w:rPr>
            </w:pPr>
          </w:p>
        </w:tc>
        <w:tc>
          <w:tcPr>
            <w:tcW w:w="1177" w:type="dxa"/>
            <w:tcBorders>
              <w:top w:val="single" w:sz="4" w:space="0" w:color="auto"/>
              <w:left w:val="single" w:sz="4" w:space="0" w:color="auto"/>
              <w:bottom w:val="single" w:sz="4" w:space="0" w:color="auto"/>
              <w:right w:val="single" w:sz="4" w:space="0" w:color="auto"/>
            </w:tcBorders>
            <w:vAlign w:val="bottom"/>
          </w:tcPr>
          <w:p w14:paraId="3F24A8D2" w14:textId="77777777" w:rsidR="003D3961" w:rsidRPr="006F508B" w:rsidRDefault="003D3961" w:rsidP="0030073D">
            <w:pPr>
              <w:jc w:val="right"/>
              <w:rPr>
                <w:rFonts w:asciiTheme="minorHAnsi" w:hAnsiTheme="minorHAnsi" w:cs="Arial"/>
                <w:b/>
                <w:sz w:val="18"/>
                <w:szCs w:val="18"/>
              </w:rPr>
            </w:pPr>
          </w:p>
        </w:tc>
        <w:tc>
          <w:tcPr>
            <w:tcW w:w="1172" w:type="dxa"/>
            <w:gridSpan w:val="2"/>
            <w:tcBorders>
              <w:top w:val="single" w:sz="4" w:space="0" w:color="auto"/>
              <w:left w:val="single" w:sz="4" w:space="0" w:color="auto"/>
              <w:bottom w:val="single" w:sz="4" w:space="0" w:color="auto"/>
              <w:right w:val="single" w:sz="4" w:space="0" w:color="auto"/>
            </w:tcBorders>
            <w:vAlign w:val="bottom"/>
          </w:tcPr>
          <w:p w14:paraId="7C6D5734" w14:textId="77777777" w:rsidR="003D3961" w:rsidRPr="006F508B" w:rsidRDefault="003D3961" w:rsidP="0030073D">
            <w:pPr>
              <w:jc w:val="right"/>
              <w:rPr>
                <w:rFonts w:asciiTheme="minorHAnsi" w:hAnsiTheme="minorHAnsi" w:cs="Arial"/>
                <w:b/>
                <w:sz w:val="18"/>
                <w:szCs w:val="18"/>
              </w:rPr>
            </w:pPr>
          </w:p>
        </w:tc>
        <w:tc>
          <w:tcPr>
            <w:tcW w:w="1178" w:type="dxa"/>
            <w:tcBorders>
              <w:top w:val="single" w:sz="4" w:space="0" w:color="auto"/>
              <w:left w:val="single" w:sz="4" w:space="0" w:color="auto"/>
              <w:bottom w:val="single" w:sz="4" w:space="0" w:color="auto"/>
              <w:right w:val="single" w:sz="4" w:space="0" w:color="auto"/>
            </w:tcBorders>
            <w:vAlign w:val="bottom"/>
          </w:tcPr>
          <w:p w14:paraId="09B7662C" w14:textId="77777777" w:rsidR="003D3961" w:rsidRPr="006F508B" w:rsidRDefault="003D3961" w:rsidP="0030073D">
            <w:pPr>
              <w:jc w:val="right"/>
              <w:rPr>
                <w:rFonts w:asciiTheme="minorHAnsi" w:hAnsiTheme="minorHAnsi" w:cs="Arial"/>
                <w:b/>
                <w:sz w:val="18"/>
                <w:szCs w:val="18"/>
              </w:rPr>
            </w:pPr>
          </w:p>
        </w:tc>
        <w:tc>
          <w:tcPr>
            <w:tcW w:w="1176" w:type="dxa"/>
            <w:tcBorders>
              <w:top w:val="single" w:sz="4" w:space="0" w:color="auto"/>
              <w:left w:val="single" w:sz="4" w:space="0" w:color="auto"/>
              <w:bottom w:val="single" w:sz="4" w:space="0" w:color="auto"/>
              <w:right w:val="single" w:sz="4" w:space="0" w:color="auto"/>
            </w:tcBorders>
            <w:vAlign w:val="bottom"/>
          </w:tcPr>
          <w:p w14:paraId="5BD75843" w14:textId="77777777" w:rsidR="003D3961" w:rsidRPr="006F508B" w:rsidRDefault="003D3961" w:rsidP="0030073D">
            <w:pPr>
              <w:jc w:val="right"/>
              <w:rPr>
                <w:rFonts w:asciiTheme="minorHAnsi" w:hAnsiTheme="minorHAnsi" w:cs="Arial"/>
                <w:b/>
                <w:sz w:val="18"/>
                <w:szCs w:val="18"/>
              </w:rPr>
            </w:pPr>
          </w:p>
        </w:tc>
        <w:tc>
          <w:tcPr>
            <w:tcW w:w="1190" w:type="dxa"/>
            <w:tcBorders>
              <w:top w:val="single" w:sz="4" w:space="0" w:color="auto"/>
              <w:left w:val="single" w:sz="4" w:space="0" w:color="auto"/>
              <w:bottom w:val="single" w:sz="4" w:space="0" w:color="auto"/>
              <w:right w:val="single" w:sz="4" w:space="0" w:color="auto"/>
            </w:tcBorders>
            <w:vAlign w:val="bottom"/>
          </w:tcPr>
          <w:p w14:paraId="6F61D79B" w14:textId="77777777" w:rsidR="003D3961" w:rsidRPr="006F508B" w:rsidRDefault="003D3961" w:rsidP="0030073D">
            <w:pPr>
              <w:jc w:val="right"/>
              <w:rPr>
                <w:rFonts w:asciiTheme="minorHAnsi" w:hAnsiTheme="minorHAnsi" w:cs="Arial"/>
                <w:b/>
                <w:sz w:val="18"/>
                <w:szCs w:val="18"/>
              </w:rPr>
            </w:pPr>
          </w:p>
        </w:tc>
        <w:tc>
          <w:tcPr>
            <w:tcW w:w="1360" w:type="dxa"/>
            <w:tcBorders>
              <w:top w:val="single" w:sz="4" w:space="0" w:color="auto"/>
              <w:left w:val="single" w:sz="4" w:space="0" w:color="auto"/>
              <w:bottom w:val="single" w:sz="4" w:space="0" w:color="auto"/>
              <w:right w:val="single" w:sz="4" w:space="0" w:color="auto"/>
            </w:tcBorders>
            <w:vAlign w:val="bottom"/>
            <w:hideMark/>
          </w:tcPr>
          <w:p w14:paraId="17994A46" w14:textId="77777777" w:rsidR="003D3961" w:rsidRPr="006F508B" w:rsidRDefault="00471435" w:rsidP="0030073D">
            <w:pPr>
              <w:jc w:val="right"/>
              <w:rPr>
                <w:rFonts w:asciiTheme="minorHAnsi" w:hAnsiTheme="minorHAnsi" w:cs="Arial"/>
                <w:b/>
                <w:sz w:val="18"/>
                <w:szCs w:val="18"/>
              </w:rPr>
            </w:pPr>
            <w:r>
              <w:rPr>
                <w:rFonts w:asciiTheme="minorHAnsi" w:hAnsiTheme="minorHAnsi" w:cs="Arial"/>
                <w:b/>
                <w:sz w:val="18"/>
                <w:szCs w:val="18"/>
              </w:rPr>
              <w:t>198 814</w:t>
            </w:r>
          </w:p>
        </w:tc>
      </w:tr>
      <w:tr w:rsidR="00161CDE" w14:paraId="13325257" w14:textId="77777777" w:rsidTr="000F4111">
        <w:tc>
          <w:tcPr>
            <w:tcW w:w="2377" w:type="dxa"/>
            <w:tcBorders>
              <w:top w:val="single" w:sz="4" w:space="0" w:color="auto"/>
              <w:left w:val="single" w:sz="4" w:space="0" w:color="auto"/>
              <w:bottom w:val="single" w:sz="4" w:space="0" w:color="auto"/>
              <w:right w:val="single" w:sz="4" w:space="0" w:color="auto"/>
            </w:tcBorders>
          </w:tcPr>
          <w:p w14:paraId="4FD83C00" w14:textId="77777777" w:rsidR="009251BA" w:rsidRPr="006F508B" w:rsidRDefault="00471435" w:rsidP="009251BA">
            <w:pPr>
              <w:jc w:val="left"/>
              <w:rPr>
                <w:rFonts w:asciiTheme="minorHAnsi" w:hAnsiTheme="minorHAnsi" w:cs="Arial"/>
                <w:b/>
                <w:sz w:val="18"/>
                <w:szCs w:val="18"/>
              </w:rPr>
            </w:pPr>
            <w:r>
              <w:rPr>
                <w:rFonts w:asciiTheme="minorHAnsi" w:hAnsiTheme="minorHAnsi" w:cs="Arial"/>
                <w:b/>
                <w:sz w:val="18"/>
                <w:szCs w:val="18"/>
              </w:rPr>
              <w:t>Total offentlig finansiering</w:t>
            </w:r>
          </w:p>
        </w:tc>
        <w:tc>
          <w:tcPr>
            <w:tcW w:w="1601" w:type="dxa"/>
            <w:tcBorders>
              <w:top w:val="single" w:sz="4" w:space="0" w:color="auto"/>
              <w:left w:val="single" w:sz="4" w:space="0" w:color="auto"/>
              <w:bottom w:val="single" w:sz="4" w:space="0" w:color="auto"/>
              <w:right w:val="single" w:sz="4" w:space="0" w:color="auto"/>
            </w:tcBorders>
            <w:vAlign w:val="bottom"/>
          </w:tcPr>
          <w:p w14:paraId="3582AAA3" w14:textId="77777777" w:rsidR="009251BA" w:rsidRPr="006F508B" w:rsidRDefault="00471435" w:rsidP="0030073D">
            <w:pPr>
              <w:jc w:val="right"/>
              <w:rPr>
                <w:rFonts w:asciiTheme="minorHAnsi" w:hAnsiTheme="minorHAnsi" w:cs="Arial"/>
                <w:b/>
                <w:sz w:val="18"/>
                <w:szCs w:val="18"/>
              </w:rPr>
            </w:pPr>
            <w:r>
              <w:rPr>
                <w:rFonts w:asciiTheme="minorHAnsi" w:hAnsiTheme="minorHAnsi" w:cs="Arial"/>
                <w:b/>
                <w:sz w:val="18"/>
                <w:szCs w:val="18"/>
              </w:rPr>
              <w:t>198 814</w:t>
            </w:r>
          </w:p>
        </w:tc>
        <w:tc>
          <w:tcPr>
            <w:tcW w:w="1377" w:type="dxa"/>
            <w:tcBorders>
              <w:top w:val="single" w:sz="4" w:space="0" w:color="auto"/>
              <w:left w:val="single" w:sz="4" w:space="0" w:color="auto"/>
              <w:bottom w:val="single" w:sz="4" w:space="0" w:color="auto"/>
              <w:right w:val="single" w:sz="4" w:space="0" w:color="auto"/>
            </w:tcBorders>
            <w:vAlign w:val="bottom"/>
          </w:tcPr>
          <w:p w14:paraId="70D8F27F" w14:textId="77777777" w:rsidR="009251BA" w:rsidRPr="006F508B" w:rsidRDefault="009251BA" w:rsidP="0030073D">
            <w:pPr>
              <w:jc w:val="right"/>
              <w:rPr>
                <w:rFonts w:asciiTheme="minorHAnsi" w:hAnsiTheme="minorHAnsi" w:cs="Arial"/>
                <w:b/>
                <w:sz w:val="18"/>
                <w:szCs w:val="18"/>
              </w:rPr>
            </w:pPr>
          </w:p>
        </w:tc>
        <w:tc>
          <w:tcPr>
            <w:tcW w:w="1201" w:type="dxa"/>
            <w:gridSpan w:val="2"/>
            <w:tcBorders>
              <w:top w:val="single" w:sz="4" w:space="0" w:color="auto"/>
              <w:left w:val="single" w:sz="4" w:space="0" w:color="auto"/>
              <w:bottom w:val="single" w:sz="4" w:space="0" w:color="auto"/>
              <w:right w:val="single" w:sz="4" w:space="0" w:color="auto"/>
            </w:tcBorders>
            <w:vAlign w:val="bottom"/>
          </w:tcPr>
          <w:p w14:paraId="4DDBF6AF" w14:textId="77777777" w:rsidR="009251BA" w:rsidRPr="006F508B" w:rsidRDefault="009251BA" w:rsidP="0030073D">
            <w:pPr>
              <w:jc w:val="right"/>
              <w:rPr>
                <w:rFonts w:asciiTheme="minorHAnsi" w:hAnsiTheme="minorHAnsi" w:cs="Arial"/>
                <w:b/>
                <w:sz w:val="18"/>
                <w:szCs w:val="18"/>
              </w:rPr>
            </w:pPr>
          </w:p>
        </w:tc>
        <w:tc>
          <w:tcPr>
            <w:tcW w:w="1172" w:type="dxa"/>
            <w:tcBorders>
              <w:top w:val="single" w:sz="4" w:space="0" w:color="auto"/>
              <w:left w:val="single" w:sz="4" w:space="0" w:color="auto"/>
              <w:bottom w:val="single" w:sz="4" w:space="0" w:color="auto"/>
              <w:right w:val="single" w:sz="4" w:space="0" w:color="auto"/>
            </w:tcBorders>
            <w:vAlign w:val="bottom"/>
          </w:tcPr>
          <w:p w14:paraId="0A937DDB" w14:textId="77777777" w:rsidR="009251BA" w:rsidRPr="006F508B" w:rsidRDefault="009251BA" w:rsidP="0030073D">
            <w:pPr>
              <w:jc w:val="right"/>
              <w:rPr>
                <w:rFonts w:asciiTheme="minorHAnsi" w:hAnsiTheme="minorHAnsi" w:cs="Arial"/>
                <w:b/>
                <w:sz w:val="18"/>
                <w:szCs w:val="18"/>
              </w:rPr>
            </w:pPr>
          </w:p>
        </w:tc>
        <w:tc>
          <w:tcPr>
            <w:tcW w:w="1177" w:type="dxa"/>
            <w:tcBorders>
              <w:top w:val="single" w:sz="4" w:space="0" w:color="auto"/>
              <w:left w:val="single" w:sz="4" w:space="0" w:color="auto"/>
              <w:bottom w:val="single" w:sz="4" w:space="0" w:color="auto"/>
              <w:right w:val="single" w:sz="4" w:space="0" w:color="auto"/>
            </w:tcBorders>
            <w:vAlign w:val="bottom"/>
          </w:tcPr>
          <w:p w14:paraId="574FEBB6" w14:textId="77777777" w:rsidR="009251BA" w:rsidRPr="006F508B" w:rsidRDefault="009251BA" w:rsidP="0030073D">
            <w:pPr>
              <w:jc w:val="right"/>
              <w:rPr>
                <w:rFonts w:asciiTheme="minorHAnsi" w:hAnsiTheme="minorHAnsi" w:cs="Arial"/>
                <w:b/>
                <w:sz w:val="18"/>
                <w:szCs w:val="18"/>
              </w:rPr>
            </w:pPr>
          </w:p>
        </w:tc>
        <w:tc>
          <w:tcPr>
            <w:tcW w:w="1172" w:type="dxa"/>
            <w:gridSpan w:val="2"/>
            <w:tcBorders>
              <w:top w:val="single" w:sz="4" w:space="0" w:color="auto"/>
              <w:left w:val="single" w:sz="4" w:space="0" w:color="auto"/>
              <w:bottom w:val="single" w:sz="4" w:space="0" w:color="auto"/>
              <w:right w:val="single" w:sz="4" w:space="0" w:color="auto"/>
            </w:tcBorders>
            <w:vAlign w:val="bottom"/>
          </w:tcPr>
          <w:p w14:paraId="301284F4" w14:textId="77777777" w:rsidR="009251BA" w:rsidRPr="006F508B" w:rsidRDefault="009251BA" w:rsidP="0030073D">
            <w:pPr>
              <w:jc w:val="right"/>
              <w:rPr>
                <w:rFonts w:asciiTheme="minorHAnsi" w:hAnsiTheme="minorHAnsi" w:cs="Arial"/>
                <w:b/>
                <w:sz w:val="18"/>
                <w:szCs w:val="18"/>
              </w:rPr>
            </w:pPr>
          </w:p>
        </w:tc>
        <w:tc>
          <w:tcPr>
            <w:tcW w:w="1178" w:type="dxa"/>
            <w:tcBorders>
              <w:top w:val="single" w:sz="4" w:space="0" w:color="auto"/>
              <w:left w:val="single" w:sz="4" w:space="0" w:color="auto"/>
              <w:bottom w:val="single" w:sz="4" w:space="0" w:color="auto"/>
              <w:right w:val="single" w:sz="4" w:space="0" w:color="auto"/>
            </w:tcBorders>
            <w:vAlign w:val="bottom"/>
          </w:tcPr>
          <w:p w14:paraId="51834454" w14:textId="77777777" w:rsidR="009251BA" w:rsidRPr="006F508B" w:rsidRDefault="009251BA" w:rsidP="0030073D">
            <w:pPr>
              <w:jc w:val="right"/>
              <w:rPr>
                <w:rFonts w:asciiTheme="minorHAnsi" w:hAnsiTheme="minorHAnsi" w:cs="Arial"/>
                <w:b/>
                <w:sz w:val="18"/>
                <w:szCs w:val="18"/>
              </w:rPr>
            </w:pPr>
          </w:p>
        </w:tc>
        <w:tc>
          <w:tcPr>
            <w:tcW w:w="1176" w:type="dxa"/>
            <w:tcBorders>
              <w:top w:val="single" w:sz="4" w:space="0" w:color="auto"/>
              <w:left w:val="single" w:sz="4" w:space="0" w:color="auto"/>
              <w:bottom w:val="single" w:sz="4" w:space="0" w:color="auto"/>
              <w:right w:val="single" w:sz="4" w:space="0" w:color="auto"/>
            </w:tcBorders>
            <w:vAlign w:val="bottom"/>
          </w:tcPr>
          <w:p w14:paraId="33E1337E" w14:textId="77777777" w:rsidR="009251BA" w:rsidRPr="006F508B" w:rsidRDefault="009251BA" w:rsidP="0030073D">
            <w:pPr>
              <w:jc w:val="right"/>
              <w:rPr>
                <w:rFonts w:asciiTheme="minorHAnsi" w:hAnsiTheme="minorHAnsi" w:cs="Arial"/>
                <w:b/>
                <w:sz w:val="18"/>
                <w:szCs w:val="18"/>
              </w:rPr>
            </w:pPr>
          </w:p>
        </w:tc>
        <w:tc>
          <w:tcPr>
            <w:tcW w:w="1190" w:type="dxa"/>
            <w:tcBorders>
              <w:top w:val="single" w:sz="4" w:space="0" w:color="auto"/>
              <w:left w:val="single" w:sz="4" w:space="0" w:color="auto"/>
              <w:bottom w:val="single" w:sz="4" w:space="0" w:color="auto"/>
              <w:right w:val="single" w:sz="4" w:space="0" w:color="auto"/>
            </w:tcBorders>
            <w:vAlign w:val="bottom"/>
          </w:tcPr>
          <w:p w14:paraId="61812E9B" w14:textId="77777777" w:rsidR="009251BA" w:rsidRPr="006F508B" w:rsidRDefault="009251BA" w:rsidP="0030073D">
            <w:pPr>
              <w:jc w:val="right"/>
              <w:rPr>
                <w:rFonts w:asciiTheme="minorHAnsi" w:hAnsiTheme="minorHAnsi" w:cs="Arial"/>
                <w:b/>
                <w:sz w:val="18"/>
                <w:szCs w:val="18"/>
              </w:rPr>
            </w:pPr>
          </w:p>
        </w:tc>
        <w:tc>
          <w:tcPr>
            <w:tcW w:w="1360" w:type="dxa"/>
            <w:tcBorders>
              <w:top w:val="single" w:sz="4" w:space="0" w:color="auto"/>
              <w:left w:val="single" w:sz="4" w:space="0" w:color="auto"/>
              <w:bottom w:val="single" w:sz="4" w:space="0" w:color="auto"/>
              <w:right w:val="single" w:sz="4" w:space="0" w:color="auto"/>
            </w:tcBorders>
            <w:vAlign w:val="bottom"/>
          </w:tcPr>
          <w:p w14:paraId="33E5D53D" w14:textId="77777777" w:rsidR="009251BA" w:rsidRPr="006F508B" w:rsidRDefault="00471435" w:rsidP="0030073D">
            <w:pPr>
              <w:jc w:val="right"/>
              <w:rPr>
                <w:rFonts w:asciiTheme="minorHAnsi" w:hAnsiTheme="minorHAnsi" w:cs="Arial"/>
                <w:b/>
                <w:sz w:val="18"/>
                <w:szCs w:val="18"/>
              </w:rPr>
            </w:pPr>
            <w:r>
              <w:rPr>
                <w:rFonts w:asciiTheme="minorHAnsi" w:hAnsiTheme="minorHAnsi" w:cs="Arial"/>
                <w:b/>
                <w:sz w:val="18"/>
                <w:szCs w:val="18"/>
              </w:rPr>
              <w:t>198 814</w:t>
            </w:r>
          </w:p>
        </w:tc>
      </w:tr>
      <w:tr w:rsidR="00161CDE" w14:paraId="792A5362" w14:textId="77777777" w:rsidTr="000F4111">
        <w:tc>
          <w:tcPr>
            <w:tcW w:w="3978" w:type="dxa"/>
            <w:gridSpan w:val="2"/>
            <w:tcBorders>
              <w:top w:val="single" w:sz="4" w:space="0" w:color="auto"/>
              <w:left w:val="single" w:sz="4" w:space="0" w:color="auto"/>
              <w:bottom w:val="single" w:sz="4" w:space="0" w:color="auto"/>
              <w:right w:val="nil"/>
            </w:tcBorders>
          </w:tcPr>
          <w:p w14:paraId="0C8D8A88" w14:textId="77777777" w:rsidR="000F4111" w:rsidRPr="006F508B" w:rsidRDefault="00471435" w:rsidP="006D3F73">
            <w:pPr>
              <w:jc w:val="left"/>
              <w:rPr>
                <w:rFonts w:asciiTheme="minorHAnsi" w:hAnsiTheme="minorHAnsi" w:cs="Arial"/>
                <w:b/>
                <w:sz w:val="18"/>
                <w:szCs w:val="18"/>
              </w:rPr>
            </w:pPr>
            <w:r w:rsidRPr="006F508B">
              <w:rPr>
                <w:rFonts w:asciiTheme="minorHAnsi" w:hAnsiTheme="minorHAnsi" w:cs="Arial"/>
                <w:b/>
                <w:sz w:val="18"/>
                <w:szCs w:val="18"/>
              </w:rPr>
              <w:t>Privat kontantfinansiering</w:t>
            </w:r>
          </w:p>
        </w:tc>
        <w:tc>
          <w:tcPr>
            <w:tcW w:w="1377" w:type="dxa"/>
            <w:tcBorders>
              <w:top w:val="single" w:sz="4" w:space="0" w:color="auto"/>
              <w:left w:val="nil"/>
              <w:bottom w:val="single" w:sz="4" w:space="0" w:color="auto"/>
              <w:right w:val="nil"/>
            </w:tcBorders>
          </w:tcPr>
          <w:p w14:paraId="2D083C5A" w14:textId="77777777" w:rsidR="000F4111" w:rsidRPr="006F508B" w:rsidRDefault="000F4111">
            <w:pPr>
              <w:rPr>
                <w:rFonts w:asciiTheme="minorHAnsi" w:hAnsiTheme="minorHAnsi" w:cs="Arial"/>
                <w:b/>
                <w:sz w:val="18"/>
                <w:szCs w:val="18"/>
              </w:rPr>
            </w:pPr>
          </w:p>
        </w:tc>
        <w:tc>
          <w:tcPr>
            <w:tcW w:w="1186" w:type="dxa"/>
            <w:tcBorders>
              <w:top w:val="single" w:sz="4" w:space="0" w:color="auto"/>
              <w:left w:val="nil"/>
              <w:bottom w:val="single" w:sz="4" w:space="0" w:color="auto"/>
              <w:right w:val="nil"/>
            </w:tcBorders>
          </w:tcPr>
          <w:p w14:paraId="30002455" w14:textId="77777777" w:rsidR="000F4111" w:rsidRPr="006F508B" w:rsidRDefault="000F4111">
            <w:pPr>
              <w:rPr>
                <w:rFonts w:asciiTheme="minorHAnsi" w:hAnsiTheme="minorHAnsi" w:cs="Arial"/>
                <w:b/>
                <w:sz w:val="18"/>
                <w:szCs w:val="18"/>
              </w:rPr>
            </w:pPr>
          </w:p>
        </w:tc>
        <w:tc>
          <w:tcPr>
            <w:tcW w:w="1187" w:type="dxa"/>
            <w:gridSpan w:val="2"/>
            <w:tcBorders>
              <w:top w:val="single" w:sz="4" w:space="0" w:color="auto"/>
              <w:left w:val="nil"/>
              <w:bottom w:val="single" w:sz="4" w:space="0" w:color="auto"/>
              <w:right w:val="nil"/>
            </w:tcBorders>
          </w:tcPr>
          <w:p w14:paraId="107EB057" w14:textId="77777777" w:rsidR="000F4111" w:rsidRPr="006F508B" w:rsidRDefault="000F4111">
            <w:pPr>
              <w:rPr>
                <w:rFonts w:asciiTheme="minorHAnsi" w:hAnsiTheme="minorHAnsi" w:cs="Arial"/>
                <w:b/>
                <w:sz w:val="18"/>
                <w:szCs w:val="18"/>
              </w:rPr>
            </w:pPr>
          </w:p>
        </w:tc>
        <w:tc>
          <w:tcPr>
            <w:tcW w:w="1177" w:type="dxa"/>
            <w:tcBorders>
              <w:top w:val="single" w:sz="4" w:space="0" w:color="auto"/>
              <w:left w:val="nil"/>
              <w:bottom w:val="single" w:sz="4" w:space="0" w:color="auto"/>
              <w:right w:val="nil"/>
            </w:tcBorders>
          </w:tcPr>
          <w:p w14:paraId="673FBCD0" w14:textId="77777777" w:rsidR="000F4111" w:rsidRPr="006F508B" w:rsidRDefault="000F4111">
            <w:pPr>
              <w:rPr>
                <w:rFonts w:asciiTheme="minorHAnsi" w:hAnsiTheme="minorHAnsi" w:cs="Arial"/>
                <w:b/>
                <w:sz w:val="18"/>
                <w:szCs w:val="18"/>
              </w:rPr>
            </w:pPr>
          </w:p>
        </w:tc>
        <w:tc>
          <w:tcPr>
            <w:tcW w:w="1172" w:type="dxa"/>
            <w:gridSpan w:val="2"/>
            <w:tcBorders>
              <w:top w:val="single" w:sz="4" w:space="0" w:color="auto"/>
              <w:left w:val="nil"/>
              <w:bottom w:val="single" w:sz="4" w:space="0" w:color="auto"/>
              <w:right w:val="nil"/>
            </w:tcBorders>
          </w:tcPr>
          <w:p w14:paraId="133B7525" w14:textId="77777777" w:rsidR="000F4111" w:rsidRPr="006F508B" w:rsidRDefault="000F4111">
            <w:pPr>
              <w:rPr>
                <w:rFonts w:asciiTheme="minorHAnsi" w:hAnsiTheme="minorHAnsi" w:cs="Arial"/>
                <w:b/>
                <w:sz w:val="18"/>
                <w:szCs w:val="18"/>
              </w:rPr>
            </w:pPr>
          </w:p>
        </w:tc>
        <w:tc>
          <w:tcPr>
            <w:tcW w:w="1178" w:type="dxa"/>
            <w:tcBorders>
              <w:top w:val="single" w:sz="4" w:space="0" w:color="auto"/>
              <w:left w:val="nil"/>
              <w:bottom w:val="single" w:sz="4" w:space="0" w:color="auto"/>
              <w:right w:val="nil"/>
            </w:tcBorders>
          </w:tcPr>
          <w:p w14:paraId="6B09D066" w14:textId="77777777" w:rsidR="000F4111" w:rsidRPr="006F508B" w:rsidRDefault="000F4111">
            <w:pPr>
              <w:rPr>
                <w:rFonts w:asciiTheme="minorHAnsi" w:hAnsiTheme="minorHAnsi" w:cs="Arial"/>
                <w:b/>
                <w:sz w:val="18"/>
                <w:szCs w:val="18"/>
              </w:rPr>
            </w:pPr>
          </w:p>
        </w:tc>
        <w:tc>
          <w:tcPr>
            <w:tcW w:w="1184" w:type="dxa"/>
            <w:tcBorders>
              <w:top w:val="single" w:sz="4" w:space="0" w:color="auto"/>
              <w:left w:val="nil"/>
              <w:bottom w:val="single" w:sz="4" w:space="0" w:color="auto"/>
              <w:right w:val="nil"/>
            </w:tcBorders>
          </w:tcPr>
          <w:p w14:paraId="728CCF97" w14:textId="77777777" w:rsidR="000F4111" w:rsidRPr="006F508B" w:rsidRDefault="000F4111">
            <w:pPr>
              <w:rPr>
                <w:rFonts w:asciiTheme="minorHAnsi" w:hAnsiTheme="minorHAnsi" w:cs="Arial"/>
                <w:b/>
                <w:sz w:val="18"/>
                <w:szCs w:val="18"/>
              </w:rPr>
            </w:pPr>
          </w:p>
        </w:tc>
        <w:tc>
          <w:tcPr>
            <w:tcW w:w="1182" w:type="dxa"/>
            <w:tcBorders>
              <w:top w:val="single" w:sz="4" w:space="0" w:color="auto"/>
              <w:left w:val="nil"/>
              <w:bottom w:val="single" w:sz="4" w:space="0" w:color="auto"/>
              <w:right w:val="nil"/>
            </w:tcBorders>
          </w:tcPr>
          <w:p w14:paraId="1F04BB7C" w14:textId="77777777" w:rsidR="000F4111" w:rsidRPr="006F508B" w:rsidRDefault="000F4111">
            <w:pPr>
              <w:rPr>
                <w:rFonts w:asciiTheme="minorHAnsi" w:hAnsiTheme="minorHAnsi" w:cs="Arial"/>
                <w:b/>
                <w:sz w:val="18"/>
                <w:szCs w:val="18"/>
              </w:rPr>
            </w:pPr>
          </w:p>
        </w:tc>
        <w:tc>
          <w:tcPr>
            <w:tcW w:w="1360" w:type="dxa"/>
            <w:tcBorders>
              <w:top w:val="single" w:sz="4" w:space="0" w:color="auto"/>
              <w:left w:val="nil"/>
              <w:bottom w:val="single" w:sz="4" w:space="0" w:color="auto"/>
              <w:right w:val="single" w:sz="4" w:space="0" w:color="auto"/>
            </w:tcBorders>
          </w:tcPr>
          <w:p w14:paraId="13993F9E" w14:textId="77777777" w:rsidR="000F4111" w:rsidRPr="006F508B" w:rsidRDefault="000F4111">
            <w:pPr>
              <w:jc w:val="left"/>
              <w:rPr>
                <w:rFonts w:asciiTheme="minorHAnsi" w:hAnsiTheme="minorHAnsi" w:cs="Arial"/>
                <w:b/>
                <w:sz w:val="18"/>
                <w:szCs w:val="18"/>
              </w:rPr>
            </w:pPr>
          </w:p>
        </w:tc>
      </w:tr>
      <w:tr w:rsidR="00161CDE" w14:paraId="186D4462" w14:textId="77777777" w:rsidTr="000F4111">
        <w:tc>
          <w:tcPr>
            <w:tcW w:w="2377" w:type="dxa"/>
            <w:tcBorders>
              <w:top w:val="single" w:sz="4" w:space="0" w:color="auto"/>
              <w:left w:val="single" w:sz="4" w:space="0" w:color="auto"/>
              <w:bottom w:val="single" w:sz="4" w:space="0" w:color="auto"/>
              <w:right w:val="single" w:sz="4" w:space="0" w:color="auto"/>
            </w:tcBorders>
            <w:hideMark/>
          </w:tcPr>
          <w:p w14:paraId="67CDBF46" w14:textId="77777777" w:rsidR="003D3961" w:rsidRPr="006F508B" w:rsidRDefault="00471435">
            <w:pPr>
              <w:jc w:val="left"/>
              <w:rPr>
                <w:rFonts w:asciiTheme="minorHAnsi" w:hAnsiTheme="minorHAnsi" w:cs="Arial"/>
                <w:b/>
                <w:sz w:val="18"/>
                <w:szCs w:val="18"/>
              </w:rPr>
            </w:pPr>
            <w:r>
              <w:rPr>
                <w:rFonts w:asciiTheme="minorHAnsi" w:hAnsiTheme="minorHAnsi" w:cs="Arial"/>
                <w:b/>
                <w:sz w:val="18"/>
                <w:szCs w:val="18"/>
              </w:rPr>
              <w:t>Total privat kontantfinansiering</w:t>
            </w:r>
          </w:p>
        </w:tc>
        <w:tc>
          <w:tcPr>
            <w:tcW w:w="1601" w:type="dxa"/>
            <w:tcBorders>
              <w:top w:val="single" w:sz="4" w:space="0" w:color="auto"/>
              <w:left w:val="single" w:sz="4" w:space="0" w:color="auto"/>
              <w:bottom w:val="single" w:sz="4" w:space="0" w:color="auto"/>
              <w:right w:val="single" w:sz="4" w:space="0" w:color="auto"/>
            </w:tcBorders>
            <w:vAlign w:val="bottom"/>
          </w:tcPr>
          <w:p w14:paraId="5B2FD731" w14:textId="77777777" w:rsidR="003D3961" w:rsidRPr="006F508B" w:rsidRDefault="003D3961" w:rsidP="0030073D">
            <w:pPr>
              <w:jc w:val="right"/>
              <w:rPr>
                <w:rFonts w:asciiTheme="minorHAnsi" w:hAnsiTheme="minorHAnsi" w:cs="Arial"/>
                <w:b/>
                <w:sz w:val="18"/>
                <w:szCs w:val="18"/>
              </w:rPr>
            </w:pPr>
          </w:p>
        </w:tc>
        <w:tc>
          <w:tcPr>
            <w:tcW w:w="1377" w:type="dxa"/>
            <w:tcBorders>
              <w:top w:val="single" w:sz="4" w:space="0" w:color="auto"/>
              <w:left w:val="single" w:sz="4" w:space="0" w:color="auto"/>
              <w:bottom w:val="single" w:sz="4" w:space="0" w:color="auto"/>
              <w:right w:val="single" w:sz="4" w:space="0" w:color="auto"/>
            </w:tcBorders>
            <w:vAlign w:val="bottom"/>
          </w:tcPr>
          <w:p w14:paraId="555F48D1" w14:textId="77777777" w:rsidR="003D3961" w:rsidRPr="006F508B" w:rsidRDefault="003D3961" w:rsidP="0030073D">
            <w:pPr>
              <w:jc w:val="right"/>
              <w:rPr>
                <w:rFonts w:asciiTheme="minorHAnsi" w:hAnsiTheme="minorHAnsi" w:cs="Arial"/>
                <w:b/>
                <w:sz w:val="18"/>
                <w:szCs w:val="18"/>
              </w:rPr>
            </w:pPr>
          </w:p>
        </w:tc>
        <w:tc>
          <w:tcPr>
            <w:tcW w:w="1201" w:type="dxa"/>
            <w:gridSpan w:val="2"/>
            <w:tcBorders>
              <w:top w:val="single" w:sz="4" w:space="0" w:color="auto"/>
              <w:left w:val="single" w:sz="4" w:space="0" w:color="auto"/>
              <w:bottom w:val="single" w:sz="4" w:space="0" w:color="auto"/>
              <w:right w:val="single" w:sz="4" w:space="0" w:color="auto"/>
            </w:tcBorders>
            <w:vAlign w:val="bottom"/>
          </w:tcPr>
          <w:p w14:paraId="437967D8" w14:textId="77777777" w:rsidR="003D3961" w:rsidRPr="006F508B" w:rsidRDefault="003D3961" w:rsidP="0030073D">
            <w:pPr>
              <w:jc w:val="right"/>
              <w:rPr>
                <w:rFonts w:asciiTheme="minorHAnsi" w:hAnsiTheme="minorHAnsi" w:cs="Arial"/>
                <w:b/>
                <w:sz w:val="18"/>
                <w:szCs w:val="18"/>
              </w:rPr>
            </w:pPr>
          </w:p>
        </w:tc>
        <w:tc>
          <w:tcPr>
            <w:tcW w:w="1172" w:type="dxa"/>
            <w:tcBorders>
              <w:top w:val="single" w:sz="4" w:space="0" w:color="auto"/>
              <w:left w:val="single" w:sz="4" w:space="0" w:color="auto"/>
              <w:bottom w:val="single" w:sz="4" w:space="0" w:color="auto"/>
              <w:right w:val="single" w:sz="4" w:space="0" w:color="auto"/>
            </w:tcBorders>
            <w:vAlign w:val="bottom"/>
          </w:tcPr>
          <w:p w14:paraId="2391B538" w14:textId="77777777" w:rsidR="003D3961" w:rsidRPr="006F508B" w:rsidRDefault="003D3961" w:rsidP="0030073D">
            <w:pPr>
              <w:jc w:val="right"/>
              <w:rPr>
                <w:rFonts w:asciiTheme="minorHAnsi" w:hAnsiTheme="minorHAnsi" w:cs="Arial"/>
                <w:b/>
                <w:sz w:val="18"/>
                <w:szCs w:val="18"/>
              </w:rPr>
            </w:pPr>
          </w:p>
        </w:tc>
        <w:tc>
          <w:tcPr>
            <w:tcW w:w="1177" w:type="dxa"/>
            <w:tcBorders>
              <w:top w:val="single" w:sz="4" w:space="0" w:color="auto"/>
              <w:left w:val="single" w:sz="4" w:space="0" w:color="auto"/>
              <w:bottom w:val="single" w:sz="4" w:space="0" w:color="auto"/>
              <w:right w:val="single" w:sz="4" w:space="0" w:color="auto"/>
            </w:tcBorders>
            <w:vAlign w:val="bottom"/>
          </w:tcPr>
          <w:p w14:paraId="27E1E077" w14:textId="77777777" w:rsidR="003D3961" w:rsidRPr="006F508B" w:rsidRDefault="003D3961" w:rsidP="0030073D">
            <w:pPr>
              <w:jc w:val="right"/>
              <w:rPr>
                <w:rFonts w:asciiTheme="minorHAnsi" w:hAnsiTheme="minorHAnsi" w:cs="Arial"/>
                <w:b/>
                <w:sz w:val="18"/>
                <w:szCs w:val="18"/>
              </w:rPr>
            </w:pPr>
          </w:p>
        </w:tc>
        <w:tc>
          <w:tcPr>
            <w:tcW w:w="1172" w:type="dxa"/>
            <w:gridSpan w:val="2"/>
            <w:tcBorders>
              <w:top w:val="single" w:sz="4" w:space="0" w:color="auto"/>
              <w:left w:val="single" w:sz="4" w:space="0" w:color="auto"/>
              <w:bottom w:val="single" w:sz="4" w:space="0" w:color="auto"/>
              <w:right w:val="single" w:sz="4" w:space="0" w:color="auto"/>
            </w:tcBorders>
            <w:vAlign w:val="bottom"/>
          </w:tcPr>
          <w:p w14:paraId="1F6CF4C6" w14:textId="77777777" w:rsidR="003D3961" w:rsidRPr="006F508B" w:rsidRDefault="003D3961" w:rsidP="0030073D">
            <w:pPr>
              <w:jc w:val="right"/>
              <w:rPr>
                <w:rFonts w:asciiTheme="minorHAnsi" w:hAnsiTheme="minorHAnsi" w:cs="Arial"/>
                <w:b/>
                <w:sz w:val="18"/>
                <w:szCs w:val="18"/>
              </w:rPr>
            </w:pPr>
          </w:p>
        </w:tc>
        <w:tc>
          <w:tcPr>
            <w:tcW w:w="1178" w:type="dxa"/>
            <w:tcBorders>
              <w:top w:val="single" w:sz="4" w:space="0" w:color="auto"/>
              <w:left w:val="single" w:sz="4" w:space="0" w:color="auto"/>
              <w:bottom w:val="single" w:sz="4" w:space="0" w:color="auto"/>
              <w:right w:val="single" w:sz="4" w:space="0" w:color="auto"/>
            </w:tcBorders>
            <w:vAlign w:val="bottom"/>
          </w:tcPr>
          <w:p w14:paraId="31F7049B" w14:textId="77777777" w:rsidR="003D3961" w:rsidRPr="006F508B" w:rsidRDefault="003D3961" w:rsidP="0030073D">
            <w:pPr>
              <w:jc w:val="right"/>
              <w:rPr>
                <w:rFonts w:asciiTheme="minorHAnsi" w:hAnsiTheme="minorHAnsi" w:cs="Arial"/>
                <w:b/>
                <w:sz w:val="18"/>
                <w:szCs w:val="18"/>
              </w:rPr>
            </w:pPr>
          </w:p>
        </w:tc>
        <w:tc>
          <w:tcPr>
            <w:tcW w:w="1176" w:type="dxa"/>
            <w:tcBorders>
              <w:top w:val="single" w:sz="4" w:space="0" w:color="auto"/>
              <w:left w:val="single" w:sz="4" w:space="0" w:color="auto"/>
              <w:bottom w:val="single" w:sz="4" w:space="0" w:color="auto"/>
              <w:right w:val="single" w:sz="4" w:space="0" w:color="auto"/>
            </w:tcBorders>
            <w:vAlign w:val="bottom"/>
          </w:tcPr>
          <w:p w14:paraId="6C787C62" w14:textId="77777777" w:rsidR="003D3961" w:rsidRPr="006F508B" w:rsidRDefault="003D3961" w:rsidP="0030073D">
            <w:pPr>
              <w:jc w:val="right"/>
              <w:rPr>
                <w:rFonts w:asciiTheme="minorHAnsi" w:hAnsiTheme="minorHAnsi" w:cs="Arial"/>
                <w:b/>
                <w:sz w:val="18"/>
                <w:szCs w:val="18"/>
              </w:rPr>
            </w:pPr>
          </w:p>
        </w:tc>
        <w:tc>
          <w:tcPr>
            <w:tcW w:w="1190" w:type="dxa"/>
            <w:tcBorders>
              <w:top w:val="single" w:sz="4" w:space="0" w:color="auto"/>
              <w:left w:val="single" w:sz="4" w:space="0" w:color="auto"/>
              <w:bottom w:val="single" w:sz="4" w:space="0" w:color="auto"/>
              <w:right w:val="single" w:sz="4" w:space="0" w:color="auto"/>
            </w:tcBorders>
            <w:vAlign w:val="bottom"/>
          </w:tcPr>
          <w:p w14:paraId="65489FC7" w14:textId="77777777" w:rsidR="003D3961" w:rsidRPr="006F508B" w:rsidRDefault="003D3961" w:rsidP="0030073D">
            <w:pPr>
              <w:jc w:val="right"/>
              <w:rPr>
                <w:rFonts w:asciiTheme="minorHAnsi" w:hAnsiTheme="minorHAnsi" w:cs="Arial"/>
                <w:b/>
                <w:sz w:val="18"/>
                <w:szCs w:val="18"/>
              </w:rPr>
            </w:pPr>
          </w:p>
        </w:tc>
        <w:tc>
          <w:tcPr>
            <w:tcW w:w="1360" w:type="dxa"/>
            <w:tcBorders>
              <w:top w:val="single" w:sz="4" w:space="0" w:color="auto"/>
              <w:left w:val="single" w:sz="4" w:space="0" w:color="auto"/>
              <w:bottom w:val="single" w:sz="4" w:space="0" w:color="auto"/>
              <w:right w:val="single" w:sz="4" w:space="0" w:color="auto"/>
            </w:tcBorders>
            <w:vAlign w:val="bottom"/>
            <w:hideMark/>
          </w:tcPr>
          <w:p w14:paraId="2E268FF4" w14:textId="77777777" w:rsidR="003D3961" w:rsidRPr="006F508B" w:rsidRDefault="00471435" w:rsidP="0030073D">
            <w:pPr>
              <w:jc w:val="right"/>
              <w:rPr>
                <w:rFonts w:asciiTheme="minorHAnsi" w:hAnsiTheme="minorHAnsi" w:cs="Arial"/>
                <w:b/>
                <w:sz w:val="18"/>
                <w:szCs w:val="18"/>
              </w:rPr>
            </w:pPr>
            <w:r>
              <w:rPr>
                <w:rFonts w:asciiTheme="minorHAnsi" w:hAnsiTheme="minorHAnsi" w:cs="Arial"/>
                <w:b/>
                <w:sz w:val="18"/>
                <w:szCs w:val="18"/>
              </w:rPr>
              <w:t>0</w:t>
            </w:r>
          </w:p>
        </w:tc>
      </w:tr>
      <w:tr w:rsidR="00161CDE" w14:paraId="78B31274" w14:textId="77777777" w:rsidTr="000F4111">
        <w:tc>
          <w:tcPr>
            <w:tcW w:w="2377" w:type="dxa"/>
            <w:tcBorders>
              <w:top w:val="single" w:sz="4" w:space="0" w:color="auto"/>
              <w:left w:val="single" w:sz="4" w:space="0" w:color="auto"/>
              <w:bottom w:val="single" w:sz="4" w:space="0" w:color="auto"/>
              <w:right w:val="single" w:sz="4" w:space="0" w:color="auto"/>
            </w:tcBorders>
            <w:hideMark/>
          </w:tcPr>
          <w:p w14:paraId="32E514AE" w14:textId="77777777" w:rsidR="003D3961" w:rsidRPr="006F508B" w:rsidRDefault="00471435" w:rsidP="00092793">
            <w:pPr>
              <w:jc w:val="left"/>
              <w:rPr>
                <w:rFonts w:asciiTheme="minorHAnsi" w:hAnsiTheme="minorHAnsi" w:cs="Arial"/>
                <w:b/>
                <w:sz w:val="18"/>
                <w:szCs w:val="18"/>
              </w:rPr>
            </w:pPr>
            <w:r>
              <w:rPr>
                <w:rFonts w:asciiTheme="minorHAnsi" w:hAnsiTheme="minorHAnsi" w:cs="Arial"/>
                <w:b/>
                <w:sz w:val="18"/>
                <w:szCs w:val="18"/>
              </w:rPr>
              <w:t>Total privat finansiering</w:t>
            </w:r>
          </w:p>
        </w:tc>
        <w:tc>
          <w:tcPr>
            <w:tcW w:w="1601" w:type="dxa"/>
            <w:tcBorders>
              <w:top w:val="single" w:sz="4" w:space="0" w:color="auto"/>
              <w:left w:val="single" w:sz="4" w:space="0" w:color="auto"/>
              <w:bottom w:val="single" w:sz="4" w:space="0" w:color="auto"/>
              <w:right w:val="single" w:sz="4" w:space="0" w:color="auto"/>
            </w:tcBorders>
            <w:vAlign w:val="bottom"/>
            <w:hideMark/>
          </w:tcPr>
          <w:p w14:paraId="19573014" w14:textId="77777777" w:rsidR="003D3961" w:rsidRPr="006F508B" w:rsidRDefault="003D3961" w:rsidP="0030073D">
            <w:pPr>
              <w:jc w:val="right"/>
              <w:rPr>
                <w:rFonts w:asciiTheme="minorHAnsi" w:hAnsiTheme="minorHAnsi" w:cs="Arial"/>
                <w:b/>
                <w:sz w:val="18"/>
                <w:szCs w:val="18"/>
              </w:rPr>
            </w:pPr>
          </w:p>
        </w:tc>
        <w:tc>
          <w:tcPr>
            <w:tcW w:w="1377" w:type="dxa"/>
            <w:tcBorders>
              <w:top w:val="single" w:sz="4" w:space="0" w:color="auto"/>
              <w:left w:val="single" w:sz="4" w:space="0" w:color="auto"/>
              <w:bottom w:val="single" w:sz="4" w:space="0" w:color="auto"/>
              <w:right w:val="single" w:sz="4" w:space="0" w:color="auto"/>
            </w:tcBorders>
            <w:vAlign w:val="bottom"/>
            <w:hideMark/>
          </w:tcPr>
          <w:p w14:paraId="40DC3313" w14:textId="77777777" w:rsidR="003D3961" w:rsidRPr="006F508B" w:rsidRDefault="003D3961" w:rsidP="0030073D">
            <w:pPr>
              <w:jc w:val="right"/>
              <w:rPr>
                <w:rFonts w:asciiTheme="minorHAnsi" w:hAnsiTheme="minorHAnsi" w:cs="Arial"/>
                <w:b/>
                <w:sz w:val="18"/>
                <w:szCs w:val="18"/>
              </w:rPr>
            </w:pPr>
          </w:p>
        </w:tc>
        <w:tc>
          <w:tcPr>
            <w:tcW w:w="1201" w:type="dxa"/>
            <w:gridSpan w:val="2"/>
            <w:tcBorders>
              <w:top w:val="single" w:sz="4" w:space="0" w:color="auto"/>
              <w:left w:val="single" w:sz="4" w:space="0" w:color="auto"/>
              <w:bottom w:val="single" w:sz="4" w:space="0" w:color="auto"/>
              <w:right w:val="single" w:sz="4" w:space="0" w:color="auto"/>
            </w:tcBorders>
            <w:vAlign w:val="bottom"/>
            <w:hideMark/>
          </w:tcPr>
          <w:p w14:paraId="5AA04880" w14:textId="77777777" w:rsidR="003D3961" w:rsidRPr="006F508B" w:rsidRDefault="003D3961" w:rsidP="0030073D">
            <w:pPr>
              <w:jc w:val="right"/>
              <w:rPr>
                <w:rFonts w:asciiTheme="minorHAnsi" w:hAnsiTheme="minorHAnsi" w:cs="Arial"/>
                <w:b/>
                <w:sz w:val="18"/>
                <w:szCs w:val="18"/>
              </w:rPr>
            </w:pPr>
          </w:p>
        </w:tc>
        <w:tc>
          <w:tcPr>
            <w:tcW w:w="1172" w:type="dxa"/>
            <w:tcBorders>
              <w:top w:val="single" w:sz="4" w:space="0" w:color="auto"/>
              <w:left w:val="single" w:sz="4" w:space="0" w:color="auto"/>
              <w:bottom w:val="single" w:sz="4" w:space="0" w:color="auto"/>
              <w:right w:val="single" w:sz="4" w:space="0" w:color="auto"/>
            </w:tcBorders>
            <w:vAlign w:val="bottom"/>
          </w:tcPr>
          <w:p w14:paraId="520A4638" w14:textId="77777777" w:rsidR="003D3961" w:rsidRPr="006F508B" w:rsidRDefault="003D3961" w:rsidP="0030073D">
            <w:pPr>
              <w:jc w:val="right"/>
              <w:rPr>
                <w:rFonts w:asciiTheme="minorHAnsi" w:hAnsiTheme="minorHAnsi" w:cs="Arial"/>
                <w:b/>
                <w:sz w:val="18"/>
                <w:szCs w:val="18"/>
              </w:rPr>
            </w:pPr>
          </w:p>
        </w:tc>
        <w:tc>
          <w:tcPr>
            <w:tcW w:w="1177" w:type="dxa"/>
            <w:tcBorders>
              <w:top w:val="single" w:sz="4" w:space="0" w:color="auto"/>
              <w:left w:val="single" w:sz="4" w:space="0" w:color="auto"/>
              <w:bottom w:val="single" w:sz="4" w:space="0" w:color="auto"/>
              <w:right w:val="single" w:sz="4" w:space="0" w:color="auto"/>
            </w:tcBorders>
            <w:vAlign w:val="bottom"/>
          </w:tcPr>
          <w:p w14:paraId="6F34A583" w14:textId="77777777" w:rsidR="003D3961" w:rsidRPr="006F508B" w:rsidRDefault="003D3961" w:rsidP="0030073D">
            <w:pPr>
              <w:jc w:val="right"/>
              <w:rPr>
                <w:rFonts w:asciiTheme="minorHAnsi" w:hAnsiTheme="minorHAnsi" w:cs="Arial"/>
                <w:b/>
                <w:sz w:val="18"/>
                <w:szCs w:val="18"/>
              </w:rPr>
            </w:pPr>
          </w:p>
        </w:tc>
        <w:tc>
          <w:tcPr>
            <w:tcW w:w="1172" w:type="dxa"/>
            <w:gridSpan w:val="2"/>
            <w:tcBorders>
              <w:top w:val="single" w:sz="4" w:space="0" w:color="auto"/>
              <w:left w:val="single" w:sz="4" w:space="0" w:color="auto"/>
              <w:bottom w:val="single" w:sz="4" w:space="0" w:color="auto"/>
              <w:right w:val="single" w:sz="4" w:space="0" w:color="auto"/>
            </w:tcBorders>
            <w:vAlign w:val="bottom"/>
          </w:tcPr>
          <w:p w14:paraId="51BE8441" w14:textId="77777777" w:rsidR="003D3961" w:rsidRPr="006F508B" w:rsidRDefault="003D3961" w:rsidP="0030073D">
            <w:pPr>
              <w:jc w:val="right"/>
              <w:rPr>
                <w:rFonts w:asciiTheme="minorHAnsi" w:hAnsiTheme="minorHAnsi" w:cs="Arial"/>
                <w:b/>
                <w:sz w:val="18"/>
                <w:szCs w:val="18"/>
              </w:rPr>
            </w:pPr>
          </w:p>
        </w:tc>
        <w:tc>
          <w:tcPr>
            <w:tcW w:w="1178" w:type="dxa"/>
            <w:tcBorders>
              <w:top w:val="single" w:sz="4" w:space="0" w:color="auto"/>
              <w:left w:val="single" w:sz="4" w:space="0" w:color="auto"/>
              <w:bottom w:val="single" w:sz="4" w:space="0" w:color="auto"/>
              <w:right w:val="single" w:sz="4" w:space="0" w:color="auto"/>
            </w:tcBorders>
            <w:vAlign w:val="bottom"/>
          </w:tcPr>
          <w:p w14:paraId="14E4A096" w14:textId="77777777" w:rsidR="003D3961" w:rsidRPr="006F508B" w:rsidRDefault="003D3961" w:rsidP="0030073D">
            <w:pPr>
              <w:jc w:val="right"/>
              <w:rPr>
                <w:rFonts w:asciiTheme="minorHAnsi" w:hAnsiTheme="minorHAnsi" w:cs="Arial"/>
                <w:b/>
                <w:sz w:val="18"/>
                <w:szCs w:val="18"/>
              </w:rPr>
            </w:pPr>
          </w:p>
        </w:tc>
        <w:tc>
          <w:tcPr>
            <w:tcW w:w="1176" w:type="dxa"/>
            <w:tcBorders>
              <w:top w:val="single" w:sz="4" w:space="0" w:color="auto"/>
              <w:left w:val="single" w:sz="4" w:space="0" w:color="auto"/>
              <w:bottom w:val="single" w:sz="4" w:space="0" w:color="auto"/>
              <w:right w:val="single" w:sz="4" w:space="0" w:color="auto"/>
            </w:tcBorders>
            <w:vAlign w:val="bottom"/>
          </w:tcPr>
          <w:p w14:paraId="21F14E58" w14:textId="77777777" w:rsidR="003D3961" w:rsidRPr="006F508B" w:rsidRDefault="003D3961" w:rsidP="0030073D">
            <w:pPr>
              <w:jc w:val="right"/>
              <w:rPr>
                <w:rFonts w:asciiTheme="minorHAnsi" w:hAnsiTheme="minorHAnsi" w:cs="Arial"/>
                <w:b/>
                <w:sz w:val="18"/>
                <w:szCs w:val="18"/>
              </w:rPr>
            </w:pPr>
          </w:p>
        </w:tc>
        <w:tc>
          <w:tcPr>
            <w:tcW w:w="1190" w:type="dxa"/>
            <w:tcBorders>
              <w:top w:val="single" w:sz="4" w:space="0" w:color="auto"/>
              <w:left w:val="single" w:sz="4" w:space="0" w:color="auto"/>
              <w:bottom w:val="single" w:sz="4" w:space="0" w:color="auto"/>
              <w:right w:val="single" w:sz="4" w:space="0" w:color="auto"/>
            </w:tcBorders>
            <w:vAlign w:val="bottom"/>
          </w:tcPr>
          <w:p w14:paraId="4157541F" w14:textId="77777777" w:rsidR="003D3961" w:rsidRPr="006F508B" w:rsidRDefault="003D3961" w:rsidP="0030073D">
            <w:pPr>
              <w:jc w:val="right"/>
              <w:rPr>
                <w:rFonts w:asciiTheme="minorHAnsi" w:hAnsiTheme="minorHAnsi" w:cs="Arial"/>
                <w:b/>
                <w:sz w:val="18"/>
                <w:szCs w:val="18"/>
              </w:rPr>
            </w:pPr>
          </w:p>
        </w:tc>
        <w:tc>
          <w:tcPr>
            <w:tcW w:w="1360" w:type="dxa"/>
            <w:tcBorders>
              <w:top w:val="single" w:sz="4" w:space="0" w:color="auto"/>
              <w:left w:val="single" w:sz="4" w:space="0" w:color="auto"/>
              <w:bottom w:val="single" w:sz="4" w:space="0" w:color="auto"/>
              <w:right w:val="single" w:sz="4" w:space="0" w:color="auto"/>
            </w:tcBorders>
            <w:vAlign w:val="bottom"/>
            <w:hideMark/>
          </w:tcPr>
          <w:p w14:paraId="4E42EE0C" w14:textId="77777777" w:rsidR="003D3961" w:rsidRPr="006F508B" w:rsidRDefault="00471435" w:rsidP="0030073D">
            <w:pPr>
              <w:jc w:val="right"/>
              <w:rPr>
                <w:rFonts w:asciiTheme="minorHAnsi" w:hAnsiTheme="minorHAnsi" w:cs="Arial"/>
                <w:b/>
                <w:sz w:val="18"/>
                <w:szCs w:val="18"/>
              </w:rPr>
            </w:pPr>
            <w:r>
              <w:rPr>
                <w:rFonts w:asciiTheme="minorHAnsi" w:hAnsiTheme="minorHAnsi" w:cs="Arial"/>
                <w:b/>
                <w:sz w:val="18"/>
                <w:szCs w:val="18"/>
              </w:rPr>
              <w:t>0</w:t>
            </w:r>
          </w:p>
        </w:tc>
      </w:tr>
      <w:tr w:rsidR="00161CDE" w14:paraId="4512CC36" w14:textId="77777777" w:rsidTr="000F4111">
        <w:tc>
          <w:tcPr>
            <w:tcW w:w="2377" w:type="dxa"/>
            <w:tcBorders>
              <w:top w:val="single" w:sz="4" w:space="0" w:color="auto"/>
              <w:left w:val="single" w:sz="4" w:space="0" w:color="auto"/>
              <w:bottom w:val="single" w:sz="4" w:space="0" w:color="auto"/>
              <w:right w:val="single" w:sz="4" w:space="0" w:color="auto"/>
            </w:tcBorders>
          </w:tcPr>
          <w:p w14:paraId="08D7F304" w14:textId="77777777" w:rsidR="00144E53" w:rsidRDefault="00471435" w:rsidP="00144E53">
            <w:pPr>
              <w:jc w:val="left"/>
              <w:rPr>
                <w:rFonts w:asciiTheme="minorHAnsi" w:hAnsiTheme="minorHAnsi" w:cs="Arial"/>
                <w:b/>
                <w:sz w:val="18"/>
                <w:szCs w:val="18"/>
              </w:rPr>
            </w:pPr>
            <w:r>
              <w:rPr>
                <w:rFonts w:asciiTheme="minorHAnsi" w:hAnsiTheme="minorHAnsi" w:cs="Arial"/>
                <w:b/>
                <w:sz w:val="18"/>
                <w:szCs w:val="18"/>
              </w:rPr>
              <w:t>Summa medfinansiering</w:t>
            </w:r>
          </w:p>
        </w:tc>
        <w:tc>
          <w:tcPr>
            <w:tcW w:w="1601" w:type="dxa"/>
            <w:tcBorders>
              <w:top w:val="single" w:sz="4" w:space="0" w:color="auto"/>
              <w:left w:val="single" w:sz="4" w:space="0" w:color="auto"/>
              <w:bottom w:val="single" w:sz="4" w:space="0" w:color="auto"/>
              <w:right w:val="single" w:sz="4" w:space="0" w:color="auto"/>
            </w:tcBorders>
            <w:vAlign w:val="bottom"/>
          </w:tcPr>
          <w:p w14:paraId="5F929221" w14:textId="77777777" w:rsidR="00144E53" w:rsidRDefault="00471435" w:rsidP="0030073D">
            <w:pPr>
              <w:jc w:val="right"/>
              <w:rPr>
                <w:rFonts w:asciiTheme="minorHAnsi" w:hAnsiTheme="minorHAnsi" w:cs="Arial"/>
                <w:b/>
                <w:sz w:val="18"/>
                <w:szCs w:val="18"/>
              </w:rPr>
            </w:pPr>
            <w:r>
              <w:rPr>
                <w:rFonts w:asciiTheme="minorHAnsi" w:hAnsiTheme="minorHAnsi" w:cs="Arial"/>
                <w:b/>
                <w:sz w:val="18"/>
                <w:szCs w:val="18"/>
              </w:rPr>
              <w:t>198 814</w:t>
            </w:r>
          </w:p>
        </w:tc>
        <w:tc>
          <w:tcPr>
            <w:tcW w:w="1377" w:type="dxa"/>
            <w:tcBorders>
              <w:top w:val="single" w:sz="4" w:space="0" w:color="auto"/>
              <w:left w:val="single" w:sz="4" w:space="0" w:color="auto"/>
              <w:bottom w:val="single" w:sz="4" w:space="0" w:color="auto"/>
              <w:right w:val="single" w:sz="4" w:space="0" w:color="auto"/>
            </w:tcBorders>
            <w:vAlign w:val="bottom"/>
          </w:tcPr>
          <w:p w14:paraId="14FCE63D" w14:textId="77777777" w:rsidR="00144E53" w:rsidRDefault="00144E53" w:rsidP="0030073D">
            <w:pPr>
              <w:jc w:val="right"/>
              <w:rPr>
                <w:rFonts w:asciiTheme="minorHAnsi" w:hAnsiTheme="minorHAnsi" w:cs="Arial"/>
                <w:b/>
                <w:sz w:val="18"/>
                <w:szCs w:val="18"/>
              </w:rPr>
            </w:pPr>
          </w:p>
        </w:tc>
        <w:tc>
          <w:tcPr>
            <w:tcW w:w="1201" w:type="dxa"/>
            <w:gridSpan w:val="2"/>
            <w:tcBorders>
              <w:top w:val="single" w:sz="4" w:space="0" w:color="auto"/>
              <w:left w:val="single" w:sz="4" w:space="0" w:color="auto"/>
              <w:bottom w:val="single" w:sz="4" w:space="0" w:color="auto"/>
              <w:right w:val="single" w:sz="4" w:space="0" w:color="auto"/>
            </w:tcBorders>
            <w:vAlign w:val="bottom"/>
          </w:tcPr>
          <w:p w14:paraId="45197B5D" w14:textId="77777777" w:rsidR="00144E53" w:rsidRDefault="00144E53" w:rsidP="0030073D">
            <w:pPr>
              <w:jc w:val="right"/>
              <w:rPr>
                <w:rFonts w:asciiTheme="minorHAnsi" w:hAnsiTheme="minorHAnsi" w:cs="Arial"/>
                <w:b/>
                <w:sz w:val="18"/>
                <w:szCs w:val="18"/>
              </w:rPr>
            </w:pPr>
          </w:p>
        </w:tc>
        <w:tc>
          <w:tcPr>
            <w:tcW w:w="1172" w:type="dxa"/>
            <w:tcBorders>
              <w:top w:val="single" w:sz="4" w:space="0" w:color="auto"/>
              <w:left w:val="single" w:sz="4" w:space="0" w:color="auto"/>
              <w:bottom w:val="single" w:sz="4" w:space="0" w:color="auto"/>
              <w:right w:val="single" w:sz="4" w:space="0" w:color="auto"/>
            </w:tcBorders>
            <w:vAlign w:val="bottom"/>
          </w:tcPr>
          <w:p w14:paraId="7D9E8A61" w14:textId="77777777" w:rsidR="00144E53" w:rsidRDefault="00144E53" w:rsidP="0030073D">
            <w:pPr>
              <w:jc w:val="right"/>
              <w:rPr>
                <w:rFonts w:asciiTheme="minorHAnsi" w:hAnsiTheme="minorHAnsi" w:cs="Arial"/>
                <w:b/>
                <w:sz w:val="18"/>
                <w:szCs w:val="18"/>
              </w:rPr>
            </w:pPr>
          </w:p>
        </w:tc>
        <w:tc>
          <w:tcPr>
            <w:tcW w:w="1177" w:type="dxa"/>
            <w:tcBorders>
              <w:top w:val="single" w:sz="4" w:space="0" w:color="auto"/>
              <w:left w:val="single" w:sz="4" w:space="0" w:color="auto"/>
              <w:bottom w:val="single" w:sz="4" w:space="0" w:color="auto"/>
              <w:right w:val="single" w:sz="4" w:space="0" w:color="auto"/>
            </w:tcBorders>
            <w:vAlign w:val="bottom"/>
          </w:tcPr>
          <w:p w14:paraId="462FA526" w14:textId="77777777" w:rsidR="00144E53" w:rsidRDefault="00144E53" w:rsidP="0030073D">
            <w:pPr>
              <w:jc w:val="right"/>
              <w:rPr>
                <w:rFonts w:asciiTheme="minorHAnsi" w:hAnsiTheme="minorHAnsi" w:cs="Arial"/>
                <w:b/>
                <w:sz w:val="18"/>
                <w:szCs w:val="18"/>
              </w:rPr>
            </w:pPr>
          </w:p>
        </w:tc>
        <w:tc>
          <w:tcPr>
            <w:tcW w:w="1172" w:type="dxa"/>
            <w:gridSpan w:val="2"/>
            <w:tcBorders>
              <w:top w:val="single" w:sz="4" w:space="0" w:color="auto"/>
              <w:left w:val="single" w:sz="4" w:space="0" w:color="auto"/>
              <w:bottom w:val="single" w:sz="4" w:space="0" w:color="auto"/>
              <w:right w:val="single" w:sz="4" w:space="0" w:color="auto"/>
            </w:tcBorders>
            <w:vAlign w:val="bottom"/>
          </w:tcPr>
          <w:p w14:paraId="2CDF6AAA" w14:textId="77777777" w:rsidR="00144E53" w:rsidRDefault="00144E53" w:rsidP="0030073D">
            <w:pPr>
              <w:jc w:val="right"/>
              <w:rPr>
                <w:rFonts w:asciiTheme="minorHAnsi" w:hAnsiTheme="minorHAnsi" w:cs="Arial"/>
                <w:b/>
                <w:sz w:val="18"/>
                <w:szCs w:val="18"/>
              </w:rPr>
            </w:pPr>
          </w:p>
        </w:tc>
        <w:tc>
          <w:tcPr>
            <w:tcW w:w="1178" w:type="dxa"/>
            <w:tcBorders>
              <w:top w:val="single" w:sz="4" w:space="0" w:color="auto"/>
              <w:left w:val="single" w:sz="4" w:space="0" w:color="auto"/>
              <w:bottom w:val="single" w:sz="4" w:space="0" w:color="auto"/>
              <w:right w:val="single" w:sz="4" w:space="0" w:color="auto"/>
            </w:tcBorders>
            <w:vAlign w:val="bottom"/>
          </w:tcPr>
          <w:p w14:paraId="120BB6A8" w14:textId="77777777" w:rsidR="00144E53" w:rsidRDefault="00144E53" w:rsidP="0030073D">
            <w:pPr>
              <w:jc w:val="right"/>
              <w:rPr>
                <w:rFonts w:asciiTheme="minorHAnsi" w:hAnsiTheme="minorHAnsi" w:cs="Arial"/>
                <w:b/>
                <w:sz w:val="18"/>
                <w:szCs w:val="18"/>
              </w:rPr>
            </w:pPr>
          </w:p>
        </w:tc>
        <w:tc>
          <w:tcPr>
            <w:tcW w:w="1176" w:type="dxa"/>
            <w:tcBorders>
              <w:top w:val="single" w:sz="4" w:space="0" w:color="auto"/>
              <w:left w:val="single" w:sz="4" w:space="0" w:color="auto"/>
              <w:bottom w:val="single" w:sz="4" w:space="0" w:color="auto"/>
              <w:right w:val="single" w:sz="4" w:space="0" w:color="auto"/>
            </w:tcBorders>
            <w:vAlign w:val="bottom"/>
          </w:tcPr>
          <w:p w14:paraId="666AF5AA" w14:textId="77777777" w:rsidR="00144E53" w:rsidRDefault="00144E53" w:rsidP="0030073D">
            <w:pPr>
              <w:jc w:val="right"/>
              <w:rPr>
                <w:rFonts w:asciiTheme="minorHAnsi" w:hAnsiTheme="minorHAnsi" w:cs="Arial"/>
                <w:b/>
                <w:sz w:val="18"/>
                <w:szCs w:val="18"/>
              </w:rPr>
            </w:pPr>
          </w:p>
        </w:tc>
        <w:tc>
          <w:tcPr>
            <w:tcW w:w="1190" w:type="dxa"/>
            <w:tcBorders>
              <w:top w:val="single" w:sz="4" w:space="0" w:color="auto"/>
              <w:left w:val="single" w:sz="4" w:space="0" w:color="auto"/>
              <w:bottom w:val="single" w:sz="4" w:space="0" w:color="auto"/>
              <w:right w:val="single" w:sz="4" w:space="0" w:color="auto"/>
            </w:tcBorders>
            <w:vAlign w:val="bottom"/>
          </w:tcPr>
          <w:p w14:paraId="305F6229" w14:textId="77777777" w:rsidR="00144E53" w:rsidRDefault="00144E53" w:rsidP="0030073D">
            <w:pPr>
              <w:jc w:val="right"/>
              <w:rPr>
                <w:rFonts w:asciiTheme="minorHAnsi" w:hAnsiTheme="minorHAnsi" w:cs="Arial"/>
                <w:b/>
                <w:sz w:val="18"/>
                <w:szCs w:val="18"/>
              </w:rPr>
            </w:pPr>
          </w:p>
        </w:tc>
        <w:tc>
          <w:tcPr>
            <w:tcW w:w="1360" w:type="dxa"/>
            <w:tcBorders>
              <w:top w:val="single" w:sz="4" w:space="0" w:color="auto"/>
              <w:left w:val="single" w:sz="4" w:space="0" w:color="auto"/>
              <w:bottom w:val="single" w:sz="4" w:space="0" w:color="auto"/>
              <w:right w:val="single" w:sz="4" w:space="0" w:color="auto"/>
            </w:tcBorders>
            <w:vAlign w:val="bottom"/>
          </w:tcPr>
          <w:p w14:paraId="56458BD8" w14:textId="77777777" w:rsidR="00144E53" w:rsidRDefault="00471435" w:rsidP="0030073D">
            <w:pPr>
              <w:jc w:val="right"/>
              <w:rPr>
                <w:rFonts w:asciiTheme="minorHAnsi" w:hAnsiTheme="minorHAnsi" w:cs="Arial"/>
                <w:b/>
                <w:sz w:val="18"/>
                <w:szCs w:val="18"/>
              </w:rPr>
            </w:pPr>
            <w:r>
              <w:rPr>
                <w:rFonts w:asciiTheme="minorHAnsi" w:hAnsiTheme="minorHAnsi" w:cs="Arial"/>
                <w:b/>
                <w:sz w:val="18"/>
                <w:szCs w:val="18"/>
              </w:rPr>
              <w:t>198 814</w:t>
            </w:r>
          </w:p>
        </w:tc>
      </w:tr>
    </w:tbl>
    <w:p w14:paraId="7D311F49" w14:textId="77777777" w:rsidR="004E7665" w:rsidRPr="004F7F68" w:rsidRDefault="00471435" w:rsidP="003D5929">
      <w:pPr>
        <w:spacing w:before="120"/>
        <w:rPr>
          <w:rFonts w:asciiTheme="minorHAnsi" w:hAnsiTheme="minorHAnsi" w:cstheme="minorHAnsi"/>
          <w:b/>
        </w:rPr>
      </w:pPr>
      <w:r w:rsidRPr="004F7F68">
        <w:rPr>
          <w:rFonts w:asciiTheme="minorHAnsi" w:hAnsiTheme="minorHAnsi" w:cstheme="minorHAnsi"/>
          <w:b/>
        </w:rPr>
        <w:t>Stöd</w:t>
      </w:r>
    </w:p>
    <w:p w14:paraId="608A3465" w14:textId="77777777" w:rsidR="007D23EA" w:rsidRDefault="007D23EA">
      <w:pPr>
        <w:rPr>
          <w:rFonts w:asciiTheme="minorHAnsi" w:hAnsiTheme="minorHAnsi"/>
          <w:sz w:val="18"/>
          <w:szCs w:val="18"/>
          <w:lang w:val="en-US"/>
        </w:rPr>
      </w:pPr>
    </w:p>
    <w:tbl>
      <w:tblPr>
        <w:tblStyle w:val="Tabellrutenett"/>
        <w:tblW w:w="8754" w:type="dxa"/>
        <w:tblLook w:val="04A0" w:firstRow="1" w:lastRow="0" w:firstColumn="1" w:lastColumn="0" w:noHBand="0" w:noVBand="1"/>
      </w:tblPr>
      <w:tblGrid>
        <w:gridCol w:w="2218"/>
        <w:gridCol w:w="1673"/>
        <w:gridCol w:w="448"/>
        <w:gridCol w:w="449"/>
        <w:gridCol w:w="449"/>
        <w:gridCol w:w="449"/>
        <w:gridCol w:w="449"/>
        <w:gridCol w:w="449"/>
        <w:gridCol w:w="449"/>
        <w:gridCol w:w="449"/>
        <w:gridCol w:w="1272"/>
      </w:tblGrid>
      <w:tr w:rsidR="00161CDE" w14:paraId="3E02E219" w14:textId="77777777" w:rsidTr="00E31B97">
        <w:tc>
          <w:tcPr>
            <w:tcW w:w="1242" w:type="dxa"/>
            <w:shd w:val="clear" w:color="auto" w:fill="DBE5F1" w:themeFill="accent1" w:themeFillTint="33"/>
          </w:tcPr>
          <w:p w14:paraId="3108F0B7" w14:textId="77777777" w:rsidR="00BB7A36" w:rsidRPr="0017012C" w:rsidRDefault="00471435" w:rsidP="00FE22D3">
            <w:pPr>
              <w:jc w:val="left"/>
              <w:rPr>
                <w:rFonts w:asciiTheme="minorHAnsi" w:hAnsiTheme="minorHAnsi"/>
                <w:b/>
                <w:sz w:val="18"/>
                <w:szCs w:val="18"/>
              </w:rPr>
            </w:pPr>
            <w:r>
              <w:rPr>
                <w:rFonts w:asciiTheme="minorHAnsi" w:hAnsiTheme="minorHAnsi"/>
                <w:b/>
                <w:sz w:val="18"/>
                <w:szCs w:val="18"/>
              </w:rPr>
              <w:t>Finansiering</w:t>
            </w:r>
          </w:p>
        </w:tc>
        <w:tc>
          <w:tcPr>
            <w:tcW w:w="284" w:type="dxa"/>
            <w:shd w:val="clear" w:color="auto" w:fill="DBE5F1" w:themeFill="accent1" w:themeFillTint="33"/>
          </w:tcPr>
          <w:p w14:paraId="3F077725" w14:textId="77777777" w:rsidR="00BB7A36" w:rsidRPr="0017012C" w:rsidRDefault="00471435" w:rsidP="00FE1117">
            <w:pPr>
              <w:jc w:val="center"/>
              <w:rPr>
                <w:rFonts w:asciiTheme="minorHAnsi" w:hAnsiTheme="minorHAnsi"/>
                <w:b/>
                <w:sz w:val="18"/>
                <w:szCs w:val="18"/>
              </w:rPr>
            </w:pPr>
            <w:r>
              <w:rPr>
                <w:rFonts w:asciiTheme="minorHAnsi" w:hAnsiTheme="minorHAnsi"/>
                <w:b/>
                <w:sz w:val="18"/>
                <w:szCs w:val="18"/>
              </w:rPr>
              <w:t>Östersunds kommun</w:t>
            </w:r>
          </w:p>
        </w:tc>
        <w:tc>
          <w:tcPr>
            <w:tcW w:w="284" w:type="dxa"/>
            <w:shd w:val="clear" w:color="auto" w:fill="DBE5F1" w:themeFill="accent1" w:themeFillTint="33"/>
          </w:tcPr>
          <w:p w14:paraId="1C72980A" w14:textId="77777777" w:rsidR="00BB7A36" w:rsidRPr="0017012C" w:rsidRDefault="00BB7A36" w:rsidP="00FE1117">
            <w:pPr>
              <w:jc w:val="center"/>
              <w:rPr>
                <w:rFonts w:asciiTheme="minorHAnsi" w:hAnsiTheme="minorHAnsi"/>
                <w:b/>
                <w:sz w:val="18"/>
                <w:szCs w:val="18"/>
              </w:rPr>
            </w:pPr>
          </w:p>
        </w:tc>
        <w:tc>
          <w:tcPr>
            <w:tcW w:w="284" w:type="dxa"/>
            <w:shd w:val="clear" w:color="auto" w:fill="DBE5F1" w:themeFill="accent1" w:themeFillTint="33"/>
          </w:tcPr>
          <w:p w14:paraId="733F8A0D" w14:textId="77777777" w:rsidR="00BB7A36" w:rsidRPr="0017012C" w:rsidRDefault="00BB7A36" w:rsidP="00FE1117">
            <w:pPr>
              <w:jc w:val="center"/>
              <w:rPr>
                <w:rFonts w:asciiTheme="minorHAnsi" w:hAnsiTheme="minorHAnsi"/>
                <w:b/>
                <w:sz w:val="18"/>
                <w:szCs w:val="18"/>
              </w:rPr>
            </w:pPr>
          </w:p>
        </w:tc>
        <w:tc>
          <w:tcPr>
            <w:tcW w:w="284" w:type="dxa"/>
            <w:shd w:val="clear" w:color="auto" w:fill="DBE5F1" w:themeFill="accent1" w:themeFillTint="33"/>
          </w:tcPr>
          <w:p w14:paraId="67A00D6E" w14:textId="77777777" w:rsidR="00BB7A36" w:rsidRPr="0017012C" w:rsidRDefault="00BB7A36" w:rsidP="00FE1117">
            <w:pPr>
              <w:jc w:val="center"/>
              <w:rPr>
                <w:rFonts w:asciiTheme="minorHAnsi" w:hAnsiTheme="minorHAnsi"/>
                <w:b/>
                <w:sz w:val="18"/>
                <w:szCs w:val="18"/>
              </w:rPr>
            </w:pPr>
          </w:p>
        </w:tc>
        <w:tc>
          <w:tcPr>
            <w:tcW w:w="284" w:type="dxa"/>
            <w:shd w:val="clear" w:color="auto" w:fill="DBE5F1" w:themeFill="accent1" w:themeFillTint="33"/>
          </w:tcPr>
          <w:p w14:paraId="023026C8" w14:textId="77777777" w:rsidR="00BB7A36" w:rsidRPr="0017012C" w:rsidRDefault="00BB7A36" w:rsidP="00FE1117">
            <w:pPr>
              <w:jc w:val="center"/>
              <w:rPr>
                <w:rFonts w:asciiTheme="minorHAnsi" w:hAnsiTheme="minorHAnsi"/>
                <w:b/>
                <w:sz w:val="18"/>
                <w:szCs w:val="18"/>
              </w:rPr>
            </w:pPr>
          </w:p>
        </w:tc>
        <w:tc>
          <w:tcPr>
            <w:tcW w:w="284" w:type="dxa"/>
            <w:shd w:val="clear" w:color="auto" w:fill="DBE5F1" w:themeFill="accent1" w:themeFillTint="33"/>
          </w:tcPr>
          <w:p w14:paraId="0C4C76C4" w14:textId="77777777" w:rsidR="00BB7A36" w:rsidRPr="0017012C" w:rsidRDefault="00BB7A36" w:rsidP="00FE1117">
            <w:pPr>
              <w:jc w:val="center"/>
              <w:rPr>
                <w:rFonts w:asciiTheme="minorHAnsi" w:hAnsiTheme="minorHAnsi"/>
                <w:b/>
                <w:sz w:val="18"/>
                <w:szCs w:val="18"/>
              </w:rPr>
            </w:pPr>
          </w:p>
        </w:tc>
        <w:tc>
          <w:tcPr>
            <w:tcW w:w="284" w:type="dxa"/>
            <w:shd w:val="clear" w:color="auto" w:fill="DBE5F1" w:themeFill="accent1" w:themeFillTint="33"/>
          </w:tcPr>
          <w:p w14:paraId="6C74E1D8" w14:textId="77777777" w:rsidR="00BB7A36" w:rsidRPr="0017012C" w:rsidRDefault="00BB7A36" w:rsidP="00FE1117">
            <w:pPr>
              <w:jc w:val="center"/>
              <w:rPr>
                <w:rFonts w:asciiTheme="minorHAnsi" w:hAnsiTheme="minorHAnsi"/>
                <w:b/>
                <w:sz w:val="18"/>
                <w:szCs w:val="18"/>
              </w:rPr>
            </w:pPr>
          </w:p>
        </w:tc>
        <w:tc>
          <w:tcPr>
            <w:tcW w:w="284" w:type="dxa"/>
            <w:shd w:val="clear" w:color="auto" w:fill="DBE5F1" w:themeFill="accent1" w:themeFillTint="33"/>
          </w:tcPr>
          <w:p w14:paraId="5B09057B" w14:textId="77777777" w:rsidR="00BB7A36" w:rsidRPr="0017012C" w:rsidRDefault="00BB7A36" w:rsidP="00FE1117">
            <w:pPr>
              <w:jc w:val="center"/>
              <w:rPr>
                <w:rFonts w:asciiTheme="minorHAnsi" w:hAnsiTheme="minorHAnsi"/>
                <w:b/>
                <w:sz w:val="18"/>
                <w:szCs w:val="18"/>
              </w:rPr>
            </w:pPr>
          </w:p>
        </w:tc>
        <w:tc>
          <w:tcPr>
            <w:tcW w:w="284" w:type="dxa"/>
            <w:shd w:val="clear" w:color="auto" w:fill="DBE5F1" w:themeFill="accent1" w:themeFillTint="33"/>
          </w:tcPr>
          <w:p w14:paraId="04243181" w14:textId="77777777" w:rsidR="00BB7A36" w:rsidRPr="0017012C" w:rsidRDefault="00BB7A36" w:rsidP="00FE1117">
            <w:pPr>
              <w:jc w:val="center"/>
              <w:rPr>
                <w:rFonts w:asciiTheme="minorHAnsi" w:hAnsiTheme="minorHAnsi"/>
                <w:b/>
                <w:sz w:val="18"/>
                <w:szCs w:val="18"/>
              </w:rPr>
            </w:pPr>
          </w:p>
        </w:tc>
        <w:tc>
          <w:tcPr>
            <w:tcW w:w="284" w:type="dxa"/>
            <w:shd w:val="clear" w:color="auto" w:fill="DBE5F1" w:themeFill="accent1" w:themeFillTint="33"/>
          </w:tcPr>
          <w:p w14:paraId="7B8BD1F7" w14:textId="77777777" w:rsidR="00BB7A36" w:rsidRPr="0017012C" w:rsidRDefault="00471435" w:rsidP="00FE1117">
            <w:pPr>
              <w:jc w:val="center"/>
              <w:rPr>
                <w:rFonts w:asciiTheme="minorHAnsi" w:hAnsiTheme="minorHAnsi"/>
                <w:b/>
                <w:sz w:val="18"/>
                <w:szCs w:val="18"/>
              </w:rPr>
            </w:pPr>
            <w:r>
              <w:rPr>
                <w:rFonts w:asciiTheme="minorHAnsi" w:hAnsiTheme="minorHAnsi"/>
                <w:b/>
                <w:sz w:val="18"/>
                <w:szCs w:val="18"/>
              </w:rPr>
              <w:t>Totalt</w:t>
            </w:r>
          </w:p>
        </w:tc>
      </w:tr>
      <w:tr w:rsidR="00161CDE" w14:paraId="210ACC54" w14:textId="77777777" w:rsidTr="00E31B97">
        <w:tc>
          <w:tcPr>
            <w:tcW w:w="1242" w:type="dxa"/>
          </w:tcPr>
          <w:p w14:paraId="0FA8AC2E" w14:textId="77777777" w:rsidR="00BB7A36" w:rsidRPr="0017012C" w:rsidRDefault="00471435" w:rsidP="008A37DD">
            <w:pPr>
              <w:jc w:val="left"/>
              <w:rPr>
                <w:rFonts w:asciiTheme="minorHAnsi" w:hAnsiTheme="minorHAnsi"/>
                <w:sz w:val="18"/>
                <w:szCs w:val="18"/>
              </w:rPr>
            </w:pPr>
            <w:r>
              <w:rPr>
                <w:rFonts w:asciiTheme="minorHAnsi" w:hAnsiTheme="minorHAnsi"/>
                <w:sz w:val="18"/>
                <w:szCs w:val="18"/>
              </w:rPr>
              <w:t>Stödfinansiering</w:t>
            </w:r>
          </w:p>
        </w:tc>
        <w:tc>
          <w:tcPr>
            <w:tcW w:w="284" w:type="dxa"/>
            <w:vAlign w:val="bottom"/>
          </w:tcPr>
          <w:p w14:paraId="54E2250B" w14:textId="77777777" w:rsidR="00BB7A36" w:rsidRPr="0017012C" w:rsidRDefault="00471435" w:rsidP="005069C1">
            <w:pPr>
              <w:jc w:val="right"/>
              <w:rPr>
                <w:rFonts w:asciiTheme="minorHAnsi" w:hAnsiTheme="minorHAnsi"/>
                <w:sz w:val="18"/>
                <w:szCs w:val="18"/>
              </w:rPr>
            </w:pPr>
            <w:r>
              <w:rPr>
                <w:rFonts w:asciiTheme="minorHAnsi" w:hAnsiTheme="minorHAnsi"/>
                <w:sz w:val="18"/>
                <w:szCs w:val="18"/>
              </w:rPr>
              <w:t>369 186</w:t>
            </w:r>
          </w:p>
        </w:tc>
        <w:tc>
          <w:tcPr>
            <w:tcW w:w="284" w:type="dxa"/>
            <w:vAlign w:val="bottom"/>
          </w:tcPr>
          <w:p w14:paraId="02B40A04" w14:textId="77777777" w:rsidR="00BB7A36" w:rsidRPr="0017012C" w:rsidRDefault="00BB7A36" w:rsidP="005069C1">
            <w:pPr>
              <w:jc w:val="right"/>
              <w:rPr>
                <w:rFonts w:asciiTheme="minorHAnsi" w:hAnsiTheme="minorHAnsi"/>
                <w:sz w:val="18"/>
                <w:szCs w:val="18"/>
              </w:rPr>
            </w:pPr>
          </w:p>
        </w:tc>
        <w:tc>
          <w:tcPr>
            <w:tcW w:w="284" w:type="dxa"/>
            <w:vAlign w:val="bottom"/>
          </w:tcPr>
          <w:p w14:paraId="4FF0E7F6" w14:textId="77777777" w:rsidR="00BB7A36" w:rsidRPr="0017012C" w:rsidRDefault="00BB7A36" w:rsidP="005069C1">
            <w:pPr>
              <w:jc w:val="right"/>
              <w:rPr>
                <w:rFonts w:asciiTheme="minorHAnsi" w:hAnsiTheme="minorHAnsi"/>
                <w:sz w:val="18"/>
                <w:szCs w:val="18"/>
              </w:rPr>
            </w:pPr>
          </w:p>
        </w:tc>
        <w:tc>
          <w:tcPr>
            <w:tcW w:w="284" w:type="dxa"/>
            <w:vAlign w:val="bottom"/>
          </w:tcPr>
          <w:p w14:paraId="67FF9E29" w14:textId="77777777" w:rsidR="00BB7A36" w:rsidRPr="0017012C" w:rsidRDefault="00BB7A36" w:rsidP="004039A2">
            <w:pPr>
              <w:jc w:val="right"/>
              <w:rPr>
                <w:rFonts w:asciiTheme="minorHAnsi" w:hAnsiTheme="minorHAnsi"/>
                <w:sz w:val="18"/>
                <w:szCs w:val="18"/>
              </w:rPr>
            </w:pPr>
          </w:p>
        </w:tc>
        <w:tc>
          <w:tcPr>
            <w:tcW w:w="284" w:type="dxa"/>
            <w:vAlign w:val="bottom"/>
          </w:tcPr>
          <w:p w14:paraId="54637AE9" w14:textId="77777777" w:rsidR="00BB7A36" w:rsidRPr="0017012C" w:rsidRDefault="00BB7A36" w:rsidP="005069C1">
            <w:pPr>
              <w:jc w:val="right"/>
              <w:rPr>
                <w:rFonts w:asciiTheme="minorHAnsi" w:hAnsiTheme="minorHAnsi"/>
                <w:sz w:val="18"/>
                <w:szCs w:val="18"/>
              </w:rPr>
            </w:pPr>
          </w:p>
        </w:tc>
        <w:tc>
          <w:tcPr>
            <w:tcW w:w="284" w:type="dxa"/>
            <w:vAlign w:val="bottom"/>
          </w:tcPr>
          <w:p w14:paraId="076F2BB1" w14:textId="77777777" w:rsidR="00BB7A36" w:rsidRPr="0017012C" w:rsidRDefault="00BB7A36" w:rsidP="005069C1">
            <w:pPr>
              <w:jc w:val="right"/>
              <w:rPr>
                <w:rFonts w:asciiTheme="minorHAnsi" w:hAnsiTheme="minorHAnsi"/>
                <w:sz w:val="18"/>
                <w:szCs w:val="18"/>
              </w:rPr>
            </w:pPr>
          </w:p>
        </w:tc>
        <w:tc>
          <w:tcPr>
            <w:tcW w:w="284" w:type="dxa"/>
            <w:vAlign w:val="bottom"/>
          </w:tcPr>
          <w:p w14:paraId="4EEBE01E" w14:textId="77777777" w:rsidR="00BB7A36" w:rsidRPr="0017012C" w:rsidRDefault="00BB7A36" w:rsidP="005069C1">
            <w:pPr>
              <w:jc w:val="right"/>
              <w:rPr>
                <w:rFonts w:asciiTheme="minorHAnsi" w:hAnsiTheme="minorHAnsi"/>
                <w:sz w:val="18"/>
                <w:szCs w:val="18"/>
              </w:rPr>
            </w:pPr>
          </w:p>
        </w:tc>
        <w:tc>
          <w:tcPr>
            <w:tcW w:w="284" w:type="dxa"/>
            <w:vAlign w:val="bottom"/>
          </w:tcPr>
          <w:p w14:paraId="4A01CF4A" w14:textId="77777777" w:rsidR="00BB7A36" w:rsidRPr="0017012C" w:rsidRDefault="00BB7A36" w:rsidP="005069C1">
            <w:pPr>
              <w:jc w:val="right"/>
              <w:rPr>
                <w:rFonts w:asciiTheme="minorHAnsi" w:hAnsiTheme="minorHAnsi"/>
                <w:sz w:val="18"/>
                <w:szCs w:val="18"/>
              </w:rPr>
            </w:pPr>
          </w:p>
        </w:tc>
        <w:tc>
          <w:tcPr>
            <w:tcW w:w="284" w:type="dxa"/>
            <w:vAlign w:val="bottom"/>
          </w:tcPr>
          <w:p w14:paraId="427A3568" w14:textId="77777777" w:rsidR="00BB7A36" w:rsidRPr="0017012C" w:rsidRDefault="00BB7A36" w:rsidP="005069C1">
            <w:pPr>
              <w:jc w:val="right"/>
              <w:rPr>
                <w:rFonts w:asciiTheme="minorHAnsi" w:hAnsiTheme="minorHAnsi"/>
                <w:sz w:val="18"/>
                <w:szCs w:val="18"/>
              </w:rPr>
            </w:pPr>
          </w:p>
        </w:tc>
        <w:tc>
          <w:tcPr>
            <w:tcW w:w="284" w:type="dxa"/>
            <w:vAlign w:val="bottom"/>
          </w:tcPr>
          <w:p w14:paraId="655FA35B" w14:textId="77777777" w:rsidR="00BB7A36" w:rsidRPr="0017012C" w:rsidRDefault="00471435" w:rsidP="005069C1">
            <w:pPr>
              <w:jc w:val="right"/>
              <w:rPr>
                <w:rFonts w:asciiTheme="minorHAnsi" w:hAnsiTheme="minorHAnsi"/>
                <w:b/>
                <w:sz w:val="18"/>
                <w:szCs w:val="18"/>
              </w:rPr>
            </w:pPr>
            <w:r>
              <w:rPr>
                <w:rFonts w:asciiTheme="minorHAnsi" w:hAnsiTheme="minorHAnsi"/>
                <w:b/>
                <w:sz w:val="18"/>
                <w:szCs w:val="18"/>
              </w:rPr>
              <w:t>369 186</w:t>
            </w:r>
          </w:p>
        </w:tc>
      </w:tr>
    </w:tbl>
    <w:p w14:paraId="364D6611" w14:textId="77777777" w:rsidR="009429D5" w:rsidRPr="0017012C" w:rsidRDefault="009429D5" w:rsidP="009429D5">
      <w:pPr>
        <w:rPr>
          <w:rFonts w:asciiTheme="minorHAnsi" w:hAnsiTheme="minorHAnsi"/>
          <w:sz w:val="18"/>
          <w:szCs w:val="18"/>
          <w:lang w:val="en-US"/>
        </w:rPr>
      </w:pPr>
    </w:p>
    <w:p w14:paraId="525172D1" w14:textId="77777777" w:rsidR="006504BB" w:rsidRPr="0017012C" w:rsidRDefault="006504BB">
      <w:pPr>
        <w:rPr>
          <w:rFonts w:asciiTheme="minorHAnsi" w:hAnsiTheme="minorHAnsi"/>
          <w:sz w:val="18"/>
          <w:szCs w:val="18"/>
        </w:rPr>
      </w:pPr>
    </w:p>
    <w:p w14:paraId="19AE9132" w14:textId="77777777" w:rsidR="004E7665" w:rsidRPr="004E7665" w:rsidRDefault="00471435">
      <w:pPr>
        <w:rPr>
          <w:rFonts w:asciiTheme="minorHAnsi" w:hAnsiTheme="minorHAnsi" w:cstheme="minorHAnsi"/>
          <w:b/>
          <w:bCs/>
        </w:rPr>
      </w:pPr>
      <w:r w:rsidRPr="004E7665">
        <w:rPr>
          <w:rFonts w:asciiTheme="minorHAnsi" w:hAnsiTheme="minorHAnsi" w:cstheme="minorHAnsi"/>
          <w:b/>
          <w:bCs/>
        </w:rPr>
        <w:t>Stöd och finansiering</w:t>
      </w:r>
    </w:p>
    <w:tbl>
      <w:tblPr>
        <w:tblStyle w:val="Tabellrutenett"/>
        <w:tblW w:w="5000" w:type="pct"/>
        <w:tblLook w:val="04A0" w:firstRow="1" w:lastRow="0" w:firstColumn="1" w:lastColumn="0" w:noHBand="0" w:noVBand="1"/>
      </w:tblPr>
      <w:tblGrid>
        <w:gridCol w:w="1503"/>
        <w:gridCol w:w="1060"/>
        <w:gridCol w:w="640"/>
        <w:gridCol w:w="640"/>
        <w:gridCol w:w="641"/>
        <w:gridCol w:w="641"/>
        <w:gridCol w:w="641"/>
        <w:gridCol w:w="641"/>
        <w:gridCol w:w="641"/>
        <w:gridCol w:w="642"/>
        <w:gridCol w:w="805"/>
      </w:tblGrid>
      <w:tr w:rsidR="00161CDE" w14:paraId="632269E7" w14:textId="77777777" w:rsidTr="002E4970">
        <w:tc>
          <w:tcPr>
            <w:tcW w:w="611"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04F9C3" w14:textId="77777777" w:rsidR="002E4970" w:rsidRDefault="00471435">
            <w:pPr>
              <w:jc w:val="left"/>
              <w:rPr>
                <w:rFonts w:asciiTheme="minorHAnsi" w:hAnsiTheme="minorHAnsi"/>
                <w:b/>
                <w:sz w:val="18"/>
                <w:szCs w:val="18"/>
              </w:rPr>
            </w:pPr>
            <w:r>
              <w:rPr>
                <w:rFonts w:asciiTheme="minorHAnsi" w:hAnsiTheme="minorHAnsi"/>
                <w:b/>
                <w:sz w:val="18"/>
                <w:szCs w:val="18"/>
              </w:rPr>
              <w:t>Sammanställning per partner</w:t>
            </w:r>
          </w:p>
        </w:tc>
        <w:tc>
          <w:tcPr>
            <w:tcW w:w="431"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EE9C6F" w14:textId="77777777" w:rsidR="002E4970" w:rsidRDefault="00471435">
            <w:pPr>
              <w:jc w:val="center"/>
              <w:rPr>
                <w:rFonts w:asciiTheme="minorHAnsi" w:hAnsiTheme="minorHAnsi"/>
                <w:b/>
                <w:sz w:val="18"/>
                <w:szCs w:val="18"/>
              </w:rPr>
            </w:pPr>
            <w:r>
              <w:rPr>
                <w:rFonts w:asciiTheme="minorHAnsi" w:hAnsiTheme="minorHAnsi"/>
                <w:b/>
                <w:sz w:val="18"/>
                <w:szCs w:val="18"/>
              </w:rPr>
              <w:t>Östersunds kommun</w:t>
            </w:r>
          </w:p>
        </w:tc>
        <w:tc>
          <w:tcPr>
            <w:tcW w:w="431"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2F42C10" w14:textId="77777777" w:rsidR="002E4970" w:rsidRDefault="002E4970">
            <w:pPr>
              <w:jc w:val="center"/>
              <w:rPr>
                <w:rFonts w:asciiTheme="minorHAnsi" w:hAnsiTheme="minorHAnsi"/>
                <w:b/>
                <w:sz w:val="18"/>
                <w:szCs w:val="18"/>
              </w:rPr>
            </w:pPr>
          </w:p>
        </w:tc>
        <w:tc>
          <w:tcPr>
            <w:tcW w:w="431"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4B1E35" w14:textId="77777777" w:rsidR="002E4970" w:rsidRDefault="002E4970">
            <w:pPr>
              <w:jc w:val="center"/>
              <w:rPr>
                <w:rFonts w:asciiTheme="minorHAnsi" w:hAnsiTheme="minorHAnsi"/>
                <w:b/>
                <w:sz w:val="18"/>
                <w:szCs w:val="18"/>
              </w:rPr>
            </w:pPr>
          </w:p>
        </w:tc>
        <w:tc>
          <w:tcPr>
            <w:tcW w:w="431"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D29A2B" w14:textId="77777777" w:rsidR="002E4970" w:rsidRDefault="002E4970">
            <w:pPr>
              <w:jc w:val="center"/>
              <w:rPr>
                <w:rFonts w:asciiTheme="minorHAnsi" w:hAnsiTheme="minorHAnsi"/>
                <w:b/>
                <w:sz w:val="18"/>
                <w:szCs w:val="18"/>
              </w:rPr>
            </w:pPr>
          </w:p>
        </w:tc>
        <w:tc>
          <w:tcPr>
            <w:tcW w:w="431"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711EF7" w14:textId="77777777" w:rsidR="002E4970" w:rsidRDefault="002E4970">
            <w:pPr>
              <w:jc w:val="center"/>
              <w:rPr>
                <w:rFonts w:asciiTheme="minorHAnsi" w:hAnsiTheme="minorHAnsi"/>
                <w:b/>
                <w:sz w:val="18"/>
                <w:szCs w:val="18"/>
              </w:rPr>
            </w:pPr>
          </w:p>
        </w:tc>
        <w:tc>
          <w:tcPr>
            <w:tcW w:w="431"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BDBE2D" w14:textId="77777777" w:rsidR="002E4970" w:rsidRDefault="002E4970">
            <w:pPr>
              <w:jc w:val="center"/>
              <w:rPr>
                <w:rFonts w:asciiTheme="minorHAnsi" w:hAnsiTheme="minorHAnsi"/>
                <w:b/>
                <w:sz w:val="18"/>
                <w:szCs w:val="18"/>
              </w:rPr>
            </w:pPr>
          </w:p>
        </w:tc>
        <w:tc>
          <w:tcPr>
            <w:tcW w:w="431"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359305" w14:textId="77777777" w:rsidR="002E4970" w:rsidRDefault="002E4970">
            <w:pPr>
              <w:jc w:val="center"/>
              <w:rPr>
                <w:rFonts w:asciiTheme="minorHAnsi" w:hAnsiTheme="minorHAnsi"/>
                <w:b/>
                <w:sz w:val="18"/>
                <w:szCs w:val="18"/>
              </w:rPr>
            </w:pPr>
          </w:p>
        </w:tc>
        <w:tc>
          <w:tcPr>
            <w:tcW w:w="431"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561C61" w14:textId="77777777" w:rsidR="002E4970" w:rsidRDefault="002E4970">
            <w:pPr>
              <w:jc w:val="center"/>
              <w:rPr>
                <w:rFonts w:asciiTheme="minorHAnsi" w:hAnsiTheme="minorHAnsi"/>
                <w:b/>
                <w:sz w:val="18"/>
                <w:szCs w:val="18"/>
              </w:rPr>
            </w:pPr>
          </w:p>
        </w:tc>
        <w:tc>
          <w:tcPr>
            <w:tcW w:w="431"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8B8EDA" w14:textId="77777777" w:rsidR="002E4970" w:rsidRDefault="002E4970">
            <w:pPr>
              <w:jc w:val="center"/>
              <w:rPr>
                <w:rFonts w:asciiTheme="minorHAnsi" w:hAnsiTheme="minorHAnsi"/>
                <w:b/>
                <w:sz w:val="18"/>
                <w:szCs w:val="18"/>
              </w:rPr>
            </w:pPr>
          </w:p>
        </w:tc>
        <w:tc>
          <w:tcPr>
            <w:tcW w:w="511"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AF42453" w14:textId="77777777" w:rsidR="002E4970" w:rsidRDefault="00471435">
            <w:pPr>
              <w:jc w:val="center"/>
              <w:rPr>
                <w:rFonts w:asciiTheme="minorHAnsi" w:hAnsiTheme="minorHAnsi"/>
                <w:b/>
                <w:sz w:val="18"/>
                <w:szCs w:val="18"/>
              </w:rPr>
            </w:pPr>
            <w:r>
              <w:rPr>
                <w:rFonts w:asciiTheme="minorHAnsi" w:hAnsiTheme="minorHAnsi"/>
                <w:b/>
                <w:sz w:val="18"/>
                <w:szCs w:val="18"/>
              </w:rPr>
              <w:t>Totalt</w:t>
            </w:r>
          </w:p>
        </w:tc>
      </w:tr>
      <w:tr w:rsidR="00161CDE" w14:paraId="1DE5BB44" w14:textId="77777777" w:rsidTr="002E4970">
        <w:tc>
          <w:tcPr>
            <w:tcW w:w="611" w:type="pct"/>
            <w:tcBorders>
              <w:top w:val="single" w:sz="4" w:space="0" w:color="auto"/>
              <w:left w:val="single" w:sz="4" w:space="0" w:color="auto"/>
              <w:bottom w:val="single" w:sz="4" w:space="0" w:color="auto"/>
              <w:right w:val="single" w:sz="4" w:space="0" w:color="auto"/>
            </w:tcBorders>
          </w:tcPr>
          <w:p w14:paraId="3A45B662" w14:textId="77777777" w:rsidR="002E4970" w:rsidRDefault="00471435">
            <w:pPr>
              <w:jc w:val="left"/>
              <w:rPr>
                <w:rFonts w:asciiTheme="minorHAnsi" w:hAnsiTheme="minorHAnsi"/>
                <w:sz w:val="18"/>
                <w:szCs w:val="18"/>
              </w:rPr>
            </w:pPr>
            <w:r>
              <w:rPr>
                <w:rFonts w:asciiTheme="minorHAnsi" w:hAnsiTheme="minorHAnsi"/>
                <w:sz w:val="18"/>
                <w:szCs w:val="18"/>
              </w:rPr>
              <w:t>Total finansiering</w:t>
            </w:r>
          </w:p>
        </w:tc>
        <w:tc>
          <w:tcPr>
            <w:tcW w:w="431" w:type="pct"/>
            <w:tcBorders>
              <w:top w:val="single" w:sz="4" w:space="0" w:color="auto"/>
              <w:left w:val="single" w:sz="4" w:space="0" w:color="auto"/>
              <w:bottom w:val="single" w:sz="4" w:space="0" w:color="auto"/>
              <w:right w:val="single" w:sz="4" w:space="0" w:color="auto"/>
            </w:tcBorders>
            <w:vAlign w:val="bottom"/>
          </w:tcPr>
          <w:p w14:paraId="1F72A3EC" w14:textId="77777777" w:rsidR="002E4970" w:rsidRDefault="00471435">
            <w:pPr>
              <w:jc w:val="right"/>
              <w:rPr>
                <w:rFonts w:asciiTheme="minorHAnsi" w:hAnsiTheme="minorHAnsi"/>
                <w:sz w:val="18"/>
                <w:szCs w:val="18"/>
              </w:rPr>
            </w:pPr>
            <w:r>
              <w:rPr>
                <w:rFonts w:asciiTheme="minorHAnsi" w:hAnsiTheme="minorHAnsi"/>
                <w:sz w:val="18"/>
                <w:szCs w:val="18"/>
              </w:rPr>
              <w:t>568 000</w:t>
            </w:r>
          </w:p>
        </w:tc>
        <w:tc>
          <w:tcPr>
            <w:tcW w:w="431" w:type="pct"/>
            <w:tcBorders>
              <w:top w:val="single" w:sz="4" w:space="0" w:color="auto"/>
              <w:left w:val="single" w:sz="4" w:space="0" w:color="auto"/>
              <w:bottom w:val="single" w:sz="4" w:space="0" w:color="auto"/>
              <w:right w:val="single" w:sz="4" w:space="0" w:color="auto"/>
            </w:tcBorders>
            <w:vAlign w:val="bottom"/>
          </w:tcPr>
          <w:p w14:paraId="0C0751CE" w14:textId="77777777" w:rsidR="002E4970" w:rsidRDefault="002E4970">
            <w:pPr>
              <w:jc w:val="right"/>
              <w:rPr>
                <w:rFonts w:asciiTheme="minorHAnsi" w:hAnsiTheme="minorHAnsi"/>
                <w:sz w:val="18"/>
                <w:szCs w:val="18"/>
              </w:rPr>
            </w:pPr>
          </w:p>
        </w:tc>
        <w:tc>
          <w:tcPr>
            <w:tcW w:w="431" w:type="pct"/>
            <w:tcBorders>
              <w:top w:val="single" w:sz="4" w:space="0" w:color="auto"/>
              <w:left w:val="single" w:sz="4" w:space="0" w:color="auto"/>
              <w:bottom w:val="single" w:sz="4" w:space="0" w:color="auto"/>
              <w:right w:val="single" w:sz="4" w:space="0" w:color="auto"/>
            </w:tcBorders>
            <w:vAlign w:val="bottom"/>
          </w:tcPr>
          <w:p w14:paraId="0FDA00BD" w14:textId="77777777" w:rsidR="002E4970" w:rsidRDefault="002E4970">
            <w:pPr>
              <w:jc w:val="right"/>
              <w:rPr>
                <w:rFonts w:asciiTheme="minorHAnsi" w:hAnsiTheme="minorHAnsi"/>
                <w:sz w:val="18"/>
                <w:szCs w:val="18"/>
              </w:rPr>
            </w:pPr>
          </w:p>
        </w:tc>
        <w:tc>
          <w:tcPr>
            <w:tcW w:w="431" w:type="pct"/>
            <w:tcBorders>
              <w:top w:val="single" w:sz="4" w:space="0" w:color="auto"/>
              <w:left w:val="single" w:sz="4" w:space="0" w:color="auto"/>
              <w:bottom w:val="single" w:sz="4" w:space="0" w:color="auto"/>
              <w:right w:val="single" w:sz="4" w:space="0" w:color="auto"/>
            </w:tcBorders>
            <w:vAlign w:val="bottom"/>
          </w:tcPr>
          <w:p w14:paraId="395B0F47" w14:textId="77777777" w:rsidR="002E4970" w:rsidRDefault="002E4970">
            <w:pPr>
              <w:jc w:val="right"/>
              <w:rPr>
                <w:rFonts w:asciiTheme="minorHAnsi" w:hAnsiTheme="minorHAnsi"/>
                <w:sz w:val="18"/>
                <w:szCs w:val="18"/>
              </w:rPr>
            </w:pPr>
          </w:p>
        </w:tc>
        <w:tc>
          <w:tcPr>
            <w:tcW w:w="431" w:type="pct"/>
            <w:tcBorders>
              <w:top w:val="single" w:sz="4" w:space="0" w:color="auto"/>
              <w:left w:val="single" w:sz="4" w:space="0" w:color="auto"/>
              <w:bottom w:val="single" w:sz="4" w:space="0" w:color="auto"/>
              <w:right w:val="single" w:sz="4" w:space="0" w:color="auto"/>
            </w:tcBorders>
            <w:vAlign w:val="bottom"/>
          </w:tcPr>
          <w:p w14:paraId="7565EE9B" w14:textId="77777777" w:rsidR="002E4970" w:rsidRDefault="002E4970">
            <w:pPr>
              <w:jc w:val="right"/>
              <w:rPr>
                <w:rFonts w:asciiTheme="minorHAnsi" w:hAnsiTheme="minorHAnsi"/>
                <w:sz w:val="18"/>
                <w:szCs w:val="18"/>
              </w:rPr>
            </w:pPr>
          </w:p>
        </w:tc>
        <w:tc>
          <w:tcPr>
            <w:tcW w:w="431" w:type="pct"/>
            <w:tcBorders>
              <w:top w:val="single" w:sz="4" w:space="0" w:color="auto"/>
              <w:left w:val="single" w:sz="4" w:space="0" w:color="auto"/>
              <w:bottom w:val="single" w:sz="4" w:space="0" w:color="auto"/>
              <w:right w:val="single" w:sz="4" w:space="0" w:color="auto"/>
            </w:tcBorders>
            <w:vAlign w:val="bottom"/>
          </w:tcPr>
          <w:p w14:paraId="627FAC03" w14:textId="77777777" w:rsidR="002E4970" w:rsidRDefault="002E4970">
            <w:pPr>
              <w:jc w:val="right"/>
              <w:rPr>
                <w:rFonts w:asciiTheme="minorHAnsi" w:hAnsiTheme="minorHAnsi"/>
                <w:sz w:val="18"/>
                <w:szCs w:val="18"/>
              </w:rPr>
            </w:pPr>
          </w:p>
        </w:tc>
        <w:tc>
          <w:tcPr>
            <w:tcW w:w="431" w:type="pct"/>
            <w:tcBorders>
              <w:top w:val="single" w:sz="4" w:space="0" w:color="auto"/>
              <w:left w:val="single" w:sz="4" w:space="0" w:color="auto"/>
              <w:bottom w:val="single" w:sz="4" w:space="0" w:color="auto"/>
              <w:right w:val="single" w:sz="4" w:space="0" w:color="auto"/>
            </w:tcBorders>
            <w:vAlign w:val="bottom"/>
          </w:tcPr>
          <w:p w14:paraId="56F6EB18" w14:textId="77777777" w:rsidR="002E4970" w:rsidRDefault="002E4970">
            <w:pPr>
              <w:jc w:val="right"/>
              <w:rPr>
                <w:rFonts w:asciiTheme="minorHAnsi" w:hAnsiTheme="minorHAnsi"/>
                <w:sz w:val="18"/>
                <w:szCs w:val="18"/>
              </w:rPr>
            </w:pPr>
          </w:p>
        </w:tc>
        <w:tc>
          <w:tcPr>
            <w:tcW w:w="431" w:type="pct"/>
            <w:tcBorders>
              <w:top w:val="single" w:sz="4" w:space="0" w:color="auto"/>
              <w:left w:val="single" w:sz="4" w:space="0" w:color="auto"/>
              <w:bottom w:val="single" w:sz="4" w:space="0" w:color="auto"/>
              <w:right w:val="single" w:sz="4" w:space="0" w:color="auto"/>
            </w:tcBorders>
            <w:vAlign w:val="bottom"/>
          </w:tcPr>
          <w:p w14:paraId="59A5E929" w14:textId="77777777" w:rsidR="002E4970" w:rsidRDefault="002E4970">
            <w:pPr>
              <w:jc w:val="right"/>
              <w:rPr>
                <w:rFonts w:asciiTheme="minorHAnsi" w:hAnsiTheme="minorHAnsi"/>
                <w:sz w:val="18"/>
                <w:szCs w:val="18"/>
              </w:rPr>
            </w:pPr>
          </w:p>
        </w:tc>
        <w:tc>
          <w:tcPr>
            <w:tcW w:w="431" w:type="pct"/>
            <w:tcBorders>
              <w:top w:val="single" w:sz="4" w:space="0" w:color="auto"/>
              <w:left w:val="single" w:sz="4" w:space="0" w:color="auto"/>
              <w:bottom w:val="single" w:sz="4" w:space="0" w:color="auto"/>
              <w:right w:val="single" w:sz="4" w:space="0" w:color="auto"/>
            </w:tcBorders>
            <w:vAlign w:val="bottom"/>
          </w:tcPr>
          <w:p w14:paraId="4CEEA3E2" w14:textId="77777777" w:rsidR="002E4970" w:rsidRDefault="002E4970">
            <w:pPr>
              <w:jc w:val="right"/>
              <w:rPr>
                <w:rFonts w:asciiTheme="minorHAnsi" w:hAnsiTheme="minorHAnsi"/>
                <w:sz w:val="18"/>
                <w:szCs w:val="18"/>
              </w:rPr>
            </w:pPr>
          </w:p>
        </w:tc>
        <w:tc>
          <w:tcPr>
            <w:tcW w:w="511" w:type="pct"/>
            <w:tcBorders>
              <w:top w:val="single" w:sz="4" w:space="0" w:color="auto"/>
              <w:left w:val="single" w:sz="4" w:space="0" w:color="auto"/>
              <w:bottom w:val="single" w:sz="4" w:space="0" w:color="auto"/>
              <w:right w:val="single" w:sz="4" w:space="0" w:color="auto"/>
            </w:tcBorders>
            <w:vAlign w:val="bottom"/>
          </w:tcPr>
          <w:p w14:paraId="7A11F4B5" w14:textId="77777777" w:rsidR="002E4970" w:rsidRDefault="00471435">
            <w:pPr>
              <w:jc w:val="right"/>
              <w:rPr>
                <w:rFonts w:asciiTheme="minorHAnsi" w:hAnsiTheme="minorHAnsi"/>
                <w:b/>
                <w:sz w:val="18"/>
                <w:szCs w:val="18"/>
              </w:rPr>
            </w:pPr>
            <w:r>
              <w:rPr>
                <w:rFonts w:asciiTheme="minorHAnsi" w:hAnsiTheme="minorHAnsi"/>
                <w:b/>
                <w:sz w:val="18"/>
                <w:szCs w:val="18"/>
              </w:rPr>
              <w:t>568 000</w:t>
            </w:r>
          </w:p>
        </w:tc>
      </w:tr>
    </w:tbl>
    <w:p w14:paraId="114DEEC1" w14:textId="77777777" w:rsidR="00D11C6A" w:rsidRDefault="00D11C6A" w:rsidP="00BC5A0D"/>
    <w:p w14:paraId="75CD2DCA" w14:textId="77777777" w:rsidR="00581901" w:rsidRPr="00D11C6A" w:rsidRDefault="00581901">
      <w:pPr>
        <w:rPr>
          <w:rFonts w:ascii="Cambria" w:hAnsi="Cambria"/>
          <w:sz w:val="22"/>
          <w:szCs w:val="22"/>
        </w:rPr>
      </w:pPr>
    </w:p>
    <w:p w14:paraId="5B6289C1" w14:textId="77777777" w:rsidR="00EF737E" w:rsidRDefault="00471435">
      <w:pPr>
        <w:rPr>
          <w:rFonts w:asciiTheme="minorHAnsi" w:hAnsiTheme="minorHAnsi" w:cstheme="minorHAnsi"/>
          <w:b/>
        </w:rPr>
      </w:pPr>
      <w:r w:rsidRPr="00EF737E">
        <w:rPr>
          <w:rFonts w:asciiTheme="minorHAnsi" w:hAnsiTheme="minorHAnsi" w:cstheme="minorHAnsi"/>
          <w:b/>
        </w:rPr>
        <w:t>Sammanställning</w:t>
      </w:r>
    </w:p>
    <w:p w14:paraId="6E4B9630" w14:textId="77777777" w:rsidR="004E7665" w:rsidRPr="004E7665" w:rsidRDefault="004E7665">
      <w:pPr>
        <w:rPr>
          <w:rFonts w:asciiTheme="minorHAnsi" w:hAnsiTheme="minorHAnsi"/>
          <w:sz w:val="18"/>
          <w:szCs w:val="18"/>
          <w:lang w:val="en-US"/>
        </w:rPr>
      </w:pPr>
    </w:p>
    <w:tbl>
      <w:tblPr>
        <w:tblStyle w:val="Tabellrutenett"/>
        <w:tblW w:w="8754" w:type="dxa"/>
        <w:tblLook w:val="04A0" w:firstRow="1" w:lastRow="0" w:firstColumn="1" w:lastColumn="0" w:noHBand="0" w:noVBand="1"/>
      </w:tblPr>
      <w:tblGrid>
        <w:gridCol w:w="2214"/>
        <w:gridCol w:w="1676"/>
        <w:gridCol w:w="449"/>
        <w:gridCol w:w="449"/>
        <w:gridCol w:w="449"/>
        <w:gridCol w:w="449"/>
        <w:gridCol w:w="449"/>
        <w:gridCol w:w="449"/>
        <w:gridCol w:w="449"/>
        <w:gridCol w:w="449"/>
        <w:gridCol w:w="1272"/>
      </w:tblGrid>
      <w:tr w:rsidR="00161CDE" w14:paraId="1D02C873" w14:textId="77777777" w:rsidTr="00E31B97">
        <w:tc>
          <w:tcPr>
            <w:tcW w:w="1242" w:type="dxa"/>
            <w:shd w:val="clear" w:color="auto" w:fill="DBE5F1" w:themeFill="accent1" w:themeFillTint="33"/>
          </w:tcPr>
          <w:p w14:paraId="64CDB0E9" w14:textId="77777777" w:rsidR="00BB7A36" w:rsidRPr="0017012C" w:rsidRDefault="00BB7A36" w:rsidP="00FE22D3">
            <w:pPr>
              <w:jc w:val="left"/>
              <w:rPr>
                <w:rFonts w:asciiTheme="minorHAnsi" w:hAnsiTheme="minorHAnsi"/>
                <w:b/>
                <w:sz w:val="18"/>
                <w:szCs w:val="18"/>
              </w:rPr>
            </w:pPr>
          </w:p>
        </w:tc>
        <w:tc>
          <w:tcPr>
            <w:tcW w:w="284" w:type="dxa"/>
            <w:shd w:val="clear" w:color="auto" w:fill="DBE5F1" w:themeFill="accent1" w:themeFillTint="33"/>
          </w:tcPr>
          <w:p w14:paraId="4208D60D" w14:textId="77777777" w:rsidR="00BB7A36" w:rsidRPr="0017012C" w:rsidRDefault="00471435" w:rsidP="00FE1117">
            <w:pPr>
              <w:jc w:val="center"/>
              <w:rPr>
                <w:rFonts w:asciiTheme="minorHAnsi" w:hAnsiTheme="minorHAnsi"/>
                <w:b/>
                <w:sz w:val="18"/>
                <w:szCs w:val="18"/>
              </w:rPr>
            </w:pPr>
            <w:r>
              <w:rPr>
                <w:rFonts w:asciiTheme="minorHAnsi" w:hAnsiTheme="minorHAnsi"/>
                <w:b/>
                <w:sz w:val="18"/>
                <w:szCs w:val="18"/>
              </w:rPr>
              <w:t>Östersunds kommun</w:t>
            </w:r>
          </w:p>
        </w:tc>
        <w:tc>
          <w:tcPr>
            <w:tcW w:w="284" w:type="dxa"/>
            <w:shd w:val="clear" w:color="auto" w:fill="DBE5F1" w:themeFill="accent1" w:themeFillTint="33"/>
          </w:tcPr>
          <w:p w14:paraId="680890C7" w14:textId="77777777" w:rsidR="00BB7A36" w:rsidRPr="0017012C" w:rsidRDefault="00BB7A36" w:rsidP="00FE1117">
            <w:pPr>
              <w:jc w:val="center"/>
              <w:rPr>
                <w:rFonts w:asciiTheme="minorHAnsi" w:hAnsiTheme="minorHAnsi"/>
                <w:b/>
                <w:sz w:val="18"/>
                <w:szCs w:val="18"/>
              </w:rPr>
            </w:pPr>
          </w:p>
        </w:tc>
        <w:tc>
          <w:tcPr>
            <w:tcW w:w="284" w:type="dxa"/>
            <w:shd w:val="clear" w:color="auto" w:fill="DBE5F1" w:themeFill="accent1" w:themeFillTint="33"/>
          </w:tcPr>
          <w:p w14:paraId="2BA71D40" w14:textId="77777777" w:rsidR="00BB7A36" w:rsidRPr="0017012C" w:rsidRDefault="00BB7A36" w:rsidP="00FE1117">
            <w:pPr>
              <w:jc w:val="center"/>
              <w:rPr>
                <w:rFonts w:asciiTheme="minorHAnsi" w:hAnsiTheme="minorHAnsi"/>
                <w:b/>
                <w:sz w:val="18"/>
                <w:szCs w:val="18"/>
              </w:rPr>
            </w:pPr>
          </w:p>
        </w:tc>
        <w:tc>
          <w:tcPr>
            <w:tcW w:w="284" w:type="dxa"/>
            <w:shd w:val="clear" w:color="auto" w:fill="DBE5F1" w:themeFill="accent1" w:themeFillTint="33"/>
          </w:tcPr>
          <w:p w14:paraId="4519FCDD" w14:textId="77777777" w:rsidR="00BB7A36" w:rsidRPr="0017012C" w:rsidRDefault="00BB7A36" w:rsidP="00FE1117">
            <w:pPr>
              <w:jc w:val="center"/>
              <w:rPr>
                <w:rFonts w:asciiTheme="minorHAnsi" w:hAnsiTheme="minorHAnsi"/>
                <w:b/>
                <w:sz w:val="18"/>
                <w:szCs w:val="18"/>
              </w:rPr>
            </w:pPr>
          </w:p>
        </w:tc>
        <w:tc>
          <w:tcPr>
            <w:tcW w:w="284" w:type="dxa"/>
            <w:shd w:val="clear" w:color="auto" w:fill="DBE5F1" w:themeFill="accent1" w:themeFillTint="33"/>
          </w:tcPr>
          <w:p w14:paraId="1106713F" w14:textId="77777777" w:rsidR="00BB7A36" w:rsidRPr="0017012C" w:rsidRDefault="00BB7A36" w:rsidP="00FE1117">
            <w:pPr>
              <w:jc w:val="center"/>
              <w:rPr>
                <w:rFonts w:asciiTheme="minorHAnsi" w:hAnsiTheme="minorHAnsi"/>
                <w:b/>
                <w:sz w:val="18"/>
                <w:szCs w:val="18"/>
              </w:rPr>
            </w:pPr>
          </w:p>
        </w:tc>
        <w:tc>
          <w:tcPr>
            <w:tcW w:w="284" w:type="dxa"/>
            <w:shd w:val="clear" w:color="auto" w:fill="DBE5F1" w:themeFill="accent1" w:themeFillTint="33"/>
          </w:tcPr>
          <w:p w14:paraId="3F3331E3" w14:textId="77777777" w:rsidR="00BB7A36" w:rsidRPr="0017012C" w:rsidRDefault="00BB7A36" w:rsidP="00FE1117">
            <w:pPr>
              <w:jc w:val="center"/>
              <w:rPr>
                <w:rFonts w:asciiTheme="minorHAnsi" w:hAnsiTheme="minorHAnsi"/>
                <w:b/>
                <w:sz w:val="18"/>
                <w:szCs w:val="18"/>
              </w:rPr>
            </w:pPr>
          </w:p>
        </w:tc>
        <w:tc>
          <w:tcPr>
            <w:tcW w:w="284" w:type="dxa"/>
            <w:shd w:val="clear" w:color="auto" w:fill="DBE5F1" w:themeFill="accent1" w:themeFillTint="33"/>
          </w:tcPr>
          <w:p w14:paraId="2A0DAD8E" w14:textId="77777777" w:rsidR="00BB7A36" w:rsidRPr="0017012C" w:rsidRDefault="00BB7A36" w:rsidP="00FE1117">
            <w:pPr>
              <w:jc w:val="center"/>
              <w:rPr>
                <w:rFonts w:asciiTheme="minorHAnsi" w:hAnsiTheme="minorHAnsi"/>
                <w:b/>
                <w:sz w:val="18"/>
                <w:szCs w:val="18"/>
              </w:rPr>
            </w:pPr>
          </w:p>
        </w:tc>
        <w:tc>
          <w:tcPr>
            <w:tcW w:w="284" w:type="dxa"/>
            <w:shd w:val="clear" w:color="auto" w:fill="DBE5F1" w:themeFill="accent1" w:themeFillTint="33"/>
          </w:tcPr>
          <w:p w14:paraId="69C7DD20" w14:textId="77777777" w:rsidR="00BB7A36" w:rsidRPr="0017012C" w:rsidRDefault="00BB7A36" w:rsidP="00FE1117">
            <w:pPr>
              <w:jc w:val="center"/>
              <w:rPr>
                <w:rFonts w:asciiTheme="minorHAnsi" w:hAnsiTheme="minorHAnsi"/>
                <w:b/>
                <w:sz w:val="18"/>
                <w:szCs w:val="18"/>
              </w:rPr>
            </w:pPr>
          </w:p>
        </w:tc>
        <w:tc>
          <w:tcPr>
            <w:tcW w:w="284" w:type="dxa"/>
            <w:shd w:val="clear" w:color="auto" w:fill="DBE5F1" w:themeFill="accent1" w:themeFillTint="33"/>
          </w:tcPr>
          <w:p w14:paraId="337B0BD6" w14:textId="77777777" w:rsidR="00BB7A36" w:rsidRPr="0017012C" w:rsidRDefault="00BB7A36" w:rsidP="00FE1117">
            <w:pPr>
              <w:jc w:val="center"/>
              <w:rPr>
                <w:rFonts w:asciiTheme="minorHAnsi" w:hAnsiTheme="minorHAnsi"/>
                <w:b/>
                <w:sz w:val="18"/>
                <w:szCs w:val="18"/>
              </w:rPr>
            </w:pPr>
          </w:p>
        </w:tc>
        <w:tc>
          <w:tcPr>
            <w:tcW w:w="284" w:type="dxa"/>
            <w:shd w:val="clear" w:color="auto" w:fill="DBE5F1" w:themeFill="accent1" w:themeFillTint="33"/>
          </w:tcPr>
          <w:p w14:paraId="1281EA36" w14:textId="77777777" w:rsidR="00BB7A36" w:rsidRPr="0017012C" w:rsidRDefault="00471435" w:rsidP="00FE1117">
            <w:pPr>
              <w:jc w:val="center"/>
              <w:rPr>
                <w:rFonts w:asciiTheme="minorHAnsi" w:hAnsiTheme="minorHAnsi"/>
                <w:b/>
                <w:sz w:val="18"/>
                <w:szCs w:val="18"/>
              </w:rPr>
            </w:pPr>
            <w:r>
              <w:rPr>
                <w:rFonts w:asciiTheme="minorHAnsi" w:hAnsiTheme="minorHAnsi"/>
                <w:b/>
                <w:sz w:val="18"/>
                <w:szCs w:val="18"/>
              </w:rPr>
              <w:t>Totalt</w:t>
            </w:r>
          </w:p>
        </w:tc>
      </w:tr>
      <w:tr w:rsidR="00161CDE" w14:paraId="2BB7CBDC" w14:textId="77777777" w:rsidTr="00E31B97">
        <w:tc>
          <w:tcPr>
            <w:tcW w:w="1242" w:type="dxa"/>
          </w:tcPr>
          <w:p w14:paraId="0ED0AB6A" w14:textId="77777777" w:rsidR="00BB7A36" w:rsidRPr="0017012C" w:rsidRDefault="00471435" w:rsidP="008A37DD">
            <w:pPr>
              <w:jc w:val="left"/>
              <w:rPr>
                <w:rFonts w:asciiTheme="minorHAnsi" w:hAnsiTheme="minorHAnsi"/>
                <w:sz w:val="18"/>
                <w:szCs w:val="18"/>
              </w:rPr>
            </w:pPr>
            <w:r>
              <w:rPr>
                <w:rFonts w:asciiTheme="minorHAnsi" w:hAnsiTheme="minorHAnsi"/>
                <w:sz w:val="18"/>
                <w:szCs w:val="18"/>
              </w:rPr>
              <w:t>Summa faktiska kostnader</w:t>
            </w:r>
          </w:p>
        </w:tc>
        <w:tc>
          <w:tcPr>
            <w:tcW w:w="284" w:type="dxa"/>
            <w:vAlign w:val="bottom"/>
          </w:tcPr>
          <w:p w14:paraId="764CA77E" w14:textId="77777777" w:rsidR="00BB7A36" w:rsidRPr="0017012C" w:rsidRDefault="00471435" w:rsidP="005069C1">
            <w:pPr>
              <w:jc w:val="right"/>
              <w:rPr>
                <w:rFonts w:asciiTheme="minorHAnsi" w:hAnsiTheme="minorHAnsi"/>
                <w:sz w:val="18"/>
                <w:szCs w:val="18"/>
              </w:rPr>
            </w:pPr>
            <w:r>
              <w:rPr>
                <w:rFonts w:asciiTheme="minorHAnsi" w:hAnsiTheme="minorHAnsi"/>
                <w:sz w:val="18"/>
                <w:szCs w:val="18"/>
              </w:rPr>
              <w:t>568 000</w:t>
            </w:r>
          </w:p>
        </w:tc>
        <w:tc>
          <w:tcPr>
            <w:tcW w:w="284" w:type="dxa"/>
            <w:vAlign w:val="bottom"/>
          </w:tcPr>
          <w:p w14:paraId="75C2907F" w14:textId="77777777" w:rsidR="00BB7A36" w:rsidRPr="0017012C" w:rsidRDefault="00BB7A36" w:rsidP="005069C1">
            <w:pPr>
              <w:jc w:val="right"/>
              <w:rPr>
                <w:rFonts w:asciiTheme="minorHAnsi" w:hAnsiTheme="minorHAnsi"/>
                <w:sz w:val="18"/>
                <w:szCs w:val="18"/>
              </w:rPr>
            </w:pPr>
          </w:p>
        </w:tc>
        <w:tc>
          <w:tcPr>
            <w:tcW w:w="284" w:type="dxa"/>
            <w:vAlign w:val="bottom"/>
          </w:tcPr>
          <w:p w14:paraId="442E3E90" w14:textId="77777777" w:rsidR="00BB7A36" w:rsidRPr="0017012C" w:rsidRDefault="00BB7A36" w:rsidP="005069C1">
            <w:pPr>
              <w:jc w:val="right"/>
              <w:rPr>
                <w:rFonts w:asciiTheme="minorHAnsi" w:hAnsiTheme="minorHAnsi"/>
                <w:sz w:val="18"/>
                <w:szCs w:val="18"/>
              </w:rPr>
            </w:pPr>
          </w:p>
        </w:tc>
        <w:tc>
          <w:tcPr>
            <w:tcW w:w="284" w:type="dxa"/>
            <w:vAlign w:val="bottom"/>
          </w:tcPr>
          <w:p w14:paraId="3D22FFD7" w14:textId="77777777" w:rsidR="00BB7A36" w:rsidRPr="0017012C" w:rsidRDefault="00BB7A36" w:rsidP="004039A2">
            <w:pPr>
              <w:jc w:val="right"/>
              <w:rPr>
                <w:rFonts w:asciiTheme="minorHAnsi" w:hAnsiTheme="minorHAnsi"/>
                <w:sz w:val="18"/>
                <w:szCs w:val="18"/>
              </w:rPr>
            </w:pPr>
          </w:p>
        </w:tc>
        <w:tc>
          <w:tcPr>
            <w:tcW w:w="284" w:type="dxa"/>
            <w:vAlign w:val="bottom"/>
          </w:tcPr>
          <w:p w14:paraId="02BDB9AB" w14:textId="77777777" w:rsidR="00BB7A36" w:rsidRPr="0017012C" w:rsidRDefault="00BB7A36" w:rsidP="005069C1">
            <w:pPr>
              <w:jc w:val="right"/>
              <w:rPr>
                <w:rFonts w:asciiTheme="minorHAnsi" w:hAnsiTheme="minorHAnsi"/>
                <w:sz w:val="18"/>
                <w:szCs w:val="18"/>
              </w:rPr>
            </w:pPr>
          </w:p>
        </w:tc>
        <w:tc>
          <w:tcPr>
            <w:tcW w:w="284" w:type="dxa"/>
            <w:vAlign w:val="bottom"/>
          </w:tcPr>
          <w:p w14:paraId="43889170" w14:textId="77777777" w:rsidR="00BB7A36" w:rsidRPr="0017012C" w:rsidRDefault="00BB7A36" w:rsidP="005069C1">
            <w:pPr>
              <w:jc w:val="right"/>
              <w:rPr>
                <w:rFonts w:asciiTheme="minorHAnsi" w:hAnsiTheme="minorHAnsi"/>
                <w:sz w:val="18"/>
                <w:szCs w:val="18"/>
              </w:rPr>
            </w:pPr>
          </w:p>
        </w:tc>
        <w:tc>
          <w:tcPr>
            <w:tcW w:w="284" w:type="dxa"/>
            <w:vAlign w:val="bottom"/>
          </w:tcPr>
          <w:p w14:paraId="694057FE" w14:textId="77777777" w:rsidR="00BB7A36" w:rsidRPr="0017012C" w:rsidRDefault="00BB7A36" w:rsidP="005069C1">
            <w:pPr>
              <w:jc w:val="right"/>
              <w:rPr>
                <w:rFonts w:asciiTheme="minorHAnsi" w:hAnsiTheme="minorHAnsi"/>
                <w:sz w:val="18"/>
                <w:szCs w:val="18"/>
              </w:rPr>
            </w:pPr>
          </w:p>
        </w:tc>
        <w:tc>
          <w:tcPr>
            <w:tcW w:w="284" w:type="dxa"/>
            <w:vAlign w:val="bottom"/>
          </w:tcPr>
          <w:p w14:paraId="647CA81A" w14:textId="77777777" w:rsidR="00BB7A36" w:rsidRPr="0017012C" w:rsidRDefault="00BB7A36" w:rsidP="005069C1">
            <w:pPr>
              <w:jc w:val="right"/>
              <w:rPr>
                <w:rFonts w:asciiTheme="minorHAnsi" w:hAnsiTheme="minorHAnsi"/>
                <w:sz w:val="18"/>
                <w:szCs w:val="18"/>
              </w:rPr>
            </w:pPr>
          </w:p>
        </w:tc>
        <w:tc>
          <w:tcPr>
            <w:tcW w:w="284" w:type="dxa"/>
            <w:vAlign w:val="bottom"/>
          </w:tcPr>
          <w:p w14:paraId="1D49DED0" w14:textId="77777777" w:rsidR="00BB7A36" w:rsidRPr="0017012C" w:rsidRDefault="00BB7A36" w:rsidP="005069C1">
            <w:pPr>
              <w:jc w:val="right"/>
              <w:rPr>
                <w:rFonts w:asciiTheme="minorHAnsi" w:hAnsiTheme="minorHAnsi"/>
                <w:sz w:val="18"/>
                <w:szCs w:val="18"/>
              </w:rPr>
            </w:pPr>
          </w:p>
        </w:tc>
        <w:tc>
          <w:tcPr>
            <w:tcW w:w="284" w:type="dxa"/>
            <w:vAlign w:val="bottom"/>
          </w:tcPr>
          <w:p w14:paraId="35F5A496" w14:textId="77777777" w:rsidR="00BB7A36" w:rsidRPr="0017012C" w:rsidRDefault="00471435" w:rsidP="005069C1">
            <w:pPr>
              <w:jc w:val="right"/>
              <w:rPr>
                <w:rFonts w:asciiTheme="minorHAnsi" w:hAnsiTheme="minorHAnsi"/>
                <w:b/>
                <w:sz w:val="18"/>
                <w:szCs w:val="18"/>
              </w:rPr>
            </w:pPr>
            <w:r>
              <w:rPr>
                <w:rFonts w:asciiTheme="minorHAnsi" w:hAnsiTheme="minorHAnsi"/>
                <w:b/>
                <w:sz w:val="18"/>
                <w:szCs w:val="18"/>
              </w:rPr>
              <w:t>568 000</w:t>
            </w:r>
          </w:p>
        </w:tc>
      </w:tr>
      <w:tr w:rsidR="00161CDE" w14:paraId="13E9489D" w14:textId="77777777" w:rsidTr="00E31B97">
        <w:tc>
          <w:tcPr>
            <w:tcW w:w="1242" w:type="dxa"/>
          </w:tcPr>
          <w:p w14:paraId="451487B2" w14:textId="77777777" w:rsidR="003B0B68" w:rsidRDefault="00471435" w:rsidP="001447B5">
            <w:pPr>
              <w:jc w:val="left"/>
              <w:rPr>
                <w:rFonts w:asciiTheme="minorHAnsi" w:hAnsiTheme="minorHAnsi"/>
                <w:sz w:val="18"/>
                <w:szCs w:val="18"/>
              </w:rPr>
            </w:pPr>
            <w:r>
              <w:rPr>
                <w:rFonts w:asciiTheme="minorHAnsi" w:hAnsiTheme="minorHAnsi"/>
                <w:sz w:val="18"/>
                <w:szCs w:val="18"/>
              </w:rPr>
              <w:t>Summa medfinansiering</w:t>
            </w:r>
          </w:p>
        </w:tc>
        <w:tc>
          <w:tcPr>
            <w:tcW w:w="284" w:type="dxa"/>
            <w:vAlign w:val="bottom"/>
          </w:tcPr>
          <w:p w14:paraId="3FA68A29" w14:textId="77777777" w:rsidR="003B0B68" w:rsidRPr="0017012C" w:rsidRDefault="00471435" w:rsidP="005069C1">
            <w:pPr>
              <w:jc w:val="right"/>
              <w:rPr>
                <w:rFonts w:asciiTheme="minorHAnsi" w:hAnsiTheme="minorHAnsi"/>
                <w:sz w:val="18"/>
                <w:szCs w:val="18"/>
              </w:rPr>
            </w:pPr>
            <w:r>
              <w:rPr>
                <w:rFonts w:asciiTheme="minorHAnsi" w:hAnsiTheme="minorHAnsi"/>
                <w:sz w:val="18"/>
                <w:szCs w:val="18"/>
              </w:rPr>
              <w:t>198 814</w:t>
            </w:r>
          </w:p>
        </w:tc>
        <w:tc>
          <w:tcPr>
            <w:tcW w:w="284" w:type="dxa"/>
            <w:vAlign w:val="bottom"/>
          </w:tcPr>
          <w:p w14:paraId="730F2035" w14:textId="77777777" w:rsidR="003B0B68" w:rsidRPr="0017012C" w:rsidRDefault="003B0B68" w:rsidP="005069C1">
            <w:pPr>
              <w:jc w:val="right"/>
              <w:rPr>
                <w:rFonts w:asciiTheme="minorHAnsi" w:hAnsiTheme="minorHAnsi"/>
                <w:sz w:val="18"/>
                <w:szCs w:val="18"/>
              </w:rPr>
            </w:pPr>
          </w:p>
        </w:tc>
        <w:tc>
          <w:tcPr>
            <w:tcW w:w="284" w:type="dxa"/>
            <w:vAlign w:val="bottom"/>
          </w:tcPr>
          <w:p w14:paraId="26537EE0" w14:textId="77777777" w:rsidR="003B0B68" w:rsidRPr="0017012C" w:rsidRDefault="003B0B68" w:rsidP="005069C1">
            <w:pPr>
              <w:jc w:val="right"/>
              <w:rPr>
                <w:rFonts w:asciiTheme="minorHAnsi" w:hAnsiTheme="minorHAnsi"/>
                <w:sz w:val="18"/>
                <w:szCs w:val="18"/>
              </w:rPr>
            </w:pPr>
          </w:p>
        </w:tc>
        <w:tc>
          <w:tcPr>
            <w:tcW w:w="284" w:type="dxa"/>
            <w:vAlign w:val="bottom"/>
          </w:tcPr>
          <w:p w14:paraId="6C372752" w14:textId="77777777" w:rsidR="003B0B68" w:rsidRPr="0017012C" w:rsidRDefault="003B0B68" w:rsidP="004039A2">
            <w:pPr>
              <w:jc w:val="right"/>
              <w:rPr>
                <w:rFonts w:asciiTheme="minorHAnsi" w:hAnsiTheme="minorHAnsi"/>
                <w:sz w:val="18"/>
                <w:szCs w:val="18"/>
              </w:rPr>
            </w:pPr>
          </w:p>
        </w:tc>
        <w:tc>
          <w:tcPr>
            <w:tcW w:w="284" w:type="dxa"/>
            <w:vAlign w:val="bottom"/>
          </w:tcPr>
          <w:p w14:paraId="1AEC6DBA" w14:textId="77777777" w:rsidR="003B0B68" w:rsidRPr="0017012C" w:rsidRDefault="003B0B68" w:rsidP="005069C1">
            <w:pPr>
              <w:jc w:val="right"/>
              <w:rPr>
                <w:rFonts w:asciiTheme="minorHAnsi" w:hAnsiTheme="minorHAnsi"/>
                <w:sz w:val="18"/>
                <w:szCs w:val="18"/>
              </w:rPr>
            </w:pPr>
          </w:p>
        </w:tc>
        <w:tc>
          <w:tcPr>
            <w:tcW w:w="284" w:type="dxa"/>
            <w:vAlign w:val="bottom"/>
          </w:tcPr>
          <w:p w14:paraId="7B3A32A3" w14:textId="77777777" w:rsidR="003B0B68" w:rsidRPr="0017012C" w:rsidRDefault="003B0B68" w:rsidP="005069C1">
            <w:pPr>
              <w:jc w:val="right"/>
              <w:rPr>
                <w:rFonts w:asciiTheme="minorHAnsi" w:hAnsiTheme="minorHAnsi"/>
                <w:sz w:val="18"/>
                <w:szCs w:val="18"/>
              </w:rPr>
            </w:pPr>
          </w:p>
        </w:tc>
        <w:tc>
          <w:tcPr>
            <w:tcW w:w="284" w:type="dxa"/>
            <w:vAlign w:val="bottom"/>
          </w:tcPr>
          <w:p w14:paraId="02B58EA8" w14:textId="77777777" w:rsidR="003B0B68" w:rsidRPr="0017012C" w:rsidRDefault="003B0B68" w:rsidP="005069C1">
            <w:pPr>
              <w:jc w:val="right"/>
              <w:rPr>
                <w:rFonts w:asciiTheme="minorHAnsi" w:hAnsiTheme="minorHAnsi"/>
                <w:sz w:val="18"/>
                <w:szCs w:val="18"/>
              </w:rPr>
            </w:pPr>
          </w:p>
        </w:tc>
        <w:tc>
          <w:tcPr>
            <w:tcW w:w="284" w:type="dxa"/>
            <w:vAlign w:val="bottom"/>
          </w:tcPr>
          <w:p w14:paraId="0A2E64D4" w14:textId="77777777" w:rsidR="003B0B68" w:rsidRPr="0017012C" w:rsidRDefault="003B0B68" w:rsidP="005069C1">
            <w:pPr>
              <w:jc w:val="right"/>
              <w:rPr>
                <w:rFonts w:asciiTheme="minorHAnsi" w:hAnsiTheme="minorHAnsi"/>
                <w:sz w:val="18"/>
                <w:szCs w:val="18"/>
              </w:rPr>
            </w:pPr>
          </w:p>
        </w:tc>
        <w:tc>
          <w:tcPr>
            <w:tcW w:w="284" w:type="dxa"/>
            <w:vAlign w:val="bottom"/>
          </w:tcPr>
          <w:p w14:paraId="30DEC96C" w14:textId="77777777" w:rsidR="003B0B68" w:rsidRPr="0017012C" w:rsidRDefault="003B0B68" w:rsidP="005069C1">
            <w:pPr>
              <w:jc w:val="right"/>
              <w:rPr>
                <w:rFonts w:asciiTheme="minorHAnsi" w:hAnsiTheme="minorHAnsi"/>
                <w:sz w:val="18"/>
                <w:szCs w:val="18"/>
              </w:rPr>
            </w:pPr>
          </w:p>
        </w:tc>
        <w:tc>
          <w:tcPr>
            <w:tcW w:w="284" w:type="dxa"/>
            <w:vAlign w:val="bottom"/>
          </w:tcPr>
          <w:p w14:paraId="6DE20BBD" w14:textId="77777777" w:rsidR="003B0B68" w:rsidRDefault="00471435" w:rsidP="005069C1">
            <w:pPr>
              <w:jc w:val="right"/>
              <w:rPr>
                <w:rFonts w:asciiTheme="minorHAnsi" w:hAnsiTheme="minorHAnsi"/>
                <w:b/>
                <w:sz w:val="18"/>
                <w:szCs w:val="18"/>
              </w:rPr>
            </w:pPr>
            <w:r>
              <w:rPr>
                <w:rFonts w:asciiTheme="minorHAnsi" w:hAnsiTheme="minorHAnsi"/>
                <w:b/>
                <w:sz w:val="18"/>
                <w:szCs w:val="18"/>
              </w:rPr>
              <w:t>198 814</w:t>
            </w:r>
          </w:p>
        </w:tc>
      </w:tr>
      <w:tr w:rsidR="00161CDE" w14:paraId="3BBCC096" w14:textId="77777777" w:rsidTr="00E31B97">
        <w:tc>
          <w:tcPr>
            <w:tcW w:w="1242" w:type="dxa"/>
          </w:tcPr>
          <w:p w14:paraId="77935CF7" w14:textId="77777777" w:rsidR="003B0B68" w:rsidRDefault="00471435" w:rsidP="001447B5">
            <w:pPr>
              <w:jc w:val="left"/>
              <w:rPr>
                <w:rFonts w:asciiTheme="minorHAnsi" w:hAnsiTheme="minorHAnsi"/>
                <w:sz w:val="18"/>
                <w:szCs w:val="18"/>
              </w:rPr>
            </w:pPr>
            <w:r>
              <w:rPr>
                <w:rFonts w:asciiTheme="minorHAnsi" w:hAnsiTheme="minorHAnsi"/>
                <w:sz w:val="18"/>
                <w:szCs w:val="18"/>
              </w:rPr>
              <w:t>Sökt stöd</w:t>
            </w:r>
          </w:p>
        </w:tc>
        <w:tc>
          <w:tcPr>
            <w:tcW w:w="284" w:type="dxa"/>
            <w:vAlign w:val="bottom"/>
          </w:tcPr>
          <w:p w14:paraId="6B6256D4" w14:textId="77777777" w:rsidR="003B0B68" w:rsidRPr="0017012C" w:rsidRDefault="00471435" w:rsidP="005069C1">
            <w:pPr>
              <w:jc w:val="right"/>
              <w:rPr>
                <w:rFonts w:asciiTheme="minorHAnsi" w:hAnsiTheme="minorHAnsi"/>
                <w:sz w:val="18"/>
                <w:szCs w:val="18"/>
              </w:rPr>
            </w:pPr>
            <w:r>
              <w:rPr>
                <w:rFonts w:asciiTheme="minorHAnsi" w:hAnsiTheme="minorHAnsi"/>
                <w:sz w:val="18"/>
                <w:szCs w:val="18"/>
              </w:rPr>
              <w:t>369 186</w:t>
            </w:r>
          </w:p>
        </w:tc>
        <w:tc>
          <w:tcPr>
            <w:tcW w:w="284" w:type="dxa"/>
            <w:vAlign w:val="bottom"/>
          </w:tcPr>
          <w:p w14:paraId="36AA00D2" w14:textId="77777777" w:rsidR="003B0B68" w:rsidRPr="0017012C" w:rsidRDefault="003B0B68" w:rsidP="005069C1">
            <w:pPr>
              <w:jc w:val="right"/>
              <w:rPr>
                <w:rFonts w:asciiTheme="minorHAnsi" w:hAnsiTheme="minorHAnsi"/>
                <w:sz w:val="18"/>
                <w:szCs w:val="18"/>
              </w:rPr>
            </w:pPr>
          </w:p>
        </w:tc>
        <w:tc>
          <w:tcPr>
            <w:tcW w:w="284" w:type="dxa"/>
            <w:vAlign w:val="bottom"/>
          </w:tcPr>
          <w:p w14:paraId="32EE513B" w14:textId="77777777" w:rsidR="003B0B68" w:rsidRPr="0017012C" w:rsidRDefault="003B0B68" w:rsidP="005069C1">
            <w:pPr>
              <w:jc w:val="right"/>
              <w:rPr>
                <w:rFonts w:asciiTheme="minorHAnsi" w:hAnsiTheme="minorHAnsi"/>
                <w:sz w:val="18"/>
                <w:szCs w:val="18"/>
              </w:rPr>
            </w:pPr>
          </w:p>
        </w:tc>
        <w:tc>
          <w:tcPr>
            <w:tcW w:w="284" w:type="dxa"/>
            <w:vAlign w:val="bottom"/>
          </w:tcPr>
          <w:p w14:paraId="7BAF0F35" w14:textId="77777777" w:rsidR="003B0B68" w:rsidRPr="0017012C" w:rsidRDefault="003B0B68" w:rsidP="004039A2">
            <w:pPr>
              <w:jc w:val="right"/>
              <w:rPr>
                <w:rFonts w:asciiTheme="minorHAnsi" w:hAnsiTheme="minorHAnsi"/>
                <w:sz w:val="18"/>
                <w:szCs w:val="18"/>
              </w:rPr>
            </w:pPr>
          </w:p>
        </w:tc>
        <w:tc>
          <w:tcPr>
            <w:tcW w:w="284" w:type="dxa"/>
            <w:vAlign w:val="bottom"/>
          </w:tcPr>
          <w:p w14:paraId="05E76F1A" w14:textId="77777777" w:rsidR="003B0B68" w:rsidRPr="0017012C" w:rsidRDefault="003B0B68" w:rsidP="005069C1">
            <w:pPr>
              <w:jc w:val="right"/>
              <w:rPr>
                <w:rFonts w:asciiTheme="minorHAnsi" w:hAnsiTheme="minorHAnsi"/>
                <w:sz w:val="18"/>
                <w:szCs w:val="18"/>
              </w:rPr>
            </w:pPr>
          </w:p>
        </w:tc>
        <w:tc>
          <w:tcPr>
            <w:tcW w:w="284" w:type="dxa"/>
            <w:vAlign w:val="bottom"/>
          </w:tcPr>
          <w:p w14:paraId="1A9DDBE4" w14:textId="77777777" w:rsidR="003B0B68" w:rsidRPr="0017012C" w:rsidRDefault="003B0B68" w:rsidP="005069C1">
            <w:pPr>
              <w:jc w:val="right"/>
              <w:rPr>
                <w:rFonts w:asciiTheme="minorHAnsi" w:hAnsiTheme="minorHAnsi"/>
                <w:sz w:val="18"/>
                <w:szCs w:val="18"/>
              </w:rPr>
            </w:pPr>
          </w:p>
        </w:tc>
        <w:tc>
          <w:tcPr>
            <w:tcW w:w="284" w:type="dxa"/>
            <w:vAlign w:val="bottom"/>
          </w:tcPr>
          <w:p w14:paraId="35096A15" w14:textId="77777777" w:rsidR="003B0B68" w:rsidRPr="0017012C" w:rsidRDefault="003B0B68" w:rsidP="005069C1">
            <w:pPr>
              <w:jc w:val="right"/>
              <w:rPr>
                <w:rFonts w:asciiTheme="minorHAnsi" w:hAnsiTheme="minorHAnsi"/>
                <w:sz w:val="18"/>
                <w:szCs w:val="18"/>
              </w:rPr>
            </w:pPr>
          </w:p>
        </w:tc>
        <w:tc>
          <w:tcPr>
            <w:tcW w:w="284" w:type="dxa"/>
            <w:vAlign w:val="bottom"/>
          </w:tcPr>
          <w:p w14:paraId="45378092" w14:textId="77777777" w:rsidR="003B0B68" w:rsidRPr="0017012C" w:rsidRDefault="003B0B68" w:rsidP="005069C1">
            <w:pPr>
              <w:jc w:val="right"/>
              <w:rPr>
                <w:rFonts w:asciiTheme="minorHAnsi" w:hAnsiTheme="minorHAnsi"/>
                <w:sz w:val="18"/>
                <w:szCs w:val="18"/>
              </w:rPr>
            </w:pPr>
          </w:p>
        </w:tc>
        <w:tc>
          <w:tcPr>
            <w:tcW w:w="284" w:type="dxa"/>
            <w:vAlign w:val="bottom"/>
          </w:tcPr>
          <w:p w14:paraId="7D4C2BD0" w14:textId="77777777" w:rsidR="003B0B68" w:rsidRPr="0017012C" w:rsidRDefault="003B0B68" w:rsidP="005069C1">
            <w:pPr>
              <w:jc w:val="right"/>
              <w:rPr>
                <w:rFonts w:asciiTheme="minorHAnsi" w:hAnsiTheme="minorHAnsi"/>
                <w:sz w:val="18"/>
                <w:szCs w:val="18"/>
              </w:rPr>
            </w:pPr>
          </w:p>
        </w:tc>
        <w:tc>
          <w:tcPr>
            <w:tcW w:w="284" w:type="dxa"/>
            <w:vAlign w:val="bottom"/>
          </w:tcPr>
          <w:p w14:paraId="6E39D567" w14:textId="77777777" w:rsidR="003B0B68" w:rsidRDefault="00471435" w:rsidP="005069C1">
            <w:pPr>
              <w:jc w:val="right"/>
              <w:rPr>
                <w:rFonts w:asciiTheme="minorHAnsi" w:hAnsiTheme="minorHAnsi"/>
                <w:b/>
                <w:sz w:val="18"/>
                <w:szCs w:val="18"/>
              </w:rPr>
            </w:pPr>
            <w:r>
              <w:rPr>
                <w:rFonts w:asciiTheme="minorHAnsi" w:hAnsiTheme="minorHAnsi"/>
                <w:b/>
                <w:sz w:val="18"/>
                <w:szCs w:val="18"/>
              </w:rPr>
              <w:t>369 186</w:t>
            </w:r>
          </w:p>
        </w:tc>
      </w:tr>
      <w:tr w:rsidR="00161CDE" w14:paraId="6044A2C4" w14:textId="77777777" w:rsidTr="00E31B97">
        <w:tc>
          <w:tcPr>
            <w:tcW w:w="1242" w:type="dxa"/>
          </w:tcPr>
          <w:p w14:paraId="5335112F" w14:textId="77777777" w:rsidR="003B0B68" w:rsidRDefault="00471435" w:rsidP="008A37DD">
            <w:pPr>
              <w:rPr>
                <w:rFonts w:asciiTheme="minorHAnsi" w:hAnsiTheme="minorHAnsi"/>
                <w:sz w:val="18"/>
                <w:szCs w:val="18"/>
              </w:rPr>
            </w:pPr>
            <w:r>
              <w:rPr>
                <w:rFonts w:asciiTheme="minorHAnsi" w:hAnsiTheme="minorHAnsi"/>
                <w:sz w:val="18"/>
                <w:szCs w:val="18"/>
              </w:rPr>
              <w:t>Andel stöd</w:t>
            </w:r>
          </w:p>
        </w:tc>
        <w:tc>
          <w:tcPr>
            <w:tcW w:w="284" w:type="dxa"/>
            <w:vAlign w:val="bottom"/>
          </w:tcPr>
          <w:p w14:paraId="35E117FC" w14:textId="77777777" w:rsidR="003B0B68" w:rsidRPr="0017012C" w:rsidRDefault="00471435" w:rsidP="005069C1">
            <w:pPr>
              <w:jc w:val="right"/>
              <w:rPr>
                <w:rFonts w:asciiTheme="minorHAnsi" w:hAnsiTheme="minorHAnsi"/>
                <w:sz w:val="18"/>
                <w:szCs w:val="18"/>
              </w:rPr>
            </w:pPr>
            <w:r>
              <w:rPr>
                <w:rFonts w:asciiTheme="minorHAnsi" w:hAnsiTheme="minorHAnsi"/>
                <w:sz w:val="18"/>
                <w:szCs w:val="18"/>
              </w:rPr>
              <w:t>65,00%</w:t>
            </w:r>
          </w:p>
        </w:tc>
        <w:tc>
          <w:tcPr>
            <w:tcW w:w="284" w:type="dxa"/>
            <w:vAlign w:val="bottom"/>
          </w:tcPr>
          <w:p w14:paraId="1761E535" w14:textId="77777777" w:rsidR="003B0B68" w:rsidRPr="0017012C" w:rsidRDefault="003B0B68" w:rsidP="005069C1">
            <w:pPr>
              <w:jc w:val="right"/>
              <w:rPr>
                <w:rFonts w:asciiTheme="minorHAnsi" w:hAnsiTheme="minorHAnsi"/>
                <w:sz w:val="18"/>
                <w:szCs w:val="18"/>
              </w:rPr>
            </w:pPr>
          </w:p>
        </w:tc>
        <w:tc>
          <w:tcPr>
            <w:tcW w:w="284" w:type="dxa"/>
            <w:vAlign w:val="bottom"/>
          </w:tcPr>
          <w:p w14:paraId="21A2E0BF" w14:textId="77777777" w:rsidR="003B0B68" w:rsidRPr="0017012C" w:rsidRDefault="003B0B68" w:rsidP="005069C1">
            <w:pPr>
              <w:jc w:val="right"/>
              <w:rPr>
                <w:rFonts w:asciiTheme="minorHAnsi" w:hAnsiTheme="minorHAnsi"/>
                <w:sz w:val="18"/>
                <w:szCs w:val="18"/>
              </w:rPr>
            </w:pPr>
          </w:p>
        </w:tc>
        <w:tc>
          <w:tcPr>
            <w:tcW w:w="284" w:type="dxa"/>
            <w:vAlign w:val="bottom"/>
          </w:tcPr>
          <w:p w14:paraId="0094C599" w14:textId="77777777" w:rsidR="003B0B68" w:rsidRPr="0017012C" w:rsidRDefault="003B0B68" w:rsidP="004039A2">
            <w:pPr>
              <w:jc w:val="right"/>
              <w:rPr>
                <w:rFonts w:asciiTheme="minorHAnsi" w:hAnsiTheme="minorHAnsi"/>
                <w:sz w:val="18"/>
                <w:szCs w:val="18"/>
              </w:rPr>
            </w:pPr>
          </w:p>
        </w:tc>
        <w:tc>
          <w:tcPr>
            <w:tcW w:w="284" w:type="dxa"/>
            <w:vAlign w:val="bottom"/>
          </w:tcPr>
          <w:p w14:paraId="666D39A0" w14:textId="77777777" w:rsidR="003B0B68" w:rsidRPr="0017012C" w:rsidRDefault="003B0B68" w:rsidP="005069C1">
            <w:pPr>
              <w:jc w:val="right"/>
              <w:rPr>
                <w:rFonts w:asciiTheme="minorHAnsi" w:hAnsiTheme="minorHAnsi"/>
                <w:sz w:val="18"/>
                <w:szCs w:val="18"/>
              </w:rPr>
            </w:pPr>
          </w:p>
        </w:tc>
        <w:tc>
          <w:tcPr>
            <w:tcW w:w="284" w:type="dxa"/>
            <w:vAlign w:val="bottom"/>
          </w:tcPr>
          <w:p w14:paraId="07488E10" w14:textId="77777777" w:rsidR="003B0B68" w:rsidRPr="0017012C" w:rsidRDefault="003B0B68" w:rsidP="005069C1">
            <w:pPr>
              <w:jc w:val="right"/>
              <w:rPr>
                <w:rFonts w:asciiTheme="minorHAnsi" w:hAnsiTheme="minorHAnsi"/>
                <w:sz w:val="18"/>
                <w:szCs w:val="18"/>
              </w:rPr>
            </w:pPr>
          </w:p>
        </w:tc>
        <w:tc>
          <w:tcPr>
            <w:tcW w:w="284" w:type="dxa"/>
            <w:vAlign w:val="bottom"/>
          </w:tcPr>
          <w:p w14:paraId="057EC013" w14:textId="77777777" w:rsidR="003B0B68" w:rsidRPr="0017012C" w:rsidRDefault="003B0B68" w:rsidP="005069C1">
            <w:pPr>
              <w:jc w:val="right"/>
              <w:rPr>
                <w:rFonts w:asciiTheme="minorHAnsi" w:hAnsiTheme="minorHAnsi"/>
                <w:sz w:val="18"/>
                <w:szCs w:val="18"/>
              </w:rPr>
            </w:pPr>
          </w:p>
        </w:tc>
        <w:tc>
          <w:tcPr>
            <w:tcW w:w="284" w:type="dxa"/>
            <w:vAlign w:val="bottom"/>
          </w:tcPr>
          <w:p w14:paraId="6A9B5E95" w14:textId="77777777" w:rsidR="003B0B68" w:rsidRPr="0017012C" w:rsidRDefault="003B0B68" w:rsidP="005069C1">
            <w:pPr>
              <w:jc w:val="right"/>
              <w:rPr>
                <w:rFonts w:asciiTheme="minorHAnsi" w:hAnsiTheme="minorHAnsi"/>
                <w:sz w:val="18"/>
                <w:szCs w:val="18"/>
              </w:rPr>
            </w:pPr>
          </w:p>
        </w:tc>
        <w:tc>
          <w:tcPr>
            <w:tcW w:w="284" w:type="dxa"/>
            <w:vAlign w:val="bottom"/>
          </w:tcPr>
          <w:p w14:paraId="6588777B" w14:textId="77777777" w:rsidR="003B0B68" w:rsidRPr="0017012C" w:rsidRDefault="003B0B68" w:rsidP="005069C1">
            <w:pPr>
              <w:jc w:val="right"/>
              <w:rPr>
                <w:rFonts w:asciiTheme="minorHAnsi" w:hAnsiTheme="minorHAnsi"/>
                <w:sz w:val="18"/>
                <w:szCs w:val="18"/>
              </w:rPr>
            </w:pPr>
          </w:p>
        </w:tc>
        <w:tc>
          <w:tcPr>
            <w:tcW w:w="284" w:type="dxa"/>
            <w:vAlign w:val="bottom"/>
          </w:tcPr>
          <w:p w14:paraId="3F5CA577" w14:textId="77777777" w:rsidR="003B0B68" w:rsidRDefault="00471435" w:rsidP="005069C1">
            <w:pPr>
              <w:jc w:val="right"/>
              <w:rPr>
                <w:rFonts w:asciiTheme="minorHAnsi" w:hAnsiTheme="minorHAnsi"/>
                <w:b/>
                <w:sz w:val="18"/>
                <w:szCs w:val="18"/>
              </w:rPr>
            </w:pPr>
            <w:r>
              <w:rPr>
                <w:rFonts w:asciiTheme="minorHAnsi" w:hAnsiTheme="minorHAnsi"/>
                <w:b/>
                <w:sz w:val="18"/>
                <w:szCs w:val="18"/>
              </w:rPr>
              <w:t>65,00%</w:t>
            </w:r>
          </w:p>
        </w:tc>
      </w:tr>
    </w:tbl>
    <w:p w14:paraId="44251F8E" w14:textId="77777777" w:rsidR="009429D5" w:rsidRPr="0017012C" w:rsidRDefault="009429D5" w:rsidP="009429D5">
      <w:pPr>
        <w:rPr>
          <w:rFonts w:asciiTheme="minorHAnsi" w:hAnsiTheme="minorHAnsi"/>
          <w:sz w:val="18"/>
          <w:szCs w:val="18"/>
          <w:lang w:val="en-US"/>
        </w:rPr>
      </w:pPr>
    </w:p>
    <w:p w14:paraId="5F386912" w14:textId="77777777" w:rsidR="006504BB" w:rsidRPr="0017012C" w:rsidRDefault="006504BB">
      <w:pPr>
        <w:rPr>
          <w:rFonts w:asciiTheme="minorHAnsi" w:hAnsiTheme="minorHAnsi"/>
          <w:sz w:val="18"/>
          <w:szCs w:val="18"/>
        </w:rPr>
      </w:pPr>
    </w:p>
    <w:tbl>
      <w:tblPr>
        <w:tblStyle w:val="Tabellrutenett"/>
        <w:tblW w:w="0" w:type="auto"/>
        <w:tblLayout w:type="fixed"/>
        <w:tblLook w:val="04A0" w:firstRow="1" w:lastRow="0" w:firstColumn="1" w:lastColumn="0" w:noHBand="0" w:noVBand="1"/>
      </w:tblPr>
      <w:tblGrid>
        <w:gridCol w:w="5637"/>
        <w:gridCol w:w="992"/>
      </w:tblGrid>
      <w:tr w:rsidR="00161CDE" w14:paraId="6F0EC64C" w14:textId="77777777" w:rsidTr="00D11C6A">
        <w:tc>
          <w:tcPr>
            <w:tcW w:w="5637" w:type="dxa"/>
          </w:tcPr>
          <w:p w14:paraId="1223B341" w14:textId="77777777" w:rsidR="00D11C6A" w:rsidRDefault="00471435" w:rsidP="00D11C6A">
            <w:pPr>
              <w:jc w:val="left"/>
            </w:pPr>
            <w:r>
              <w:t>Stödandel av faktiska kostnader</w:t>
            </w:r>
          </w:p>
        </w:tc>
        <w:tc>
          <w:tcPr>
            <w:tcW w:w="992" w:type="dxa"/>
          </w:tcPr>
          <w:p w14:paraId="7EA084AC" w14:textId="77777777" w:rsidR="00D11C6A" w:rsidRDefault="00471435" w:rsidP="00D11C6A">
            <w:pPr>
              <w:jc w:val="right"/>
            </w:pPr>
            <w:r>
              <w:rPr>
                <w:rFonts w:ascii="Cambria" w:hAnsi="Cambria"/>
                <w:sz w:val="22"/>
                <w:szCs w:val="22"/>
              </w:rPr>
              <w:t>65,00</w:t>
            </w:r>
            <w:r w:rsidRPr="00D11C6A">
              <w:rPr>
                <w:rFonts w:ascii="Cambria" w:hAnsi="Cambria"/>
                <w:sz w:val="22"/>
                <w:szCs w:val="22"/>
              </w:rPr>
              <w:t>%</w:t>
            </w:r>
          </w:p>
        </w:tc>
      </w:tr>
      <w:tr w:rsidR="00161CDE" w14:paraId="7E24A41D" w14:textId="77777777" w:rsidTr="00D11C6A">
        <w:tc>
          <w:tcPr>
            <w:tcW w:w="5637" w:type="dxa"/>
          </w:tcPr>
          <w:p w14:paraId="24DA4FB7" w14:textId="77777777" w:rsidR="00675F92" w:rsidRDefault="00471435" w:rsidP="00D11C6A">
            <w:r>
              <w:t>Stödandel av totala kostnader</w:t>
            </w:r>
          </w:p>
        </w:tc>
        <w:tc>
          <w:tcPr>
            <w:tcW w:w="992" w:type="dxa"/>
          </w:tcPr>
          <w:p w14:paraId="6630EDEE" w14:textId="77777777" w:rsidR="00675F92" w:rsidRDefault="00471435" w:rsidP="00D11C6A">
            <w:pPr>
              <w:jc w:val="right"/>
              <w:rPr>
                <w:rFonts w:ascii="Cambria" w:hAnsi="Cambria"/>
                <w:sz w:val="22"/>
                <w:szCs w:val="22"/>
              </w:rPr>
            </w:pPr>
            <w:r>
              <w:rPr>
                <w:rFonts w:ascii="Cambria" w:hAnsi="Cambria"/>
                <w:sz w:val="22"/>
                <w:szCs w:val="22"/>
              </w:rPr>
              <w:t>65,00%</w:t>
            </w:r>
          </w:p>
        </w:tc>
      </w:tr>
      <w:tr w:rsidR="00161CDE" w14:paraId="5662D86D" w14:textId="77777777" w:rsidTr="00D11C6A">
        <w:tc>
          <w:tcPr>
            <w:tcW w:w="5637" w:type="dxa"/>
          </w:tcPr>
          <w:p w14:paraId="5EB8F8E0" w14:textId="77777777" w:rsidR="00D11C6A" w:rsidRDefault="00471435" w:rsidP="00D11C6A">
            <w:pPr>
              <w:jc w:val="left"/>
            </w:pPr>
            <w:r>
              <w:t>Stödandel av stödgrundande finansiering</w:t>
            </w:r>
          </w:p>
        </w:tc>
        <w:tc>
          <w:tcPr>
            <w:tcW w:w="992" w:type="dxa"/>
          </w:tcPr>
          <w:p w14:paraId="79308B74" w14:textId="77777777" w:rsidR="00D11C6A" w:rsidRDefault="00471435" w:rsidP="00D11C6A">
            <w:pPr>
              <w:jc w:val="right"/>
            </w:pPr>
            <w:r>
              <w:rPr>
                <w:rFonts w:ascii="Cambria" w:hAnsi="Cambria"/>
                <w:sz w:val="22"/>
                <w:szCs w:val="22"/>
              </w:rPr>
              <w:t>65,00</w:t>
            </w:r>
            <w:r w:rsidRPr="00D11C6A">
              <w:rPr>
                <w:rFonts w:ascii="Cambria" w:hAnsi="Cambria"/>
                <w:sz w:val="22"/>
                <w:szCs w:val="22"/>
              </w:rPr>
              <w:t>%</w:t>
            </w:r>
          </w:p>
        </w:tc>
      </w:tr>
      <w:tr w:rsidR="00161CDE" w14:paraId="19371A31" w14:textId="77777777" w:rsidTr="00D11C6A">
        <w:tc>
          <w:tcPr>
            <w:tcW w:w="5637" w:type="dxa"/>
          </w:tcPr>
          <w:p w14:paraId="2915AE08" w14:textId="77777777" w:rsidR="00D11C6A" w:rsidRDefault="00471435" w:rsidP="00D11C6A">
            <w:pPr>
              <w:jc w:val="left"/>
            </w:pPr>
            <w:r>
              <w:t>Stödandel av total finansiering</w:t>
            </w:r>
          </w:p>
        </w:tc>
        <w:tc>
          <w:tcPr>
            <w:tcW w:w="992" w:type="dxa"/>
          </w:tcPr>
          <w:p w14:paraId="3FC239FB" w14:textId="77777777" w:rsidR="00D11C6A" w:rsidRDefault="00471435" w:rsidP="00D11C6A">
            <w:pPr>
              <w:jc w:val="right"/>
            </w:pPr>
            <w:r>
              <w:rPr>
                <w:rFonts w:ascii="Cambria" w:hAnsi="Cambria"/>
                <w:sz w:val="22"/>
                <w:szCs w:val="22"/>
              </w:rPr>
              <w:t>65,00</w:t>
            </w:r>
            <w:r w:rsidRPr="00D11C6A">
              <w:rPr>
                <w:rFonts w:ascii="Cambria" w:hAnsi="Cambria"/>
                <w:sz w:val="22"/>
                <w:szCs w:val="22"/>
              </w:rPr>
              <w:t>%</w:t>
            </w:r>
          </w:p>
        </w:tc>
      </w:tr>
      <w:tr w:rsidR="00161CDE" w14:paraId="6EA53788" w14:textId="77777777" w:rsidTr="00D11C6A">
        <w:tc>
          <w:tcPr>
            <w:tcW w:w="5637" w:type="dxa"/>
          </w:tcPr>
          <w:p w14:paraId="71F492A1" w14:textId="77777777" w:rsidR="00D11C6A" w:rsidRDefault="00471435" w:rsidP="00D11C6A">
            <w:pPr>
              <w:jc w:val="left"/>
            </w:pPr>
            <w:r>
              <w:t>Andel annan offentlig finansiering</w:t>
            </w:r>
          </w:p>
        </w:tc>
        <w:tc>
          <w:tcPr>
            <w:tcW w:w="992" w:type="dxa"/>
          </w:tcPr>
          <w:p w14:paraId="4EAA199B" w14:textId="77777777" w:rsidR="00D11C6A" w:rsidRDefault="00471435" w:rsidP="00D11C6A">
            <w:pPr>
              <w:jc w:val="right"/>
            </w:pPr>
            <w:r>
              <w:rPr>
                <w:rFonts w:ascii="Cambria" w:hAnsi="Cambria"/>
                <w:sz w:val="22"/>
                <w:szCs w:val="22"/>
              </w:rPr>
              <w:t>35,00</w:t>
            </w:r>
            <w:r w:rsidRPr="00D11C6A">
              <w:rPr>
                <w:rFonts w:ascii="Cambria" w:hAnsi="Cambria"/>
                <w:sz w:val="22"/>
                <w:szCs w:val="22"/>
              </w:rPr>
              <w:t>%</w:t>
            </w:r>
          </w:p>
        </w:tc>
      </w:tr>
      <w:tr w:rsidR="00161CDE" w14:paraId="3320A004" w14:textId="77777777" w:rsidTr="00D11C6A">
        <w:tc>
          <w:tcPr>
            <w:tcW w:w="5637" w:type="dxa"/>
          </w:tcPr>
          <w:p w14:paraId="53504FA5" w14:textId="77777777" w:rsidR="003810B1" w:rsidRDefault="00471435" w:rsidP="003810B1">
            <w:pPr>
              <w:jc w:val="left"/>
            </w:pPr>
            <w:r>
              <w:lastRenderedPageBreak/>
              <w:t>Andel offentlig finansiering</w:t>
            </w:r>
          </w:p>
        </w:tc>
        <w:tc>
          <w:tcPr>
            <w:tcW w:w="992" w:type="dxa"/>
          </w:tcPr>
          <w:p w14:paraId="4B0C54DE" w14:textId="77777777" w:rsidR="003810B1" w:rsidRDefault="00471435" w:rsidP="00D11C6A">
            <w:pPr>
              <w:jc w:val="right"/>
              <w:rPr>
                <w:rFonts w:ascii="Cambria" w:hAnsi="Cambria"/>
                <w:sz w:val="22"/>
                <w:szCs w:val="22"/>
              </w:rPr>
            </w:pPr>
            <w:r>
              <w:rPr>
                <w:rFonts w:ascii="Cambria" w:hAnsi="Cambria"/>
                <w:sz w:val="22"/>
                <w:szCs w:val="22"/>
              </w:rPr>
              <w:t>100,00%</w:t>
            </w:r>
          </w:p>
        </w:tc>
      </w:tr>
      <w:tr w:rsidR="00161CDE" w14:paraId="30F2B95A" w14:textId="77777777" w:rsidTr="00D11C6A">
        <w:tc>
          <w:tcPr>
            <w:tcW w:w="5637" w:type="dxa"/>
          </w:tcPr>
          <w:p w14:paraId="05A78B5B" w14:textId="77777777" w:rsidR="00D11C6A" w:rsidRDefault="00471435" w:rsidP="00D11C6A">
            <w:pPr>
              <w:jc w:val="left"/>
            </w:pPr>
            <w:r>
              <w:t>Andel privat finansiering</w:t>
            </w:r>
          </w:p>
        </w:tc>
        <w:tc>
          <w:tcPr>
            <w:tcW w:w="992" w:type="dxa"/>
          </w:tcPr>
          <w:p w14:paraId="0799C3A1" w14:textId="77777777" w:rsidR="00D11C6A" w:rsidRDefault="00471435" w:rsidP="00D11C6A">
            <w:pPr>
              <w:jc w:val="right"/>
            </w:pPr>
            <w:r>
              <w:rPr>
                <w:rFonts w:ascii="Cambria" w:hAnsi="Cambria"/>
                <w:sz w:val="22"/>
                <w:szCs w:val="22"/>
              </w:rPr>
              <w:t>0,00</w:t>
            </w:r>
            <w:r w:rsidRPr="00D11C6A">
              <w:rPr>
                <w:rFonts w:ascii="Cambria" w:hAnsi="Cambria"/>
                <w:sz w:val="22"/>
                <w:szCs w:val="22"/>
              </w:rPr>
              <w:t>%</w:t>
            </w:r>
          </w:p>
        </w:tc>
      </w:tr>
    </w:tbl>
    <w:p w14:paraId="6ABD7E92" w14:textId="77777777" w:rsidR="00D11C6A" w:rsidRDefault="00D11C6A" w:rsidP="00BC5A0D"/>
    <w:p w14:paraId="02AD8ED2" w14:textId="77777777" w:rsidR="00581901" w:rsidRPr="00D11C6A" w:rsidRDefault="00581901">
      <w:pPr>
        <w:rPr>
          <w:rFonts w:ascii="Cambria" w:hAnsi="Cambria"/>
          <w:sz w:val="22"/>
          <w:szCs w:val="22"/>
        </w:rPr>
      </w:pPr>
    </w:p>
    <w:p w14:paraId="574CB15B" w14:textId="77777777" w:rsidR="00EF737E" w:rsidRDefault="00471435">
      <w:pPr>
        <w:spacing w:after="200" w:line="276" w:lineRule="auto"/>
        <w:rPr>
          <w:rFonts w:asciiTheme="minorHAnsi" w:hAnsiTheme="minorHAnsi" w:cstheme="minorHAnsi"/>
        </w:rPr>
      </w:pPr>
      <w:r>
        <w:rPr>
          <w:rFonts w:asciiTheme="minorHAnsi" w:hAnsiTheme="minorHAnsi" w:cstheme="minorHAnsi"/>
        </w:rPr>
        <w:br w:type="page"/>
      </w:r>
    </w:p>
    <w:p w14:paraId="343CCA33" w14:textId="77777777" w:rsidR="001F71CB" w:rsidRDefault="00471435" w:rsidP="001F71CB">
      <w:pPr>
        <w:pStyle w:val="Rubrik2numrerad"/>
      </w:pPr>
      <w:r>
        <w:lastRenderedPageBreak/>
        <w:t>Norsk budget</w:t>
      </w:r>
    </w:p>
    <w:p w14:paraId="1B25E4B7" w14:textId="77777777" w:rsidR="001F71CB" w:rsidRDefault="00471435" w:rsidP="001F71CB">
      <w:pPr>
        <w:rPr>
          <w:rFonts w:asciiTheme="minorHAnsi" w:hAnsiTheme="minorHAnsi" w:cstheme="minorHAnsi"/>
          <w:b/>
        </w:rPr>
      </w:pPr>
      <w:r w:rsidRPr="004F7F68">
        <w:rPr>
          <w:rFonts w:asciiTheme="minorHAnsi" w:hAnsiTheme="minorHAnsi" w:cstheme="minorHAnsi"/>
          <w:b/>
        </w:rPr>
        <w:t>Kostnader</w:t>
      </w:r>
    </w:p>
    <w:p w14:paraId="17C40052" w14:textId="77777777" w:rsidR="00D671AB" w:rsidRPr="00D671AB" w:rsidRDefault="00D671AB" w:rsidP="001F71CB">
      <w:pPr>
        <w:rPr>
          <w:rFonts w:asciiTheme="minorHAnsi" w:hAnsiTheme="minorHAnsi"/>
          <w:sz w:val="18"/>
          <w:szCs w:val="18"/>
          <w:lang w:val="en-US"/>
        </w:rPr>
      </w:pPr>
    </w:p>
    <w:tbl>
      <w:tblPr>
        <w:tblStyle w:val="Tabellrutenett"/>
        <w:tblW w:w="0" w:type="auto"/>
        <w:tblLook w:val="04A0" w:firstRow="1" w:lastRow="0" w:firstColumn="1" w:lastColumn="0" w:noHBand="0" w:noVBand="1"/>
      </w:tblPr>
      <w:tblGrid>
        <w:gridCol w:w="1432"/>
        <w:gridCol w:w="1256"/>
        <w:gridCol w:w="547"/>
        <w:gridCol w:w="32"/>
        <w:gridCol w:w="579"/>
        <w:gridCol w:w="551"/>
        <w:gridCol w:w="554"/>
        <w:gridCol w:w="630"/>
        <w:gridCol w:w="630"/>
        <w:gridCol w:w="609"/>
        <w:gridCol w:w="24"/>
        <w:gridCol w:w="630"/>
        <w:gridCol w:w="1021"/>
      </w:tblGrid>
      <w:tr w:rsidR="00161CDE" w14:paraId="30FC2D58" w14:textId="77777777" w:rsidTr="005C4393">
        <w:trPr>
          <w:tblHeader/>
        </w:trPr>
        <w:tc>
          <w:tcPr>
            <w:tcW w:w="1425" w:type="dxa"/>
            <w:shd w:val="clear" w:color="auto" w:fill="DBE5F1" w:themeFill="accent1" w:themeFillTint="33"/>
          </w:tcPr>
          <w:p w14:paraId="554D1A56" w14:textId="77777777" w:rsidR="002A7410" w:rsidRPr="00577D5C" w:rsidRDefault="00471435" w:rsidP="0081532A">
            <w:pPr>
              <w:jc w:val="left"/>
              <w:rPr>
                <w:rFonts w:asciiTheme="minorHAnsi" w:hAnsiTheme="minorHAnsi"/>
                <w:b/>
                <w:sz w:val="18"/>
                <w:szCs w:val="18"/>
              </w:rPr>
            </w:pPr>
            <w:r>
              <w:rPr>
                <w:rFonts w:asciiTheme="minorHAnsi" w:hAnsiTheme="minorHAnsi"/>
                <w:b/>
                <w:sz w:val="18"/>
                <w:szCs w:val="18"/>
              </w:rPr>
              <w:t>Kostnadsslag</w:t>
            </w:r>
          </w:p>
        </w:tc>
        <w:tc>
          <w:tcPr>
            <w:tcW w:w="1291" w:type="dxa"/>
            <w:shd w:val="clear" w:color="auto" w:fill="DBE5F1" w:themeFill="accent1" w:themeFillTint="33"/>
          </w:tcPr>
          <w:p w14:paraId="09F83933" w14:textId="77777777" w:rsidR="002A7410" w:rsidRPr="00577D5C" w:rsidRDefault="00471435" w:rsidP="007429F5">
            <w:pPr>
              <w:jc w:val="center"/>
              <w:rPr>
                <w:rFonts w:asciiTheme="minorHAnsi" w:hAnsiTheme="minorHAnsi"/>
                <w:b/>
                <w:sz w:val="18"/>
                <w:szCs w:val="18"/>
              </w:rPr>
            </w:pPr>
            <w:r>
              <w:rPr>
                <w:rFonts w:asciiTheme="minorHAnsi" w:hAnsiTheme="minorHAnsi"/>
                <w:b/>
                <w:sz w:val="18"/>
                <w:szCs w:val="18"/>
              </w:rPr>
              <w:t>Stiftelsen Nidaros Pilegrimsgård</w:t>
            </w:r>
          </w:p>
        </w:tc>
        <w:tc>
          <w:tcPr>
            <w:tcW w:w="1291" w:type="dxa"/>
            <w:gridSpan w:val="2"/>
            <w:shd w:val="clear" w:color="auto" w:fill="DBE5F1" w:themeFill="accent1" w:themeFillTint="33"/>
          </w:tcPr>
          <w:p w14:paraId="12B718D8" w14:textId="77777777" w:rsidR="002A7410" w:rsidRPr="00577D5C" w:rsidRDefault="002A7410" w:rsidP="007429F5">
            <w:pPr>
              <w:jc w:val="center"/>
              <w:rPr>
                <w:rFonts w:asciiTheme="minorHAnsi" w:hAnsiTheme="minorHAnsi"/>
                <w:b/>
                <w:sz w:val="18"/>
                <w:szCs w:val="18"/>
              </w:rPr>
            </w:pPr>
          </w:p>
        </w:tc>
        <w:tc>
          <w:tcPr>
            <w:tcW w:w="1295" w:type="dxa"/>
            <w:shd w:val="clear" w:color="auto" w:fill="DBE5F1" w:themeFill="accent1" w:themeFillTint="33"/>
          </w:tcPr>
          <w:p w14:paraId="1540DC9B" w14:textId="77777777" w:rsidR="002A7410" w:rsidRPr="00577D5C" w:rsidRDefault="002A7410" w:rsidP="007429F5">
            <w:pPr>
              <w:jc w:val="center"/>
              <w:rPr>
                <w:rFonts w:asciiTheme="minorHAnsi" w:hAnsiTheme="minorHAnsi"/>
                <w:b/>
                <w:sz w:val="18"/>
                <w:szCs w:val="18"/>
              </w:rPr>
            </w:pPr>
          </w:p>
        </w:tc>
        <w:tc>
          <w:tcPr>
            <w:tcW w:w="1210" w:type="dxa"/>
            <w:shd w:val="clear" w:color="auto" w:fill="DBE5F1" w:themeFill="accent1" w:themeFillTint="33"/>
          </w:tcPr>
          <w:p w14:paraId="745BDA62" w14:textId="77777777" w:rsidR="002A7410" w:rsidRPr="00577D5C" w:rsidRDefault="002A7410" w:rsidP="007429F5">
            <w:pPr>
              <w:jc w:val="center"/>
              <w:rPr>
                <w:rFonts w:asciiTheme="minorHAnsi" w:hAnsiTheme="minorHAnsi"/>
                <w:b/>
                <w:sz w:val="18"/>
                <w:szCs w:val="18"/>
              </w:rPr>
            </w:pPr>
          </w:p>
        </w:tc>
        <w:tc>
          <w:tcPr>
            <w:tcW w:w="1219" w:type="dxa"/>
            <w:shd w:val="clear" w:color="auto" w:fill="DBE5F1" w:themeFill="accent1" w:themeFillTint="33"/>
          </w:tcPr>
          <w:p w14:paraId="02D5C4A9" w14:textId="77777777" w:rsidR="002A7410" w:rsidRPr="00577D5C" w:rsidRDefault="002A7410" w:rsidP="007429F5">
            <w:pPr>
              <w:jc w:val="center"/>
              <w:rPr>
                <w:rFonts w:asciiTheme="minorHAnsi" w:hAnsiTheme="minorHAnsi"/>
                <w:b/>
                <w:sz w:val="18"/>
                <w:szCs w:val="18"/>
              </w:rPr>
            </w:pPr>
          </w:p>
        </w:tc>
        <w:tc>
          <w:tcPr>
            <w:tcW w:w="1449" w:type="dxa"/>
            <w:shd w:val="clear" w:color="auto" w:fill="DBE5F1" w:themeFill="accent1" w:themeFillTint="33"/>
          </w:tcPr>
          <w:p w14:paraId="5DE63FF7" w14:textId="77777777" w:rsidR="002A7410" w:rsidRPr="00577D5C" w:rsidRDefault="008839B0" w:rsidP="007429F5">
            <w:pPr>
              <w:jc w:val="center"/>
              <w:rPr>
                <w:rFonts w:asciiTheme="minorHAnsi" w:hAnsiTheme="minorHAnsi"/>
                <w:b/>
                <w:sz w:val="18"/>
                <w:szCs w:val="18"/>
              </w:rPr>
            </w:pPr>
            <w:r>
              <w:t xml:space="preserve"> </w:t>
            </w:r>
          </w:p>
        </w:tc>
        <w:tc>
          <w:tcPr>
            <w:tcW w:w="1449" w:type="dxa"/>
            <w:shd w:val="clear" w:color="auto" w:fill="DBE5F1" w:themeFill="accent1" w:themeFillTint="33"/>
          </w:tcPr>
          <w:p w14:paraId="6530C5E4" w14:textId="77777777" w:rsidR="002A7410" w:rsidRPr="00577D5C" w:rsidRDefault="002A7410" w:rsidP="007429F5">
            <w:pPr>
              <w:jc w:val="center"/>
              <w:rPr>
                <w:rFonts w:asciiTheme="minorHAnsi" w:hAnsiTheme="minorHAnsi"/>
                <w:b/>
                <w:sz w:val="18"/>
                <w:szCs w:val="18"/>
              </w:rPr>
            </w:pPr>
          </w:p>
        </w:tc>
        <w:tc>
          <w:tcPr>
            <w:tcW w:w="1449" w:type="dxa"/>
            <w:gridSpan w:val="2"/>
            <w:shd w:val="clear" w:color="auto" w:fill="DBE5F1" w:themeFill="accent1" w:themeFillTint="33"/>
          </w:tcPr>
          <w:p w14:paraId="1B24A089" w14:textId="77777777" w:rsidR="002A7410" w:rsidRPr="00577D5C" w:rsidRDefault="002A7410" w:rsidP="007429F5">
            <w:pPr>
              <w:jc w:val="center"/>
              <w:rPr>
                <w:rFonts w:asciiTheme="minorHAnsi" w:hAnsiTheme="minorHAnsi"/>
                <w:b/>
                <w:sz w:val="18"/>
                <w:szCs w:val="18"/>
              </w:rPr>
            </w:pPr>
          </w:p>
        </w:tc>
        <w:tc>
          <w:tcPr>
            <w:tcW w:w="1449" w:type="dxa"/>
            <w:shd w:val="clear" w:color="auto" w:fill="DBE5F1" w:themeFill="accent1" w:themeFillTint="33"/>
          </w:tcPr>
          <w:p w14:paraId="672F600A" w14:textId="77777777" w:rsidR="002A7410" w:rsidRPr="00577D5C" w:rsidRDefault="002A7410" w:rsidP="007429F5">
            <w:pPr>
              <w:jc w:val="center"/>
              <w:rPr>
                <w:rFonts w:asciiTheme="minorHAnsi" w:hAnsiTheme="minorHAnsi"/>
                <w:b/>
                <w:sz w:val="18"/>
                <w:szCs w:val="18"/>
              </w:rPr>
            </w:pPr>
          </w:p>
        </w:tc>
        <w:tc>
          <w:tcPr>
            <w:tcW w:w="1454" w:type="dxa"/>
            <w:shd w:val="clear" w:color="auto" w:fill="DBE5F1" w:themeFill="accent1" w:themeFillTint="33"/>
          </w:tcPr>
          <w:p w14:paraId="1F844949" w14:textId="77777777" w:rsidR="002A7410" w:rsidRPr="00577D5C" w:rsidRDefault="00471435" w:rsidP="007429F5">
            <w:pPr>
              <w:jc w:val="center"/>
              <w:rPr>
                <w:rFonts w:asciiTheme="minorHAnsi" w:hAnsiTheme="minorHAnsi"/>
                <w:b/>
                <w:sz w:val="18"/>
                <w:szCs w:val="18"/>
              </w:rPr>
            </w:pPr>
            <w:r>
              <w:rPr>
                <w:rFonts w:asciiTheme="minorHAnsi" w:hAnsiTheme="minorHAnsi"/>
                <w:b/>
                <w:sz w:val="18"/>
                <w:szCs w:val="18"/>
              </w:rPr>
              <w:t>Total</w:t>
            </w:r>
          </w:p>
        </w:tc>
      </w:tr>
      <w:tr w:rsidR="00161CDE" w14:paraId="558BEE91" w14:textId="77777777" w:rsidTr="0044131A">
        <w:tc>
          <w:tcPr>
            <w:tcW w:w="1425" w:type="dxa"/>
          </w:tcPr>
          <w:p w14:paraId="556448CF" w14:textId="77777777" w:rsidR="002A7410" w:rsidRPr="00577D5C" w:rsidRDefault="00471435" w:rsidP="008A37DD">
            <w:pPr>
              <w:jc w:val="left"/>
              <w:rPr>
                <w:rFonts w:asciiTheme="minorHAnsi" w:hAnsiTheme="minorHAnsi"/>
                <w:sz w:val="18"/>
                <w:szCs w:val="18"/>
              </w:rPr>
            </w:pPr>
            <w:r>
              <w:rPr>
                <w:rFonts w:asciiTheme="minorHAnsi" w:hAnsiTheme="minorHAnsi"/>
                <w:sz w:val="18"/>
                <w:szCs w:val="18"/>
              </w:rPr>
              <w:t>Personal: Personalkostnad</w:t>
            </w:r>
          </w:p>
        </w:tc>
        <w:tc>
          <w:tcPr>
            <w:tcW w:w="1291" w:type="dxa"/>
            <w:vAlign w:val="bottom"/>
          </w:tcPr>
          <w:p w14:paraId="0349FDC0" w14:textId="77777777" w:rsidR="002A7410" w:rsidRPr="00577D5C" w:rsidRDefault="00471435" w:rsidP="0044131A">
            <w:pPr>
              <w:jc w:val="right"/>
              <w:rPr>
                <w:rFonts w:asciiTheme="minorHAnsi" w:hAnsiTheme="minorHAnsi"/>
                <w:sz w:val="18"/>
                <w:szCs w:val="18"/>
              </w:rPr>
            </w:pPr>
            <w:r>
              <w:rPr>
                <w:rFonts w:asciiTheme="minorHAnsi" w:hAnsiTheme="minorHAnsi"/>
                <w:sz w:val="18"/>
                <w:szCs w:val="18"/>
              </w:rPr>
              <w:t>105 000</w:t>
            </w:r>
          </w:p>
        </w:tc>
        <w:tc>
          <w:tcPr>
            <w:tcW w:w="1291" w:type="dxa"/>
            <w:gridSpan w:val="2"/>
            <w:vAlign w:val="bottom"/>
          </w:tcPr>
          <w:p w14:paraId="48986C57" w14:textId="77777777" w:rsidR="002A7410" w:rsidRPr="00577D5C" w:rsidRDefault="002A7410" w:rsidP="0044131A">
            <w:pPr>
              <w:jc w:val="right"/>
              <w:rPr>
                <w:rFonts w:asciiTheme="minorHAnsi" w:hAnsiTheme="minorHAnsi"/>
                <w:sz w:val="18"/>
                <w:szCs w:val="18"/>
              </w:rPr>
            </w:pPr>
          </w:p>
        </w:tc>
        <w:tc>
          <w:tcPr>
            <w:tcW w:w="1295" w:type="dxa"/>
            <w:vAlign w:val="bottom"/>
          </w:tcPr>
          <w:p w14:paraId="1A812B4A" w14:textId="77777777" w:rsidR="002A7410" w:rsidRPr="00577D5C" w:rsidRDefault="002A7410" w:rsidP="0044131A">
            <w:pPr>
              <w:jc w:val="right"/>
              <w:rPr>
                <w:rFonts w:asciiTheme="minorHAnsi" w:hAnsiTheme="minorHAnsi"/>
                <w:sz w:val="18"/>
                <w:szCs w:val="18"/>
              </w:rPr>
            </w:pPr>
          </w:p>
        </w:tc>
        <w:tc>
          <w:tcPr>
            <w:tcW w:w="1210" w:type="dxa"/>
            <w:vAlign w:val="bottom"/>
          </w:tcPr>
          <w:p w14:paraId="68666CA7" w14:textId="77777777" w:rsidR="002A7410" w:rsidRPr="00577D5C" w:rsidRDefault="002A7410" w:rsidP="0044131A">
            <w:pPr>
              <w:jc w:val="right"/>
              <w:rPr>
                <w:rFonts w:asciiTheme="minorHAnsi" w:hAnsiTheme="minorHAnsi"/>
                <w:sz w:val="18"/>
                <w:szCs w:val="18"/>
              </w:rPr>
            </w:pPr>
          </w:p>
        </w:tc>
        <w:tc>
          <w:tcPr>
            <w:tcW w:w="1219" w:type="dxa"/>
            <w:vAlign w:val="bottom"/>
          </w:tcPr>
          <w:p w14:paraId="3C633A67" w14:textId="77777777" w:rsidR="002A7410" w:rsidRPr="00577D5C" w:rsidRDefault="002A7410" w:rsidP="0044131A">
            <w:pPr>
              <w:jc w:val="right"/>
              <w:rPr>
                <w:rFonts w:asciiTheme="minorHAnsi" w:hAnsiTheme="minorHAnsi"/>
                <w:sz w:val="18"/>
                <w:szCs w:val="18"/>
              </w:rPr>
            </w:pPr>
          </w:p>
        </w:tc>
        <w:tc>
          <w:tcPr>
            <w:tcW w:w="1449" w:type="dxa"/>
            <w:vAlign w:val="bottom"/>
          </w:tcPr>
          <w:p w14:paraId="45C4654C" w14:textId="77777777" w:rsidR="002A7410" w:rsidRPr="00577D5C" w:rsidRDefault="002A7410" w:rsidP="008839B0">
            <w:pPr>
              <w:jc w:val="right"/>
              <w:rPr>
                <w:rFonts w:asciiTheme="minorHAnsi" w:hAnsiTheme="minorHAnsi"/>
                <w:sz w:val="18"/>
                <w:szCs w:val="18"/>
              </w:rPr>
            </w:pPr>
          </w:p>
        </w:tc>
        <w:tc>
          <w:tcPr>
            <w:tcW w:w="1449" w:type="dxa"/>
            <w:vAlign w:val="bottom"/>
          </w:tcPr>
          <w:p w14:paraId="1A6EF352" w14:textId="77777777" w:rsidR="002A7410" w:rsidRPr="00577D5C" w:rsidRDefault="002A7410" w:rsidP="0044131A">
            <w:pPr>
              <w:jc w:val="right"/>
              <w:rPr>
                <w:rFonts w:asciiTheme="minorHAnsi" w:hAnsiTheme="minorHAnsi"/>
                <w:sz w:val="18"/>
                <w:szCs w:val="18"/>
              </w:rPr>
            </w:pPr>
          </w:p>
        </w:tc>
        <w:tc>
          <w:tcPr>
            <w:tcW w:w="1449" w:type="dxa"/>
            <w:gridSpan w:val="2"/>
            <w:vAlign w:val="bottom"/>
          </w:tcPr>
          <w:p w14:paraId="2D795B0B" w14:textId="77777777" w:rsidR="002A7410" w:rsidRPr="00577D5C" w:rsidRDefault="002A7410" w:rsidP="0044131A">
            <w:pPr>
              <w:jc w:val="right"/>
              <w:rPr>
                <w:rFonts w:asciiTheme="minorHAnsi" w:hAnsiTheme="minorHAnsi"/>
                <w:sz w:val="18"/>
                <w:szCs w:val="18"/>
              </w:rPr>
            </w:pPr>
          </w:p>
        </w:tc>
        <w:tc>
          <w:tcPr>
            <w:tcW w:w="1449" w:type="dxa"/>
            <w:vAlign w:val="bottom"/>
          </w:tcPr>
          <w:p w14:paraId="23A68F10" w14:textId="77777777" w:rsidR="002A7410" w:rsidRPr="00577D5C" w:rsidRDefault="002A7410" w:rsidP="0044131A">
            <w:pPr>
              <w:jc w:val="right"/>
              <w:rPr>
                <w:rFonts w:asciiTheme="minorHAnsi" w:hAnsiTheme="minorHAnsi"/>
                <w:sz w:val="18"/>
                <w:szCs w:val="18"/>
              </w:rPr>
            </w:pPr>
          </w:p>
        </w:tc>
        <w:tc>
          <w:tcPr>
            <w:tcW w:w="1454" w:type="dxa"/>
            <w:vAlign w:val="bottom"/>
          </w:tcPr>
          <w:p w14:paraId="47CB1907" w14:textId="77777777" w:rsidR="002A7410" w:rsidRPr="00577D5C" w:rsidRDefault="00471435" w:rsidP="0044131A">
            <w:pPr>
              <w:jc w:val="right"/>
              <w:rPr>
                <w:rFonts w:asciiTheme="minorHAnsi" w:hAnsiTheme="minorHAnsi"/>
                <w:b/>
                <w:sz w:val="18"/>
                <w:szCs w:val="18"/>
              </w:rPr>
            </w:pPr>
            <w:r>
              <w:rPr>
                <w:rFonts w:asciiTheme="minorHAnsi" w:hAnsiTheme="minorHAnsi"/>
                <w:b/>
                <w:sz w:val="18"/>
                <w:szCs w:val="18"/>
              </w:rPr>
              <w:t>105 000</w:t>
            </w:r>
          </w:p>
        </w:tc>
      </w:tr>
      <w:tr w:rsidR="00161CDE" w14:paraId="58746B24" w14:textId="77777777" w:rsidTr="0044131A">
        <w:tc>
          <w:tcPr>
            <w:tcW w:w="1425" w:type="dxa"/>
          </w:tcPr>
          <w:p w14:paraId="744C2663" w14:textId="77777777" w:rsidR="002A7410" w:rsidRPr="00577D5C" w:rsidRDefault="00471435" w:rsidP="008A37DD">
            <w:pPr>
              <w:jc w:val="left"/>
              <w:rPr>
                <w:rFonts w:asciiTheme="minorHAnsi" w:hAnsiTheme="minorHAnsi"/>
                <w:sz w:val="18"/>
                <w:szCs w:val="18"/>
              </w:rPr>
            </w:pPr>
            <w:r>
              <w:rPr>
                <w:rFonts w:asciiTheme="minorHAnsi" w:hAnsiTheme="minorHAnsi"/>
                <w:sz w:val="18"/>
                <w:szCs w:val="18"/>
              </w:rPr>
              <w:t>Utrustning: Fysisk led</w:t>
            </w:r>
          </w:p>
        </w:tc>
        <w:tc>
          <w:tcPr>
            <w:tcW w:w="1291" w:type="dxa"/>
            <w:vAlign w:val="bottom"/>
          </w:tcPr>
          <w:p w14:paraId="28698B84" w14:textId="77777777" w:rsidR="002A7410" w:rsidRPr="00577D5C" w:rsidRDefault="00471435" w:rsidP="0044131A">
            <w:pPr>
              <w:jc w:val="right"/>
              <w:rPr>
                <w:rFonts w:asciiTheme="minorHAnsi" w:hAnsiTheme="minorHAnsi"/>
                <w:sz w:val="18"/>
                <w:szCs w:val="18"/>
              </w:rPr>
            </w:pPr>
            <w:r>
              <w:rPr>
                <w:rFonts w:asciiTheme="minorHAnsi" w:hAnsiTheme="minorHAnsi"/>
                <w:sz w:val="18"/>
                <w:szCs w:val="18"/>
              </w:rPr>
              <w:t>0</w:t>
            </w:r>
          </w:p>
        </w:tc>
        <w:tc>
          <w:tcPr>
            <w:tcW w:w="1291" w:type="dxa"/>
            <w:gridSpan w:val="2"/>
            <w:vAlign w:val="bottom"/>
          </w:tcPr>
          <w:p w14:paraId="741A21FD" w14:textId="77777777" w:rsidR="002A7410" w:rsidRPr="00577D5C" w:rsidRDefault="002A7410" w:rsidP="0044131A">
            <w:pPr>
              <w:jc w:val="right"/>
              <w:rPr>
                <w:rFonts w:asciiTheme="minorHAnsi" w:hAnsiTheme="minorHAnsi"/>
                <w:sz w:val="18"/>
                <w:szCs w:val="18"/>
              </w:rPr>
            </w:pPr>
          </w:p>
        </w:tc>
        <w:tc>
          <w:tcPr>
            <w:tcW w:w="1295" w:type="dxa"/>
            <w:vAlign w:val="bottom"/>
          </w:tcPr>
          <w:p w14:paraId="2996DB5A" w14:textId="77777777" w:rsidR="002A7410" w:rsidRPr="00577D5C" w:rsidRDefault="002A7410" w:rsidP="0044131A">
            <w:pPr>
              <w:jc w:val="right"/>
              <w:rPr>
                <w:rFonts w:asciiTheme="minorHAnsi" w:hAnsiTheme="minorHAnsi"/>
                <w:sz w:val="18"/>
                <w:szCs w:val="18"/>
              </w:rPr>
            </w:pPr>
          </w:p>
        </w:tc>
        <w:tc>
          <w:tcPr>
            <w:tcW w:w="1210" w:type="dxa"/>
            <w:vAlign w:val="bottom"/>
          </w:tcPr>
          <w:p w14:paraId="1B69C9AA" w14:textId="77777777" w:rsidR="002A7410" w:rsidRPr="00577D5C" w:rsidRDefault="002A7410" w:rsidP="0044131A">
            <w:pPr>
              <w:jc w:val="right"/>
              <w:rPr>
                <w:rFonts w:asciiTheme="minorHAnsi" w:hAnsiTheme="minorHAnsi"/>
                <w:sz w:val="18"/>
                <w:szCs w:val="18"/>
              </w:rPr>
            </w:pPr>
          </w:p>
        </w:tc>
        <w:tc>
          <w:tcPr>
            <w:tcW w:w="1219" w:type="dxa"/>
            <w:vAlign w:val="bottom"/>
          </w:tcPr>
          <w:p w14:paraId="446A3A8D" w14:textId="77777777" w:rsidR="002A7410" w:rsidRPr="00577D5C" w:rsidRDefault="002A7410" w:rsidP="0044131A">
            <w:pPr>
              <w:jc w:val="right"/>
              <w:rPr>
                <w:rFonts w:asciiTheme="minorHAnsi" w:hAnsiTheme="minorHAnsi"/>
                <w:sz w:val="18"/>
                <w:szCs w:val="18"/>
              </w:rPr>
            </w:pPr>
          </w:p>
        </w:tc>
        <w:tc>
          <w:tcPr>
            <w:tcW w:w="1449" w:type="dxa"/>
            <w:vAlign w:val="bottom"/>
          </w:tcPr>
          <w:p w14:paraId="3A550B1D" w14:textId="77777777" w:rsidR="002A7410" w:rsidRPr="00577D5C" w:rsidRDefault="002A7410" w:rsidP="0044131A">
            <w:pPr>
              <w:jc w:val="right"/>
              <w:rPr>
                <w:rFonts w:asciiTheme="minorHAnsi" w:hAnsiTheme="minorHAnsi"/>
                <w:sz w:val="18"/>
                <w:szCs w:val="18"/>
              </w:rPr>
            </w:pPr>
          </w:p>
        </w:tc>
        <w:tc>
          <w:tcPr>
            <w:tcW w:w="1449" w:type="dxa"/>
            <w:vAlign w:val="bottom"/>
          </w:tcPr>
          <w:p w14:paraId="6B9833D8" w14:textId="77777777" w:rsidR="002A7410" w:rsidRPr="00577D5C" w:rsidRDefault="002A7410" w:rsidP="0044131A">
            <w:pPr>
              <w:jc w:val="right"/>
              <w:rPr>
                <w:rFonts w:asciiTheme="minorHAnsi" w:hAnsiTheme="minorHAnsi"/>
                <w:sz w:val="18"/>
                <w:szCs w:val="18"/>
              </w:rPr>
            </w:pPr>
          </w:p>
        </w:tc>
        <w:tc>
          <w:tcPr>
            <w:tcW w:w="1449" w:type="dxa"/>
            <w:gridSpan w:val="2"/>
            <w:vAlign w:val="bottom"/>
          </w:tcPr>
          <w:p w14:paraId="4909DD47" w14:textId="77777777" w:rsidR="002A7410" w:rsidRPr="00577D5C" w:rsidRDefault="002A7410" w:rsidP="0044131A">
            <w:pPr>
              <w:jc w:val="right"/>
              <w:rPr>
                <w:rFonts w:asciiTheme="minorHAnsi" w:hAnsiTheme="minorHAnsi"/>
                <w:sz w:val="18"/>
                <w:szCs w:val="18"/>
              </w:rPr>
            </w:pPr>
          </w:p>
        </w:tc>
        <w:tc>
          <w:tcPr>
            <w:tcW w:w="1449" w:type="dxa"/>
            <w:vAlign w:val="bottom"/>
          </w:tcPr>
          <w:p w14:paraId="1A7AD7B8" w14:textId="77777777" w:rsidR="002A7410" w:rsidRPr="00577D5C" w:rsidRDefault="002A7410" w:rsidP="0044131A">
            <w:pPr>
              <w:jc w:val="right"/>
              <w:rPr>
                <w:rFonts w:asciiTheme="minorHAnsi" w:hAnsiTheme="minorHAnsi"/>
                <w:sz w:val="18"/>
                <w:szCs w:val="18"/>
              </w:rPr>
            </w:pPr>
          </w:p>
        </w:tc>
        <w:tc>
          <w:tcPr>
            <w:tcW w:w="1454" w:type="dxa"/>
            <w:vAlign w:val="bottom"/>
          </w:tcPr>
          <w:p w14:paraId="75B26909" w14:textId="77777777" w:rsidR="002A7410" w:rsidRPr="00577D5C" w:rsidRDefault="00471435" w:rsidP="0044131A">
            <w:pPr>
              <w:jc w:val="right"/>
              <w:rPr>
                <w:rFonts w:asciiTheme="minorHAnsi" w:hAnsiTheme="minorHAnsi"/>
                <w:b/>
                <w:sz w:val="18"/>
                <w:szCs w:val="18"/>
              </w:rPr>
            </w:pPr>
            <w:r>
              <w:rPr>
                <w:rFonts w:asciiTheme="minorHAnsi" w:hAnsiTheme="minorHAnsi"/>
                <w:b/>
                <w:sz w:val="18"/>
                <w:szCs w:val="18"/>
              </w:rPr>
              <w:t>0</w:t>
            </w:r>
          </w:p>
        </w:tc>
      </w:tr>
      <w:tr w:rsidR="00161CDE" w14:paraId="3FC50391" w14:textId="77777777" w:rsidTr="0044131A">
        <w:tc>
          <w:tcPr>
            <w:tcW w:w="1425" w:type="dxa"/>
          </w:tcPr>
          <w:p w14:paraId="053F1B13" w14:textId="77777777" w:rsidR="002A7410" w:rsidRPr="00577D5C" w:rsidRDefault="00471435" w:rsidP="008A37DD">
            <w:pPr>
              <w:jc w:val="left"/>
              <w:rPr>
                <w:rFonts w:asciiTheme="minorHAnsi" w:hAnsiTheme="minorHAnsi"/>
                <w:sz w:val="18"/>
                <w:szCs w:val="18"/>
              </w:rPr>
            </w:pPr>
            <w:r>
              <w:rPr>
                <w:rFonts w:asciiTheme="minorHAnsi" w:hAnsiTheme="minorHAnsi"/>
                <w:sz w:val="18"/>
                <w:szCs w:val="18"/>
              </w:rPr>
              <w:t>Externa tjänster: Externa tjänster</w:t>
            </w:r>
          </w:p>
        </w:tc>
        <w:tc>
          <w:tcPr>
            <w:tcW w:w="1291" w:type="dxa"/>
            <w:vAlign w:val="bottom"/>
          </w:tcPr>
          <w:p w14:paraId="60FE56F5" w14:textId="77777777" w:rsidR="002A7410" w:rsidRPr="00577D5C" w:rsidRDefault="00471435" w:rsidP="0044131A">
            <w:pPr>
              <w:jc w:val="right"/>
              <w:rPr>
                <w:rFonts w:asciiTheme="minorHAnsi" w:hAnsiTheme="minorHAnsi"/>
                <w:sz w:val="18"/>
                <w:szCs w:val="18"/>
              </w:rPr>
            </w:pPr>
            <w:r>
              <w:rPr>
                <w:rFonts w:asciiTheme="minorHAnsi" w:hAnsiTheme="minorHAnsi"/>
                <w:sz w:val="18"/>
                <w:szCs w:val="18"/>
              </w:rPr>
              <w:t>120 000</w:t>
            </w:r>
          </w:p>
        </w:tc>
        <w:tc>
          <w:tcPr>
            <w:tcW w:w="1291" w:type="dxa"/>
            <w:gridSpan w:val="2"/>
            <w:vAlign w:val="bottom"/>
          </w:tcPr>
          <w:p w14:paraId="185AD18B" w14:textId="77777777" w:rsidR="002A7410" w:rsidRPr="00577D5C" w:rsidRDefault="002A7410" w:rsidP="0044131A">
            <w:pPr>
              <w:jc w:val="right"/>
              <w:rPr>
                <w:rFonts w:asciiTheme="minorHAnsi" w:hAnsiTheme="minorHAnsi"/>
                <w:sz w:val="18"/>
                <w:szCs w:val="18"/>
              </w:rPr>
            </w:pPr>
          </w:p>
        </w:tc>
        <w:tc>
          <w:tcPr>
            <w:tcW w:w="1295" w:type="dxa"/>
            <w:vAlign w:val="bottom"/>
          </w:tcPr>
          <w:p w14:paraId="6F25817B" w14:textId="77777777" w:rsidR="002A7410" w:rsidRPr="00577D5C" w:rsidRDefault="002A7410" w:rsidP="0044131A">
            <w:pPr>
              <w:jc w:val="right"/>
              <w:rPr>
                <w:rFonts w:asciiTheme="minorHAnsi" w:hAnsiTheme="minorHAnsi"/>
                <w:sz w:val="18"/>
                <w:szCs w:val="18"/>
              </w:rPr>
            </w:pPr>
          </w:p>
        </w:tc>
        <w:tc>
          <w:tcPr>
            <w:tcW w:w="1210" w:type="dxa"/>
            <w:vAlign w:val="bottom"/>
          </w:tcPr>
          <w:p w14:paraId="0CE55089" w14:textId="77777777" w:rsidR="002A7410" w:rsidRPr="00577D5C" w:rsidRDefault="002A7410" w:rsidP="0044131A">
            <w:pPr>
              <w:jc w:val="right"/>
              <w:rPr>
                <w:rFonts w:asciiTheme="minorHAnsi" w:hAnsiTheme="minorHAnsi"/>
                <w:sz w:val="18"/>
                <w:szCs w:val="18"/>
              </w:rPr>
            </w:pPr>
          </w:p>
        </w:tc>
        <w:tc>
          <w:tcPr>
            <w:tcW w:w="1219" w:type="dxa"/>
            <w:vAlign w:val="bottom"/>
          </w:tcPr>
          <w:p w14:paraId="544F4D31" w14:textId="77777777" w:rsidR="002A7410" w:rsidRPr="00577D5C" w:rsidRDefault="00471435" w:rsidP="0044131A">
            <w:pPr>
              <w:jc w:val="right"/>
              <w:rPr>
                <w:rFonts w:asciiTheme="minorHAnsi" w:hAnsiTheme="minorHAnsi"/>
                <w:sz w:val="18"/>
                <w:szCs w:val="18"/>
              </w:rPr>
            </w:pPr>
            <w:r w:rsidRPr="00577D5C">
              <w:rPr>
                <w:rFonts w:asciiTheme="minorHAnsi" w:hAnsiTheme="minorHAnsi"/>
                <w:sz w:val="18"/>
                <w:szCs w:val="18"/>
              </w:rPr>
              <w:t xml:space="preserve"> </w:t>
            </w:r>
          </w:p>
        </w:tc>
        <w:tc>
          <w:tcPr>
            <w:tcW w:w="1449" w:type="dxa"/>
            <w:vAlign w:val="bottom"/>
          </w:tcPr>
          <w:p w14:paraId="01513E33" w14:textId="77777777" w:rsidR="002A7410" w:rsidRPr="00577D5C" w:rsidRDefault="002A7410" w:rsidP="0044131A">
            <w:pPr>
              <w:jc w:val="right"/>
              <w:rPr>
                <w:rFonts w:asciiTheme="minorHAnsi" w:hAnsiTheme="minorHAnsi"/>
                <w:sz w:val="18"/>
                <w:szCs w:val="18"/>
              </w:rPr>
            </w:pPr>
          </w:p>
        </w:tc>
        <w:tc>
          <w:tcPr>
            <w:tcW w:w="1449" w:type="dxa"/>
            <w:vAlign w:val="bottom"/>
          </w:tcPr>
          <w:p w14:paraId="24CBE57F" w14:textId="77777777" w:rsidR="002A7410" w:rsidRPr="00577D5C" w:rsidRDefault="002A7410" w:rsidP="0044131A">
            <w:pPr>
              <w:jc w:val="right"/>
              <w:rPr>
                <w:rFonts w:asciiTheme="minorHAnsi" w:hAnsiTheme="minorHAnsi"/>
                <w:sz w:val="18"/>
                <w:szCs w:val="18"/>
              </w:rPr>
            </w:pPr>
          </w:p>
        </w:tc>
        <w:tc>
          <w:tcPr>
            <w:tcW w:w="1449" w:type="dxa"/>
            <w:gridSpan w:val="2"/>
            <w:vAlign w:val="bottom"/>
          </w:tcPr>
          <w:p w14:paraId="3D30111B" w14:textId="77777777" w:rsidR="002A7410" w:rsidRPr="00577D5C" w:rsidRDefault="002A7410" w:rsidP="0044131A">
            <w:pPr>
              <w:jc w:val="right"/>
              <w:rPr>
                <w:rFonts w:asciiTheme="minorHAnsi" w:hAnsiTheme="minorHAnsi"/>
                <w:sz w:val="18"/>
                <w:szCs w:val="18"/>
              </w:rPr>
            </w:pPr>
          </w:p>
        </w:tc>
        <w:tc>
          <w:tcPr>
            <w:tcW w:w="1449" w:type="dxa"/>
            <w:vAlign w:val="bottom"/>
          </w:tcPr>
          <w:p w14:paraId="780D0139" w14:textId="77777777" w:rsidR="002A7410" w:rsidRPr="00577D5C" w:rsidRDefault="002A7410" w:rsidP="0044131A">
            <w:pPr>
              <w:jc w:val="right"/>
              <w:rPr>
                <w:rFonts w:asciiTheme="minorHAnsi" w:hAnsiTheme="minorHAnsi"/>
                <w:sz w:val="18"/>
                <w:szCs w:val="18"/>
              </w:rPr>
            </w:pPr>
          </w:p>
        </w:tc>
        <w:tc>
          <w:tcPr>
            <w:tcW w:w="1454" w:type="dxa"/>
            <w:vAlign w:val="bottom"/>
          </w:tcPr>
          <w:p w14:paraId="25F4EA16" w14:textId="77777777" w:rsidR="002A7410" w:rsidRPr="00577D5C" w:rsidRDefault="00471435" w:rsidP="0044131A">
            <w:pPr>
              <w:jc w:val="right"/>
              <w:rPr>
                <w:rFonts w:asciiTheme="minorHAnsi" w:hAnsiTheme="minorHAnsi"/>
                <w:b/>
                <w:sz w:val="18"/>
                <w:szCs w:val="18"/>
              </w:rPr>
            </w:pPr>
            <w:r>
              <w:rPr>
                <w:rFonts w:asciiTheme="minorHAnsi" w:hAnsiTheme="minorHAnsi"/>
                <w:b/>
                <w:sz w:val="18"/>
                <w:szCs w:val="18"/>
              </w:rPr>
              <w:t>120 000</w:t>
            </w:r>
          </w:p>
        </w:tc>
      </w:tr>
      <w:tr w:rsidR="00161CDE" w14:paraId="0946F0C2" w14:textId="77777777" w:rsidTr="0044131A">
        <w:tc>
          <w:tcPr>
            <w:tcW w:w="1425" w:type="dxa"/>
          </w:tcPr>
          <w:p w14:paraId="0426A6A6" w14:textId="77777777" w:rsidR="002A7410" w:rsidRPr="00577D5C" w:rsidRDefault="00471435" w:rsidP="008A37DD">
            <w:pPr>
              <w:jc w:val="left"/>
              <w:rPr>
                <w:rFonts w:asciiTheme="minorHAnsi" w:hAnsiTheme="minorHAnsi"/>
                <w:sz w:val="18"/>
                <w:szCs w:val="18"/>
              </w:rPr>
            </w:pPr>
            <w:r>
              <w:rPr>
                <w:rFonts w:asciiTheme="minorHAnsi" w:hAnsiTheme="minorHAnsi"/>
                <w:sz w:val="18"/>
                <w:szCs w:val="18"/>
              </w:rPr>
              <w:t>Resor och Logi: Resa och Logi</w:t>
            </w:r>
          </w:p>
        </w:tc>
        <w:tc>
          <w:tcPr>
            <w:tcW w:w="1291" w:type="dxa"/>
            <w:vAlign w:val="bottom"/>
          </w:tcPr>
          <w:p w14:paraId="59D3E108" w14:textId="77777777" w:rsidR="002A7410" w:rsidRPr="00577D5C" w:rsidRDefault="00471435" w:rsidP="0044131A">
            <w:pPr>
              <w:jc w:val="right"/>
              <w:rPr>
                <w:rFonts w:asciiTheme="minorHAnsi" w:hAnsiTheme="minorHAnsi"/>
                <w:sz w:val="18"/>
                <w:szCs w:val="18"/>
              </w:rPr>
            </w:pPr>
            <w:r>
              <w:rPr>
                <w:rFonts w:asciiTheme="minorHAnsi" w:hAnsiTheme="minorHAnsi"/>
                <w:sz w:val="18"/>
                <w:szCs w:val="18"/>
              </w:rPr>
              <w:t>45 000</w:t>
            </w:r>
          </w:p>
        </w:tc>
        <w:tc>
          <w:tcPr>
            <w:tcW w:w="1291" w:type="dxa"/>
            <w:gridSpan w:val="2"/>
            <w:vAlign w:val="bottom"/>
          </w:tcPr>
          <w:p w14:paraId="306CC89F" w14:textId="77777777" w:rsidR="002A7410" w:rsidRPr="00577D5C" w:rsidRDefault="002A7410" w:rsidP="0044131A">
            <w:pPr>
              <w:jc w:val="right"/>
              <w:rPr>
                <w:rFonts w:asciiTheme="minorHAnsi" w:hAnsiTheme="minorHAnsi"/>
                <w:sz w:val="18"/>
                <w:szCs w:val="18"/>
              </w:rPr>
            </w:pPr>
          </w:p>
        </w:tc>
        <w:tc>
          <w:tcPr>
            <w:tcW w:w="1295" w:type="dxa"/>
            <w:vAlign w:val="bottom"/>
          </w:tcPr>
          <w:p w14:paraId="585957FF" w14:textId="77777777" w:rsidR="002A7410" w:rsidRPr="00577D5C" w:rsidRDefault="002A7410" w:rsidP="0044131A">
            <w:pPr>
              <w:jc w:val="right"/>
              <w:rPr>
                <w:rFonts w:asciiTheme="minorHAnsi" w:hAnsiTheme="minorHAnsi"/>
                <w:sz w:val="18"/>
                <w:szCs w:val="18"/>
              </w:rPr>
            </w:pPr>
          </w:p>
        </w:tc>
        <w:tc>
          <w:tcPr>
            <w:tcW w:w="1210" w:type="dxa"/>
            <w:vAlign w:val="bottom"/>
          </w:tcPr>
          <w:p w14:paraId="7691C27A" w14:textId="77777777" w:rsidR="002A7410" w:rsidRPr="00577D5C" w:rsidRDefault="002A7410" w:rsidP="0044131A">
            <w:pPr>
              <w:jc w:val="right"/>
              <w:rPr>
                <w:rFonts w:asciiTheme="minorHAnsi" w:hAnsiTheme="minorHAnsi"/>
                <w:sz w:val="18"/>
                <w:szCs w:val="18"/>
              </w:rPr>
            </w:pPr>
          </w:p>
        </w:tc>
        <w:tc>
          <w:tcPr>
            <w:tcW w:w="1219" w:type="dxa"/>
            <w:vAlign w:val="bottom"/>
          </w:tcPr>
          <w:p w14:paraId="50DEB14A" w14:textId="77777777" w:rsidR="002A7410" w:rsidRPr="00577D5C" w:rsidRDefault="002A7410" w:rsidP="0044131A">
            <w:pPr>
              <w:jc w:val="right"/>
              <w:rPr>
                <w:rFonts w:asciiTheme="minorHAnsi" w:hAnsiTheme="minorHAnsi"/>
                <w:sz w:val="18"/>
                <w:szCs w:val="18"/>
              </w:rPr>
            </w:pPr>
          </w:p>
        </w:tc>
        <w:tc>
          <w:tcPr>
            <w:tcW w:w="1449" w:type="dxa"/>
            <w:vAlign w:val="bottom"/>
          </w:tcPr>
          <w:p w14:paraId="0A443E2D" w14:textId="77777777" w:rsidR="002A7410" w:rsidRPr="00577D5C" w:rsidRDefault="002A7410" w:rsidP="0044131A">
            <w:pPr>
              <w:jc w:val="right"/>
              <w:rPr>
                <w:rFonts w:asciiTheme="minorHAnsi" w:hAnsiTheme="minorHAnsi"/>
                <w:sz w:val="18"/>
                <w:szCs w:val="18"/>
              </w:rPr>
            </w:pPr>
          </w:p>
        </w:tc>
        <w:tc>
          <w:tcPr>
            <w:tcW w:w="1449" w:type="dxa"/>
            <w:vAlign w:val="bottom"/>
          </w:tcPr>
          <w:p w14:paraId="7711F31A" w14:textId="77777777" w:rsidR="002A7410" w:rsidRPr="00577D5C" w:rsidRDefault="002A7410" w:rsidP="0044131A">
            <w:pPr>
              <w:jc w:val="right"/>
              <w:rPr>
                <w:rFonts w:asciiTheme="minorHAnsi" w:hAnsiTheme="minorHAnsi"/>
                <w:sz w:val="18"/>
                <w:szCs w:val="18"/>
              </w:rPr>
            </w:pPr>
          </w:p>
        </w:tc>
        <w:tc>
          <w:tcPr>
            <w:tcW w:w="1449" w:type="dxa"/>
            <w:gridSpan w:val="2"/>
            <w:vAlign w:val="bottom"/>
          </w:tcPr>
          <w:p w14:paraId="06A8137A" w14:textId="77777777" w:rsidR="002A7410" w:rsidRPr="00577D5C" w:rsidRDefault="002A7410" w:rsidP="0044131A">
            <w:pPr>
              <w:jc w:val="right"/>
              <w:rPr>
                <w:rFonts w:asciiTheme="minorHAnsi" w:hAnsiTheme="minorHAnsi"/>
                <w:sz w:val="18"/>
                <w:szCs w:val="18"/>
              </w:rPr>
            </w:pPr>
          </w:p>
        </w:tc>
        <w:tc>
          <w:tcPr>
            <w:tcW w:w="1449" w:type="dxa"/>
            <w:vAlign w:val="bottom"/>
          </w:tcPr>
          <w:p w14:paraId="78FFD980" w14:textId="77777777" w:rsidR="002A7410" w:rsidRPr="00577D5C" w:rsidRDefault="002A7410" w:rsidP="0044131A">
            <w:pPr>
              <w:jc w:val="right"/>
              <w:rPr>
                <w:rFonts w:asciiTheme="minorHAnsi" w:hAnsiTheme="minorHAnsi"/>
                <w:sz w:val="18"/>
                <w:szCs w:val="18"/>
              </w:rPr>
            </w:pPr>
          </w:p>
        </w:tc>
        <w:tc>
          <w:tcPr>
            <w:tcW w:w="1454" w:type="dxa"/>
            <w:vAlign w:val="bottom"/>
          </w:tcPr>
          <w:p w14:paraId="0A480DD2" w14:textId="77777777" w:rsidR="002A7410" w:rsidRPr="00577D5C" w:rsidRDefault="00471435" w:rsidP="0044131A">
            <w:pPr>
              <w:jc w:val="right"/>
              <w:rPr>
                <w:rFonts w:asciiTheme="minorHAnsi" w:hAnsiTheme="minorHAnsi"/>
                <w:b/>
                <w:sz w:val="18"/>
                <w:szCs w:val="18"/>
              </w:rPr>
            </w:pPr>
            <w:r>
              <w:rPr>
                <w:rFonts w:asciiTheme="minorHAnsi" w:hAnsiTheme="minorHAnsi"/>
                <w:b/>
                <w:sz w:val="18"/>
                <w:szCs w:val="18"/>
              </w:rPr>
              <w:t>45 000</w:t>
            </w:r>
          </w:p>
        </w:tc>
      </w:tr>
      <w:tr w:rsidR="00161CDE" w14:paraId="428EDD54" w14:textId="77777777" w:rsidTr="0044131A">
        <w:tc>
          <w:tcPr>
            <w:tcW w:w="1425" w:type="dxa"/>
          </w:tcPr>
          <w:p w14:paraId="018EF030" w14:textId="77777777" w:rsidR="002A7410" w:rsidRPr="00577D5C" w:rsidRDefault="00471435" w:rsidP="008A37DD">
            <w:pPr>
              <w:jc w:val="left"/>
              <w:rPr>
                <w:rFonts w:asciiTheme="minorHAnsi" w:hAnsiTheme="minorHAnsi"/>
                <w:sz w:val="18"/>
                <w:szCs w:val="18"/>
              </w:rPr>
            </w:pPr>
            <w:r>
              <w:rPr>
                <w:rFonts w:asciiTheme="minorHAnsi" w:hAnsiTheme="minorHAnsi"/>
                <w:sz w:val="18"/>
                <w:szCs w:val="18"/>
              </w:rPr>
              <w:t>Kontor och administration</w:t>
            </w:r>
          </w:p>
        </w:tc>
        <w:tc>
          <w:tcPr>
            <w:tcW w:w="1291" w:type="dxa"/>
            <w:vAlign w:val="bottom"/>
          </w:tcPr>
          <w:p w14:paraId="63A10D45" w14:textId="77777777" w:rsidR="002A7410" w:rsidRPr="00577D5C" w:rsidRDefault="00471435" w:rsidP="0044131A">
            <w:pPr>
              <w:jc w:val="right"/>
              <w:rPr>
                <w:rFonts w:asciiTheme="minorHAnsi" w:hAnsiTheme="minorHAnsi"/>
                <w:sz w:val="18"/>
                <w:szCs w:val="18"/>
              </w:rPr>
            </w:pPr>
            <w:r>
              <w:rPr>
                <w:rFonts w:asciiTheme="minorHAnsi" w:hAnsiTheme="minorHAnsi"/>
                <w:sz w:val="18"/>
                <w:szCs w:val="18"/>
              </w:rPr>
              <w:t>46 500</w:t>
            </w:r>
          </w:p>
        </w:tc>
        <w:tc>
          <w:tcPr>
            <w:tcW w:w="1291" w:type="dxa"/>
            <w:gridSpan w:val="2"/>
            <w:vAlign w:val="bottom"/>
          </w:tcPr>
          <w:p w14:paraId="3486F3E0" w14:textId="77777777" w:rsidR="002A7410" w:rsidRPr="00577D5C" w:rsidRDefault="002A7410" w:rsidP="0044131A">
            <w:pPr>
              <w:jc w:val="right"/>
              <w:rPr>
                <w:rFonts w:asciiTheme="minorHAnsi" w:hAnsiTheme="minorHAnsi"/>
                <w:sz w:val="18"/>
                <w:szCs w:val="18"/>
              </w:rPr>
            </w:pPr>
          </w:p>
        </w:tc>
        <w:tc>
          <w:tcPr>
            <w:tcW w:w="1295" w:type="dxa"/>
            <w:vAlign w:val="bottom"/>
          </w:tcPr>
          <w:p w14:paraId="38469538" w14:textId="77777777" w:rsidR="002A7410" w:rsidRPr="00577D5C" w:rsidRDefault="002A7410" w:rsidP="0044131A">
            <w:pPr>
              <w:jc w:val="right"/>
              <w:rPr>
                <w:rFonts w:asciiTheme="minorHAnsi" w:hAnsiTheme="minorHAnsi"/>
                <w:sz w:val="18"/>
                <w:szCs w:val="18"/>
              </w:rPr>
            </w:pPr>
          </w:p>
        </w:tc>
        <w:tc>
          <w:tcPr>
            <w:tcW w:w="1210" w:type="dxa"/>
            <w:vAlign w:val="bottom"/>
          </w:tcPr>
          <w:p w14:paraId="06D74BB5" w14:textId="77777777" w:rsidR="002A7410" w:rsidRPr="00577D5C" w:rsidRDefault="002A7410" w:rsidP="0044131A">
            <w:pPr>
              <w:jc w:val="right"/>
              <w:rPr>
                <w:rFonts w:asciiTheme="minorHAnsi" w:hAnsiTheme="minorHAnsi"/>
                <w:sz w:val="18"/>
                <w:szCs w:val="18"/>
              </w:rPr>
            </w:pPr>
          </w:p>
        </w:tc>
        <w:tc>
          <w:tcPr>
            <w:tcW w:w="1219" w:type="dxa"/>
            <w:vAlign w:val="bottom"/>
          </w:tcPr>
          <w:p w14:paraId="0C800160" w14:textId="77777777" w:rsidR="002A7410" w:rsidRPr="00577D5C" w:rsidRDefault="002A7410" w:rsidP="0044131A">
            <w:pPr>
              <w:jc w:val="right"/>
              <w:rPr>
                <w:rFonts w:asciiTheme="minorHAnsi" w:hAnsiTheme="minorHAnsi"/>
                <w:sz w:val="18"/>
                <w:szCs w:val="18"/>
              </w:rPr>
            </w:pPr>
          </w:p>
        </w:tc>
        <w:tc>
          <w:tcPr>
            <w:tcW w:w="1449" w:type="dxa"/>
            <w:vAlign w:val="bottom"/>
          </w:tcPr>
          <w:p w14:paraId="25C17035" w14:textId="77777777" w:rsidR="002A7410" w:rsidRPr="00577D5C" w:rsidRDefault="002A7410" w:rsidP="0044131A">
            <w:pPr>
              <w:jc w:val="right"/>
              <w:rPr>
                <w:rFonts w:asciiTheme="minorHAnsi" w:hAnsiTheme="minorHAnsi"/>
                <w:sz w:val="18"/>
                <w:szCs w:val="18"/>
              </w:rPr>
            </w:pPr>
          </w:p>
        </w:tc>
        <w:tc>
          <w:tcPr>
            <w:tcW w:w="1449" w:type="dxa"/>
            <w:vAlign w:val="bottom"/>
          </w:tcPr>
          <w:p w14:paraId="08FA5ACD" w14:textId="77777777" w:rsidR="002A7410" w:rsidRPr="00577D5C" w:rsidRDefault="002A7410" w:rsidP="0044131A">
            <w:pPr>
              <w:jc w:val="right"/>
              <w:rPr>
                <w:rFonts w:asciiTheme="minorHAnsi" w:hAnsiTheme="minorHAnsi"/>
                <w:sz w:val="18"/>
                <w:szCs w:val="18"/>
              </w:rPr>
            </w:pPr>
          </w:p>
        </w:tc>
        <w:tc>
          <w:tcPr>
            <w:tcW w:w="1449" w:type="dxa"/>
            <w:gridSpan w:val="2"/>
            <w:vAlign w:val="bottom"/>
          </w:tcPr>
          <w:p w14:paraId="077A3122" w14:textId="77777777" w:rsidR="002A7410" w:rsidRPr="00577D5C" w:rsidRDefault="002A7410" w:rsidP="0044131A">
            <w:pPr>
              <w:jc w:val="right"/>
              <w:rPr>
                <w:rFonts w:asciiTheme="minorHAnsi" w:hAnsiTheme="minorHAnsi"/>
                <w:sz w:val="18"/>
                <w:szCs w:val="18"/>
              </w:rPr>
            </w:pPr>
          </w:p>
        </w:tc>
        <w:tc>
          <w:tcPr>
            <w:tcW w:w="1449" w:type="dxa"/>
            <w:vAlign w:val="bottom"/>
          </w:tcPr>
          <w:p w14:paraId="75BBA3D7" w14:textId="77777777" w:rsidR="002A7410" w:rsidRPr="00577D5C" w:rsidRDefault="002A7410" w:rsidP="0044131A">
            <w:pPr>
              <w:jc w:val="right"/>
              <w:rPr>
                <w:rFonts w:asciiTheme="minorHAnsi" w:hAnsiTheme="minorHAnsi"/>
                <w:sz w:val="18"/>
                <w:szCs w:val="18"/>
              </w:rPr>
            </w:pPr>
          </w:p>
        </w:tc>
        <w:tc>
          <w:tcPr>
            <w:tcW w:w="1454" w:type="dxa"/>
            <w:vAlign w:val="bottom"/>
          </w:tcPr>
          <w:p w14:paraId="3A895BAD" w14:textId="77777777" w:rsidR="002A7410" w:rsidRPr="00577D5C" w:rsidRDefault="00471435" w:rsidP="0044131A">
            <w:pPr>
              <w:jc w:val="right"/>
              <w:rPr>
                <w:rFonts w:asciiTheme="minorHAnsi" w:hAnsiTheme="minorHAnsi"/>
                <w:b/>
                <w:sz w:val="18"/>
                <w:szCs w:val="18"/>
              </w:rPr>
            </w:pPr>
            <w:r>
              <w:rPr>
                <w:rFonts w:asciiTheme="minorHAnsi" w:hAnsiTheme="minorHAnsi"/>
                <w:b/>
                <w:sz w:val="18"/>
                <w:szCs w:val="18"/>
              </w:rPr>
              <w:t>46 500</w:t>
            </w:r>
          </w:p>
        </w:tc>
      </w:tr>
      <w:tr w:rsidR="00161CDE" w14:paraId="45DCDF0F" w14:textId="77777777" w:rsidTr="00C2334F">
        <w:tc>
          <w:tcPr>
            <w:tcW w:w="1425" w:type="dxa"/>
            <w:tcBorders>
              <w:bottom w:val="single" w:sz="4" w:space="0" w:color="auto"/>
            </w:tcBorders>
          </w:tcPr>
          <w:p w14:paraId="7DCDC56A" w14:textId="77777777" w:rsidR="002A7410" w:rsidRPr="00577D5C" w:rsidRDefault="00471435" w:rsidP="008A37DD">
            <w:pPr>
              <w:jc w:val="left"/>
              <w:rPr>
                <w:rFonts w:asciiTheme="minorHAnsi" w:hAnsiTheme="minorHAnsi"/>
                <w:b/>
                <w:sz w:val="18"/>
                <w:szCs w:val="18"/>
              </w:rPr>
            </w:pPr>
            <w:r>
              <w:rPr>
                <w:rFonts w:asciiTheme="minorHAnsi" w:hAnsiTheme="minorHAnsi"/>
                <w:b/>
                <w:sz w:val="18"/>
                <w:szCs w:val="18"/>
              </w:rPr>
              <w:t>Summa kostnader</w:t>
            </w:r>
          </w:p>
        </w:tc>
        <w:tc>
          <w:tcPr>
            <w:tcW w:w="1291" w:type="dxa"/>
            <w:tcBorders>
              <w:bottom w:val="single" w:sz="4" w:space="0" w:color="auto"/>
            </w:tcBorders>
            <w:vAlign w:val="bottom"/>
          </w:tcPr>
          <w:p w14:paraId="5A1B74E8" w14:textId="77777777" w:rsidR="002A7410" w:rsidRPr="00577D5C" w:rsidRDefault="00471435" w:rsidP="0044131A">
            <w:pPr>
              <w:jc w:val="right"/>
              <w:rPr>
                <w:rFonts w:asciiTheme="minorHAnsi" w:hAnsiTheme="minorHAnsi"/>
                <w:b/>
                <w:sz w:val="18"/>
                <w:szCs w:val="18"/>
              </w:rPr>
            </w:pPr>
            <w:r>
              <w:rPr>
                <w:rFonts w:asciiTheme="minorHAnsi" w:hAnsiTheme="minorHAnsi"/>
                <w:b/>
                <w:sz w:val="18"/>
                <w:szCs w:val="18"/>
              </w:rPr>
              <w:t>316 500</w:t>
            </w:r>
          </w:p>
        </w:tc>
        <w:tc>
          <w:tcPr>
            <w:tcW w:w="1291" w:type="dxa"/>
            <w:gridSpan w:val="2"/>
            <w:tcBorders>
              <w:bottom w:val="single" w:sz="4" w:space="0" w:color="auto"/>
            </w:tcBorders>
            <w:vAlign w:val="bottom"/>
          </w:tcPr>
          <w:p w14:paraId="6A60DCCB" w14:textId="77777777" w:rsidR="002A7410" w:rsidRPr="00577D5C" w:rsidRDefault="002A7410" w:rsidP="0044131A">
            <w:pPr>
              <w:jc w:val="right"/>
              <w:rPr>
                <w:rFonts w:asciiTheme="minorHAnsi" w:hAnsiTheme="minorHAnsi"/>
                <w:b/>
                <w:sz w:val="18"/>
                <w:szCs w:val="18"/>
              </w:rPr>
            </w:pPr>
          </w:p>
        </w:tc>
        <w:tc>
          <w:tcPr>
            <w:tcW w:w="1295" w:type="dxa"/>
            <w:tcBorders>
              <w:bottom w:val="single" w:sz="4" w:space="0" w:color="auto"/>
            </w:tcBorders>
            <w:vAlign w:val="bottom"/>
          </w:tcPr>
          <w:p w14:paraId="210342E5" w14:textId="77777777" w:rsidR="002A7410" w:rsidRPr="00577D5C" w:rsidRDefault="002A7410" w:rsidP="0044131A">
            <w:pPr>
              <w:jc w:val="right"/>
              <w:rPr>
                <w:rFonts w:asciiTheme="minorHAnsi" w:hAnsiTheme="minorHAnsi"/>
                <w:b/>
                <w:sz w:val="18"/>
                <w:szCs w:val="18"/>
              </w:rPr>
            </w:pPr>
          </w:p>
        </w:tc>
        <w:tc>
          <w:tcPr>
            <w:tcW w:w="1210" w:type="dxa"/>
            <w:tcBorders>
              <w:bottom w:val="single" w:sz="4" w:space="0" w:color="auto"/>
            </w:tcBorders>
            <w:vAlign w:val="bottom"/>
          </w:tcPr>
          <w:p w14:paraId="152A1B4B" w14:textId="77777777" w:rsidR="002A7410" w:rsidRPr="00577D5C" w:rsidRDefault="002A7410" w:rsidP="0044131A">
            <w:pPr>
              <w:jc w:val="right"/>
              <w:rPr>
                <w:rFonts w:asciiTheme="minorHAnsi" w:hAnsiTheme="minorHAnsi"/>
                <w:b/>
                <w:sz w:val="18"/>
                <w:szCs w:val="18"/>
              </w:rPr>
            </w:pPr>
          </w:p>
        </w:tc>
        <w:tc>
          <w:tcPr>
            <w:tcW w:w="1219" w:type="dxa"/>
            <w:tcBorders>
              <w:bottom w:val="single" w:sz="4" w:space="0" w:color="auto"/>
            </w:tcBorders>
            <w:vAlign w:val="bottom"/>
          </w:tcPr>
          <w:p w14:paraId="0B65C665" w14:textId="77777777" w:rsidR="002A7410" w:rsidRPr="00577D5C" w:rsidRDefault="002A7410" w:rsidP="0044131A">
            <w:pPr>
              <w:jc w:val="right"/>
              <w:rPr>
                <w:rFonts w:asciiTheme="minorHAnsi" w:hAnsiTheme="minorHAnsi"/>
                <w:b/>
                <w:sz w:val="18"/>
                <w:szCs w:val="18"/>
              </w:rPr>
            </w:pPr>
          </w:p>
        </w:tc>
        <w:tc>
          <w:tcPr>
            <w:tcW w:w="1449" w:type="dxa"/>
            <w:tcBorders>
              <w:bottom w:val="single" w:sz="4" w:space="0" w:color="auto"/>
            </w:tcBorders>
            <w:vAlign w:val="bottom"/>
          </w:tcPr>
          <w:p w14:paraId="5A78C25E" w14:textId="77777777" w:rsidR="002A7410" w:rsidRPr="00577D5C" w:rsidRDefault="00471435" w:rsidP="0044131A">
            <w:pPr>
              <w:jc w:val="right"/>
              <w:rPr>
                <w:rFonts w:asciiTheme="minorHAnsi" w:hAnsiTheme="minorHAnsi"/>
                <w:b/>
                <w:sz w:val="18"/>
                <w:szCs w:val="18"/>
              </w:rPr>
            </w:pPr>
            <w:r w:rsidRPr="00577D5C">
              <w:rPr>
                <w:rFonts w:asciiTheme="minorHAnsi" w:hAnsiTheme="minorHAnsi"/>
                <w:b/>
                <w:sz w:val="18"/>
                <w:szCs w:val="18"/>
              </w:rPr>
              <w:t xml:space="preserve"> </w:t>
            </w:r>
          </w:p>
        </w:tc>
        <w:tc>
          <w:tcPr>
            <w:tcW w:w="1449" w:type="dxa"/>
            <w:tcBorders>
              <w:bottom w:val="single" w:sz="4" w:space="0" w:color="auto"/>
            </w:tcBorders>
            <w:vAlign w:val="bottom"/>
          </w:tcPr>
          <w:p w14:paraId="65C57A65" w14:textId="77777777" w:rsidR="002A7410" w:rsidRPr="00577D5C" w:rsidRDefault="002A7410" w:rsidP="0044131A">
            <w:pPr>
              <w:jc w:val="right"/>
              <w:rPr>
                <w:rFonts w:asciiTheme="minorHAnsi" w:hAnsiTheme="minorHAnsi"/>
                <w:b/>
                <w:sz w:val="18"/>
                <w:szCs w:val="18"/>
              </w:rPr>
            </w:pPr>
          </w:p>
        </w:tc>
        <w:tc>
          <w:tcPr>
            <w:tcW w:w="1449" w:type="dxa"/>
            <w:gridSpan w:val="2"/>
            <w:tcBorders>
              <w:bottom w:val="single" w:sz="4" w:space="0" w:color="auto"/>
            </w:tcBorders>
            <w:vAlign w:val="bottom"/>
          </w:tcPr>
          <w:p w14:paraId="63F56442" w14:textId="77777777" w:rsidR="002A7410" w:rsidRPr="00577D5C" w:rsidRDefault="002A7410" w:rsidP="0044131A">
            <w:pPr>
              <w:jc w:val="right"/>
              <w:rPr>
                <w:rFonts w:asciiTheme="minorHAnsi" w:hAnsiTheme="minorHAnsi"/>
                <w:b/>
                <w:sz w:val="18"/>
                <w:szCs w:val="18"/>
              </w:rPr>
            </w:pPr>
          </w:p>
        </w:tc>
        <w:tc>
          <w:tcPr>
            <w:tcW w:w="1449" w:type="dxa"/>
            <w:tcBorders>
              <w:bottom w:val="single" w:sz="4" w:space="0" w:color="auto"/>
            </w:tcBorders>
            <w:vAlign w:val="bottom"/>
          </w:tcPr>
          <w:p w14:paraId="58142393" w14:textId="77777777" w:rsidR="002A7410" w:rsidRPr="00577D5C" w:rsidRDefault="002A7410" w:rsidP="0044131A">
            <w:pPr>
              <w:jc w:val="right"/>
              <w:rPr>
                <w:rFonts w:asciiTheme="minorHAnsi" w:hAnsiTheme="minorHAnsi"/>
                <w:b/>
                <w:sz w:val="18"/>
                <w:szCs w:val="18"/>
              </w:rPr>
            </w:pPr>
          </w:p>
        </w:tc>
        <w:tc>
          <w:tcPr>
            <w:tcW w:w="1454" w:type="dxa"/>
            <w:tcBorders>
              <w:bottom w:val="single" w:sz="4" w:space="0" w:color="auto"/>
            </w:tcBorders>
            <w:vAlign w:val="bottom"/>
          </w:tcPr>
          <w:p w14:paraId="17A591F3" w14:textId="77777777" w:rsidR="002A7410" w:rsidRPr="00577D5C" w:rsidRDefault="00471435" w:rsidP="0044131A">
            <w:pPr>
              <w:jc w:val="right"/>
              <w:rPr>
                <w:rFonts w:asciiTheme="minorHAnsi" w:hAnsiTheme="minorHAnsi"/>
                <w:b/>
                <w:sz w:val="18"/>
                <w:szCs w:val="18"/>
              </w:rPr>
            </w:pPr>
            <w:r>
              <w:rPr>
                <w:rFonts w:asciiTheme="minorHAnsi" w:hAnsiTheme="minorHAnsi"/>
                <w:b/>
                <w:sz w:val="18"/>
                <w:szCs w:val="18"/>
              </w:rPr>
              <w:t>316 500</w:t>
            </w:r>
          </w:p>
        </w:tc>
      </w:tr>
      <w:tr w:rsidR="00161CDE" w14:paraId="6CB27FAF" w14:textId="77777777" w:rsidTr="00C2334F">
        <w:tc>
          <w:tcPr>
            <w:tcW w:w="3936" w:type="dxa"/>
            <w:gridSpan w:val="3"/>
            <w:tcBorders>
              <w:right w:val="nil"/>
            </w:tcBorders>
          </w:tcPr>
          <w:p w14:paraId="45661CBD" w14:textId="77777777" w:rsidR="00C2334F" w:rsidRPr="00577D5C" w:rsidRDefault="00471435" w:rsidP="005576DE">
            <w:pPr>
              <w:rPr>
                <w:rFonts w:asciiTheme="minorHAnsi" w:hAnsiTheme="minorHAnsi"/>
                <w:b/>
                <w:sz w:val="18"/>
                <w:szCs w:val="18"/>
              </w:rPr>
            </w:pPr>
            <w:r>
              <w:rPr>
                <w:rFonts w:asciiTheme="minorHAnsi" w:hAnsiTheme="minorHAnsi"/>
                <w:b/>
                <w:sz w:val="18"/>
                <w:szCs w:val="18"/>
              </w:rPr>
              <w:t>Projek</w:t>
            </w:r>
            <w:r w:rsidR="004407FA">
              <w:rPr>
                <w:rFonts w:asciiTheme="minorHAnsi" w:hAnsiTheme="minorHAnsi"/>
                <w:b/>
                <w:sz w:val="18"/>
                <w:szCs w:val="18"/>
              </w:rPr>
              <w:t>tintäkter</w:t>
            </w:r>
          </w:p>
        </w:tc>
        <w:tc>
          <w:tcPr>
            <w:tcW w:w="1366" w:type="dxa"/>
            <w:gridSpan w:val="2"/>
            <w:tcBorders>
              <w:left w:val="nil"/>
              <w:right w:val="nil"/>
            </w:tcBorders>
          </w:tcPr>
          <w:p w14:paraId="796953C7" w14:textId="77777777" w:rsidR="00C2334F" w:rsidRPr="00577D5C" w:rsidRDefault="00C2334F" w:rsidP="005576DE">
            <w:pPr>
              <w:rPr>
                <w:rFonts w:asciiTheme="minorHAnsi" w:hAnsiTheme="minorHAnsi"/>
                <w:b/>
                <w:sz w:val="18"/>
                <w:szCs w:val="18"/>
              </w:rPr>
            </w:pPr>
          </w:p>
        </w:tc>
        <w:tc>
          <w:tcPr>
            <w:tcW w:w="1210" w:type="dxa"/>
            <w:tcBorders>
              <w:left w:val="nil"/>
              <w:right w:val="nil"/>
            </w:tcBorders>
          </w:tcPr>
          <w:p w14:paraId="58BFE051" w14:textId="77777777" w:rsidR="00C2334F" w:rsidRPr="00577D5C" w:rsidRDefault="00C2334F" w:rsidP="005576DE">
            <w:pPr>
              <w:rPr>
                <w:rFonts w:asciiTheme="minorHAnsi" w:hAnsiTheme="minorHAnsi"/>
                <w:b/>
                <w:sz w:val="18"/>
                <w:szCs w:val="18"/>
              </w:rPr>
            </w:pPr>
          </w:p>
        </w:tc>
        <w:tc>
          <w:tcPr>
            <w:tcW w:w="1219" w:type="dxa"/>
            <w:tcBorders>
              <w:left w:val="nil"/>
              <w:right w:val="nil"/>
            </w:tcBorders>
          </w:tcPr>
          <w:p w14:paraId="540D7A56" w14:textId="77777777" w:rsidR="00C2334F" w:rsidRPr="00577D5C" w:rsidRDefault="00C2334F" w:rsidP="005576DE">
            <w:pPr>
              <w:rPr>
                <w:rFonts w:asciiTheme="minorHAnsi" w:hAnsiTheme="minorHAnsi"/>
                <w:b/>
                <w:sz w:val="18"/>
                <w:szCs w:val="18"/>
              </w:rPr>
            </w:pPr>
          </w:p>
        </w:tc>
        <w:tc>
          <w:tcPr>
            <w:tcW w:w="1449" w:type="dxa"/>
            <w:tcBorders>
              <w:left w:val="nil"/>
              <w:right w:val="nil"/>
            </w:tcBorders>
          </w:tcPr>
          <w:p w14:paraId="241B1933" w14:textId="77777777" w:rsidR="00C2334F" w:rsidRPr="00577D5C" w:rsidRDefault="00C2334F" w:rsidP="005576DE">
            <w:pPr>
              <w:rPr>
                <w:rFonts w:asciiTheme="minorHAnsi" w:hAnsiTheme="minorHAnsi"/>
                <w:b/>
                <w:sz w:val="18"/>
                <w:szCs w:val="18"/>
              </w:rPr>
            </w:pPr>
          </w:p>
        </w:tc>
        <w:tc>
          <w:tcPr>
            <w:tcW w:w="1449" w:type="dxa"/>
            <w:tcBorders>
              <w:left w:val="nil"/>
              <w:right w:val="nil"/>
            </w:tcBorders>
          </w:tcPr>
          <w:p w14:paraId="3EA278D8" w14:textId="77777777" w:rsidR="00C2334F" w:rsidRPr="00577D5C" w:rsidRDefault="00C2334F" w:rsidP="005576DE">
            <w:pPr>
              <w:rPr>
                <w:rFonts w:asciiTheme="minorHAnsi" w:hAnsiTheme="minorHAnsi"/>
                <w:b/>
                <w:sz w:val="18"/>
                <w:szCs w:val="18"/>
              </w:rPr>
            </w:pPr>
          </w:p>
        </w:tc>
        <w:tc>
          <w:tcPr>
            <w:tcW w:w="1386" w:type="dxa"/>
            <w:tcBorders>
              <w:left w:val="nil"/>
              <w:right w:val="nil"/>
            </w:tcBorders>
          </w:tcPr>
          <w:p w14:paraId="7A02BC99" w14:textId="77777777" w:rsidR="00C2334F" w:rsidRPr="00577D5C" w:rsidRDefault="00C2334F" w:rsidP="005576DE">
            <w:pPr>
              <w:rPr>
                <w:rFonts w:asciiTheme="minorHAnsi" w:hAnsiTheme="minorHAnsi"/>
                <w:b/>
                <w:sz w:val="18"/>
                <w:szCs w:val="18"/>
              </w:rPr>
            </w:pPr>
          </w:p>
        </w:tc>
        <w:tc>
          <w:tcPr>
            <w:tcW w:w="1512" w:type="dxa"/>
            <w:gridSpan w:val="2"/>
            <w:tcBorders>
              <w:left w:val="nil"/>
              <w:right w:val="nil"/>
            </w:tcBorders>
          </w:tcPr>
          <w:p w14:paraId="560A3A62" w14:textId="77777777" w:rsidR="00C2334F" w:rsidRPr="00577D5C" w:rsidRDefault="00C2334F" w:rsidP="005576DE">
            <w:pPr>
              <w:rPr>
                <w:rFonts w:asciiTheme="minorHAnsi" w:hAnsiTheme="minorHAnsi"/>
                <w:b/>
                <w:sz w:val="18"/>
                <w:szCs w:val="18"/>
              </w:rPr>
            </w:pPr>
          </w:p>
        </w:tc>
        <w:tc>
          <w:tcPr>
            <w:tcW w:w="1454" w:type="dxa"/>
            <w:tcBorders>
              <w:left w:val="nil"/>
            </w:tcBorders>
          </w:tcPr>
          <w:p w14:paraId="616EA4BB" w14:textId="77777777" w:rsidR="00C2334F" w:rsidRPr="00577D5C" w:rsidRDefault="00C2334F" w:rsidP="005576DE">
            <w:pPr>
              <w:jc w:val="left"/>
              <w:rPr>
                <w:rFonts w:asciiTheme="minorHAnsi" w:hAnsiTheme="minorHAnsi"/>
                <w:b/>
                <w:sz w:val="18"/>
                <w:szCs w:val="18"/>
              </w:rPr>
            </w:pPr>
          </w:p>
        </w:tc>
      </w:tr>
      <w:tr w:rsidR="00161CDE" w14:paraId="69D0AD16" w14:textId="77777777" w:rsidTr="0044131A">
        <w:tc>
          <w:tcPr>
            <w:tcW w:w="1425" w:type="dxa"/>
          </w:tcPr>
          <w:p w14:paraId="16D9500B" w14:textId="77777777" w:rsidR="002A7410" w:rsidRPr="00577D5C" w:rsidRDefault="002A7410" w:rsidP="008A37DD">
            <w:pPr>
              <w:jc w:val="left"/>
              <w:rPr>
                <w:rFonts w:asciiTheme="minorHAnsi" w:hAnsiTheme="minorHAnsi"/>
                <w:b/>
                <w:sz w:val="18"/>
                <w:szCs w:val="18"/>
              </w:rPr>
            </w:pPr>
          </w:p>
        </w:tc>
        <w:tc>
          <w:tcPr>
            <w:tcW w:w="1291" w:type="dxa"/>
            <w:vAlign w:val="bottom"/>
          </w:tcPr>
          <w:p w14:paraId="29E06607" w14:textId="77777777" w:rsidR="002A7410" w:rsidRPr="00577D5C" w:rsidRDefault="002A7410" w:rsidP="0044131A">
            <w:pPr>
              <w:jc w:val="right"/>
              <w:rPr>
                <w:rFonts w:asciiTheme="minorHAnsi" w:hAnsiTheme="minorHAnsi"/>
                <w:b/>
                <w:sz w:val="18"/>
                <w:szCs w:val="18"/>
              </w:rPr>
            </w:pPr>
          </w:p>
        </w:tc>
        <w:tc>
          <w:tcPr>
            <w:tcW w:w="1291" w:type="dxa"/>
            <w:gridSpan w:val="2"/>
            <w:vAlign w:val="bottom"/>
          </w:tcPr>
          <w:p w14:paraId="20B6DE95" w14:textId="77777777" w:rsidR="002A7410" w:rsidRPr="00577D5C" w:rsidRDefault="002A7410" w:rsidP="0044131A">
            <w:pPr>
              <w:jc w:val="right"/>
              <w:rPr>
                <w:rFonts w:asciiTheme="minorHAnsi" w:hAnsiTheme="minorHAnsi"/>
                <w:b/>
                <w:sz w:val="18"/>
                <w:szCs w:val="18"/>
              </w:rPr>
            </w:pPr>
          </w:p>
        </w:tc>
        <w:tc>
          <w:tcPr>
            <w:tcW w:w="1295" w:type="dxa"/>
            <w:vAlign w:val="bottom"/>
          </w:tcPr>
          <w:p w14:paraId="2285AAE9" w14:textId="77777777" w:rsidR="002A7410" w:rsidRPr="00577D5C" w:rsidRDefault="002A7410" w:rsidP="0044131A">
            <w:pPr>
              <w:jc w:val="right"/>
              <w:rPr>
                <w:rFonts w:asciiTheme="minorHAnsi" w:hAnsiTheme="minorHAnsi"/>
                <w:b/>
                <w:sz w:val="18"/>
                <w:szCs w:val="18"/>
              </w:rPr>
            </w:pPr>
          </w:p>
        </w:tc>
        <w:tc>
          <w:tcPr>
            <w:tcW w:w="1210" w:type="dxa"/>
            <w:vAlign w:val="bottom"/>
          </w:tcPr>
          <w:p w14:paraId="7CFA69A2" w14:textId="77777777" w:rsidR="002A7410" w:rsidRPr="00577D5C" w:rsidRDefault="002A7410" w:rsidP="0044131A">
            <w:pPr>
              <w:jc w:val="right"/>
              <w:rPr>
                <w:rFonts w:asciiTheme="minorHAnsi" w:hAnsiTheme="minorHAnsi"/>
                <w:b/>
                <w:sz w:val="18"/>
                <w:szCs w:val="18"/>
              </w:rPr>
            </w:pPr>
          </w:p>
        </w:tc>
        <w:tc>
          <w:tcPr>
            <w:tcW w:w="1219" w:type="dxa"/>
            <w:vAlign w:val="bottom"/>
          </w:tcPr>
          <w:p w14:paraId="2DB36683" w14:textId="77777777" w:rsidR="002A7410" w:rsidRPr="00577D5C" w:rsidRDefault="002A7410" w:rsidP="0044131A">
            <w:pPr>
              <w:jc w:val="right"/>
              <w:rPr>
                <w:rFonts w:asciiTheme="minorHAnsi" w:hAnsiTheme="minorHAnsi"/>
                <w:b/>
                <w:sz w:val="18"/>
                <w:szCs w:val="18"/>
              </w:rPr>
            </w:pPr>
          </w:p>
        </w:tc>
        <w:tc>
          <w:tcPr>
            <w:tcW w:w="1449" w:type="dxa"/>
            <w:vAlign w:val="bottom"/>
          </w:tcPr>
          <w:p w14:paraId="56707067" w14:textId="77777777" w:rsidR="002A7410" w:rsidRPr="00577D5C" w:rsidRDefault="002A7410" w:rsidP="0044131A">
            <w:pPr>
              <w:jc w:val="right"/>
              <w:rPr>
                <w:rFonts w:asciiTheme="minorHAnsi" w:hAnsiTheme="minorHAnsi"/>
                <w:b/>
                <w:sz w:val="18"/>
                <w:szCs w:val="18"/>
              </w:rPr>
            </w:pPr>
          </w:p>
        </w:tc>
        <w:tc>
          <w:tcPr>
            <w:tcW w:w="1449" w:type="dxa"/>
            <w:vAlign w:val="bottom"/>
          </w:tcPr>
          <w:p w14:paraId="3294FDD4" w14:textId="77777777" w:rsidR="002A7410" w:rsidRPr="00577D5C" w:rsidRDefault="002A7410" w:rsidP="0044131A">
            <w:pPr>
              <w:jc w:val="right"/>
              <w:rPr>
                <w:rFonts w:asciiTheme="minorHAnsi" w:hAnsiTheme="minorHAnsi"/>
                <w:b/>
                <w:sz w:val="18"/>
                <w:szCs w:val="18"/>
              </w:rPr>
            </w:pPr>
          </w:p>
        </w:tc>
        <w:tc>
          <w:tcPr>
            <w:tcW w:w="1449" w:type="dxa"/>
            <w:gridSpan w:val="2"/>
            <w:vAlign w:val="bottom"/>
          </w:tcPr>
          <w:p w14:paraId="18DA82C3" w14:textId="77777777" w:rsidR="002A7410" w:rsidRPr="00577D5C" w:rsidRDefault="002A7410" w:rsidP="0044131A">
            <w:pPr>
              <w:jc w:val="right"/>
              <w:rPr>
                <w:rFonts w:asciiTheme="minorHAnsi" w:hAnsiTheme="minorHAnsi"/>
                <w:b/>
                <w:sz w:val="18"/>
                <w:szCs w:val="18"/>
              </w:rPr>
            </w:pPr>
          </w:p>
        </w:tc>
        <w:tc>
          <w:tcPr>
            <w:tcW w:w="1449" w:type="dxa"/>
            <w:vAlign w:val="bottom"/>
          </w:tcPr>
          <w:p w14:paraId="11D73707" w14:textId="77777777" w:rsidR="002A7410" w:rsidRPr="00577D5C" w:rsidRDefault="002A7410" w:rsidP="0044131A">
            <w:pPr>
              <w:jc w:val="right"/>
              <w:rPr>
                <w:rFonts w:asciiTheme="minorHAnsi" w:hAnsiTheme="minorHAnsi"/>
                <w:b/>
                <w:sz w:val="18"/>
                <w:szCs w:val="18"/>
              </w:rPr>
            </w:pPr>
          </w:p>
        </w:tc>
        <w:tc>
          <w:tcPr>
            <w:tcW w:w="1454" w:type="dxa"/>
            <w:vAlign w:val="bottom"/>
          </w:tcPr>
          <w:p w14:paraId="0866C643" w14:textId="77777777" w:rsidR="002A7410" w:rsidRPr="00577D5C" w:rsidRDefault="002A7410" w:rsidP="0044131A">
            <w:pPr>
              <w:jc w:val="right"/>
              <w:rPr>
                <w:rFonts w:asciiTheme="minorHAnsi" w:hAnsiTheme="minorHAnsi"/>
                <w:b/>
                <w:sz w:val="18"/>
                <w:szCs w:val="18"/>
              </w:rPr>
            </w:pPr>
          </w:p>
        </w:tc>
      </w:tr>
      <w:tr w:rsidR="00161CDE" w14:paraId="05B07547" w14:textId="77777777" w:rsidTr="00C2334F">
        <w:tc>
          <w:tcPr>
            <w:tcW w:w="1425" w:type="dxa"/>
            <w:tcBorders>
              <w:bottom w:val="single" w:sz="4" w:space="0" w:color="auto"/>
            </w:tcBorders>
          </w:tcPr>
          <w:p w14:paraId="058D2067" w14:textId="77777777" w:rsidR="002A7410" w:rsidRPr="00577D5C" w:rsidRDefault="00471435" w:rsidP="008A37DD">
            <w:pPr>
              <w:jc w:val="left"/>
              <w:rPr>
                <w:rFonts w:asciiTheme="minorHAnsi" w:hAnsiTheme="minorHAnsi"/>
                <w:b/>
                <w:sz w:val="18"/>
                <w:szCs w:val="18"/>
              </w:rPr>
            </w:pPr>
            <w:r>
              <w:rPr>
                <w:rFonts w:asciiTheme="minorHAnsi" w:hAnsiTheme="minorHAnsi"/>
                <w:b/>
                <w:sz w:val="18"/>
                <w:szCs w:val="18"/>
              </w:rPr>
              <w:t>Summa faktiska kostnader</w:t>
            </w:r>
          </w:p>
        </w:tc>
        <w:tc>
          <w:tcPr>
            <w:tcW w:w="1291" w:type="dxa"/>
            <w:tcBorders>
              <w:bottom w:val="single" w:sz="4" w:space="0" w:color="auto"/>
            </w:tcBorders>
            <w:vAlign w:val="bottom"/>
          </w:tcPr>
          <w:p w14:paraId="1220C91E" w14:textId="77777777" w:rsidR="002A7410" w:rsidRPr="00577D5C" w:rsidRDefault="00471435" w:rsidP="0044131A">
            <w:pPr>
              <w:jc w:val="right"/>
              <w:rPr>
                <w:rFonts w:asciiTheme="minorHAnsi" w:hAnsiTheme="minorHAnsi"/>
                <w:b/>
                <w:sz w:val="18"/>
                <w:szCs w:val="18"/>
              </w:rPr>
            </w:pPr>
            <w:r>
              <w:rPr>
                <w:rFonts w:asciiTheme="minorHAnsi" w:hAnsiTheme="minorHAnsi"/>
                <w:b/>
                <w:sz w:val="18"/>
                <w:szCs w:val="18"/>
              </w:rPr>
              <w:t>316 500</w:t>
            </w:r>
          </w:p>
        </w:tc>
        <w:tc>
          <w:tcPr>
            <w:tcW w:w="1291" w:type="dxa"/>
            <w:gridSpan w:val="2"/>
            <w:tcBorders>
              <w:bottom w:val="single" w:sz="4" w:space="0" w:color="auto"/>
            </w:tcBorders>
            <w:vAlign w:val="bottom"/>
          </w:tcPr>
          <w:p w14:paraId="0ED03222" w14:textId="77777777" w:rsidR="002A7410" w:rsidRPr="00577D5C" w:rsidRDefault="002A7410" w:rsidP="0044131A">
            <w:pPr>
              <w:jc w:val="right"/>
              <w:rPr>
                <w:rFonts w:asciiTheme="minorHAnsi" w:hAnsiTheme="minorHAnsi"/>
                <w:b/>
                <w:sz w:val="18"/>
                <w:szCs w:val="18"/>
              </w:rPr>
            </w:pPr>
          </w:p>
        </w:tc>
        <w:tc>
          <w:tcPr>
            <w:tcW w:w="1295" w:type="dxa"/>
            <w:tcBorders>
              <w:bottom w:val="single" w:sz="4" w:space="0" w:color="auto"/>
            </w:tcBorders>
            <w:vAlign w:val="bottom"/>
          </w:tcPr>
          <w:p w14:paraId="641FF899" w14:textId="77777777" w:rsidR="002A7410" w:rsidRPr="00577D5C" w:rsidRDefault="002A7410" w:rsidP="0044131A">
            <w:pPr>
              <w:jc w:val="right"/>
              <w:rPr>
                <w:rFonts w:asciiTheme="minorHAnsi" w:hAnsiTheme="minorHAnsi"/>
                <w:b/>
                <w:sz w:val="18"/>
                <w:szCs w:val="18"/>
              </w:rPr>
            </w:pPr>
          </w:p>
        </w:tc>
        <w:tc>
          <w:tcPr>
            <w:tcW w:w="1210" w:type="dxa"/>
            <w:tcBorders>
              <w:bottom w:val="single" w:sz="4" w:space="0" w:color="auto"/>
            </w:tcBorders>
            <w:vAlign w:val="bottom"/>
          </w:tcPr>
          <w:p w14:paraId="3990F2E7" w14:textId="77777777" w:rsidR="002A7410" w:rsidRPr="00577D5C" w:rsidRDefault="002A7410" w:rsidP="0044131A">
            <w:pPr>
              <w:jc w:val="right"/>
              <w:rPr>
                <w:rFonts w:asciiTheme="minorHAnsi" w:hAnsiTheme="minorHAnsi"/>
                <w:b/>
                <w:sz w:val="18"/>
                <w:szCs w:val="18"/>
              </w:rPr>
            </w:pPr>
          </w:p>
        </w:tc>
        <w:tc>
          <w:tcPr>
            <w:tcW w:w="1219" w:type="dxa"/>
            <w:tcBorders>
              <w:bottom w:val="single" w:sz="4" w:space="0" w:color="auto"/>
            </w:tcBorders>
            <w:vAlign w:val="bottom"/>
          </w:tcPr>
          <w:p w14:paraId="08C36249" w14:textId="77777777" w:rsidR="002A7410" w:rsidRPr="00577D5C" w:rsidRDefault="002A7410" w:rsidP="0044131A">
            <w:pPr>
              <w:jc w:val="right"/>
              <w:rPr>
                <w:rFonts w:asciiTheme="minorHAnsi" w:hAnsiTheme="minorHAnsi"/>
                <w:b/>
                <w:sz w:val="18"/>
                <w:szCs w:val="18"/>
              </w:rPr>
            </w:pPr>
          </w:p>
        </w:tc>
        <w:tc>
          <w:tcPr>
            <w:tcW w:w="1449" w:type="dxa"/>
            <w:tcBorders>
              <w:bottom w:val="single" w:sz="4" w:space="0" w:color="auto"/>
            </w:tcBorders>
            <w:vAlign w:val="bottom"/>
          </w:tcPr>
          <w:p w14:paraId="4A9E403E" w14:textId="77777777" w:rsidR="002A7410" w:rsidRPr="00577D5C" w:rsidRDefault="002A7410" w:rsidP="0044131A">
            <w:pPr>
              <w:jc w:val="right"/>
              <w:rPr>
                <w:rFonts w:asciiTheme="minorHAnsi" w:hAnsiTheme="minorHAnsi"/>
                <w:b/>
                <w:sz w:val="18"/>
                <w:szCs w:val="18"/>
              </w:rPr>
            </w:pPr>
          </w:p>
        </w:tc>
        <w:tc>
          <w:tcPr>
            <w:tcW w:w="1449" w:type="dxa"/>
            <w:tcBorders>
              <w:bottom w:val="single" w:sz="4" w:space="0" w:color="auto"/>
            </w:tcBorders>
            <w:vAlign w:val="bottom"/>
          </w:tcPr>
          <w:p w14:paraId="34136D6E" w14:textId="77777777" w:rsidR="002A7410" w:rsidRPr="00577D5C" w:rsidRDefault="002A7410" w:rsidP="0044131A">
            <w:pPr>
              <w:jc w:val="right"/>
              <w:rPr>
                <w:rFonts w:asciiTheme="minorHAnsi" w:hAnsiTheme="minorHAnsi"/>
                <w:b/>
                <w:sz w:val="18"/>
                <w:szCs w:val="18"/>
              </w:rPr>
            </w:pPr>
          </w:p>
        </w:tc>
        <w:tc>
          <w:tcPr>
            <w:tcW w:w="1449" w:type="dxa"/>
            <w:gridSpan w:val="2"/>
            <w:tcBorders>
              <w:bottom w:val="single" w:sz="4" w:space="0" w:color="auto"/>
            </w:tcBorders>
            <w:vAlign w:val="bottom"/>
          </w:tcPr>
          <w:p w14:paraId="6859E5CE" w14:textId="77777777" w:rsidR="002A7410" w:rsidRPr="00577D5C" w:rsidRDefault="002A7410" w:rsidP="0044131A">
            <w:pPr>
              <w:jc w:val="right"/>
              <w:rPr>
                <w:rFonts w:asciiTheme="minorHAnsi" w:hAnsiTheme="minorHAnsi"/>
                <w:b/>
                <w:sz w:val="18"/>
                <w:szCs w:val="18"/>
              </w:rPr>
            </w:pPr>
          </w:p>
        </w:tc>
        <w:tc>
          <w:tcPr>
            <w:tcW w:w="1449" w:type="dxa"/>
            <w:tcBorders>
              <w:bottom w:val="single" w:sz="4" w:space="0" w:color="auto"/>
            </w:tcBorders>
            <w:vAlign w:val="bottom"/>
          </w:tcPr>
          <w:p w14:paraId="5BD20FAA" w14:textId="77777777" w:rsidR="002A7410" w:rsidRPr="00577D5C" w:rsidRDefault="002A7410" w:rsidP="0044131A">
            <w:pPr>
              <w:jc w:val="right"/>
              <w:rPr>
                <w:rFonts w:asciiTheme="minorHAnsi" w:hAnsiTheme="minorHAnsi"/>
                <w:b/>
                <w:sz w:val="18"/>
                <w:szCs w:val="18"/>
              </w:rPr>
            </w:pPr>
          </w:p>
        </w:tc>
        <w:tc>
          <w:tcPr>
            <w:tcW w:w="1454" w:type="dxa"/>
            <w:tcBorders>
              <w:bottom w:val="single" w:sz="4" w:space="0" w:color="auto"/>
            </w:tcBorders>
            <w:vAlign w:val="bottom"/>
          </w:tcPr>
          <w:p w14:paraId="24AFC1F4" w14:textId="77777777" w:rsidR="002A7410" w:rsidRPr="00577D5C" w:rsidRDefault="00471435" w:rsidP="0044131A">
            <w:pPr>
              <w:jc w:val="right"/>
              <w:rPr>
                <w:rFonts w:asciiTheme="minorHAnsi" w:hAnsiTheme="minorHAnsi"/>
                <w:b/>
                <w:sz w:val="18"/>
                <w:szCs w:val="18"/>
              </w:rPr>
            </w:pPr>
            <w:r>
              <w:rPr>
                <w:rFonts w:asciiTheme="minorHAnsi" w:hAnsiTheme="minorHAnsi"/>
                <w:b/>
                <w:sz w:val="18"/>
                <w:szCs w:val="18"/>
              </w:rPr>
              <w:t>316 500</w:t>
            </w:r>
          </w:p>
        </w:tc>
      </w:tr>
      <w:tr w:rsidR="00161CDE" w14:paraId="62A6ED37" w14:textId="77777777" w:rsidTr="0044131A">
        <w:tc>
          <w:tcPr>
            <w:tcW w:w="1425" w:type="dxa"/>
          </w:tcPr>
          <w:p w14:paraId="5D8FCAC8" w14:textId="77777777" w:rsidR="002A7410" w:rsidRPr="00577D5C" w:rsidRDefault="00471435" w:rsidP="008A37DD">
            <w:pPr>
              <w:jc w:val="left"/>
              <w:rPr>
                <w:rFonts w:asciiTheme="minorHAnsi" w:hAnsiTheme="minorHAnsi"/>
                <w:b/>
                <w:sz w:val="18"/>
                <w:szCs w:val="18"/>
              </w:rPr>
            </w:pPr>
            <w:r>
              <w:rPr>
                <w:rFonts w:asciiTheme="minorHAnsi" w:hAnsiTheme="minorHAnsi"/>
                <w:b/>
                <w:sz w:val="18"/>
                <w:szCs w:val="18"/>
              </w:rPr>
              <w:t>Summa totala kostnader</w:t>
            </w:r>
          </w:p>
        </w:tc>
        <w:tc>
          <w:tcPr>
            <w:tcW w:w="1291" w:type="dxa"/>
            <w:vAlign w:val="bottom"/>
          </w:tcPr>
          <w:p w14:paraId="70633804" w14:textId="77777777" w:rsidR="002A7410" w:rsidRPr="00577D5C" w:rsidRDefault="00471435" w:rsidP="0044131A">
            <w:pPr>
              <w:jc w:val="right"/>
              <w:rPr>
                <w:rFonts w:asciiTheme="minorHAnsi" w:hAnsiTheme="minorHAnsi"/>
                <w:b/>
                <w:sz w:val="18"/>
                <w:szCs w:val="18"/>
              </w:rPr>
            </w:pPr>
            <w:r>
              <w:rPr>
                <w:rFonts w:asciiTheme="minorHAnsi" w:hAnsiTheme="minorHAnsi"/>
                <w:b/>
                <w:sz w:val="18"/>
                <w:szCs w:val="18"/>
              </w:rPr>
              <w:t>316 500</w:t>
            </w:r>
          </w:p>
        </w:tc>
        <w:tc>
          <w:tcPr>
            <w:tcW w:w="1291" w:type="dxa"/>
            <w:gridSpan w:val="2"/>
            <w:vAlign w:val="bottom"/>
          </w:tcPr>
          <w:p w14:paraId="2968D7BB" w14:textId="77777777" w:rsidR="002A7410" w:rsidRPr="00577D5C" w:rsidRDefault="002A7410" w:rsidP="0044131A">
            <w:pPr>
              <w:jc w:val="right"/>
              <w:rPr>
                <w:rFonts w:asciiTheme="minorHAnsi" w:hAnsiTheme="minorHAnsi"/>
                <w:b/>
                <w:sz w:val="18"/>
                <w:szCs w:val="18"/>
              </w:rPr>
            </w:pPr>
          </w:p>
        </w:tc>
        <w:tc>
          <w:tcPr>
            <w:tcW w:w="1295" w:type="dxa"/>
            <w:vAlign w:val="bottom"/>
          </w:tcPr>
          <w:p w14:paraId="3628F887" w14:textId="77777777" w:rsidR="002A7410" w:rsidRPr="00577D5C" w:rsidRDefault="002A7410" w:rsidP="0044131A">
            <w:pPr>
              <w:jc w:val="right"/>
              <w:rPr>
                <w:rFonts w:asciiTheme="minorHAnsi" w:hAnsiTheme="minorHAnsi"/>
                <w:b/>
                <w:sz w:val="18"/>
                <w:szCs w:val="18"/>
              </w:rPr>
            </w:pPr>
          </w:p>
        </w:tc>
        <w:tc>
          <w:tcPr>
            <w:tcW w:w="1210" w:type="dxa"/>
            <w:vAlign w:val="bottom"/>
          </w:tcPr>
          <w:p w14:paraId="5CD3137B" w14:textId="77777777" w:rsidR="002A7410" w:rsidRPr="00577D5C" w:rsidRDefault="002A7410" w:rsidP="0044131A">
            <w:pPr>
              <w:jc w:val="right"/>
              <w:rPr>
                <w:rFonts w:asciiTheme="minorHAnsi" w:hAnsiTheme="minorHAnsi"/>
                <w:b/>
                <w:sz w:val="18"/>
                <w:szCs w:val="18"/>
              </w:rPr>
            </w:pPr>
          </w:p>
        </w:tc>
        <w:tc>
          <w:tcPr>
            <w:tcW w:w="1219" w:type="dxa"/>
            <w:vAlign w:val="bottom"/>
          </w:tcPr>
          <w:p w14:paraId="289F379E" w14:textId="77777777" w:rsidR="002A7410" w:rsidRPr="00577D5C" w:rsidRDefault="002A7410" w:rsidP="0044131A">
            <w:pPr>
              <w:jc w:val="right"/>
              <w:rPr>
                <w:rFonts w:asciiTheme="minorHAnsi" w:hAnsiTheme="minorHAnsi"/>
                <w:b/>
                <w:sz w:val="18"/>
                <w:szCs w:val="18"/>
              </w:rPr>
            </w:pPr>
          </w:p>
        </w:tc>
        <w:tc>
          <w:tcPr>
            <w:tcW w:w="1449" w:type="dxa"/>
            <w:vAlign w:val="bottom"/>
          </w:tcPr>
          <w:p w14:paraId="7F256B61" w14:textId="77777777" w:rsidR="002A7410" w:rsidRPr="00577D5C" w:rsidRDefault="002A7410" w:rsidP="0044131A">
            <w:pPr>
              <w:jc w:val="right"/>
              <w:rPr>
                <w:rFonts w:asciiTheme="minorHAnsi" w:hAnsiTheme="minorHAnsi"/>
                <w:b/>
                <w:sz w:val="18"/>
                <w:szCs w:val="18"/>
              </w:rPr>
            </w:pPr>
          </w:p>
        </w:tc>
        <w:tc>
          <w:tcPr>
            <w:tcW w:w="1449" w:type="dxa"/>
            <w:vAlign w:val="bottom"/>
          </w:tcPr>
          <w:p w14:paraId="59957746" w14:textId="77777777" w:rsidR="002A7410" w:rsidRPr="00577D5C" w:rsidRDefault="002A7410" w:rsidP="0044131A">
            <w:pPr>
              <w:jc w:val="right"/>
              <w:rPr>
                <w:rFonts w:asciiTheme="minorHAnsi" w:hAnsiTheme="minorHAnsi"/>
                <w:b/>
                <w:sz w:val="18"/>
                <w:szCs w:val="18"/>
              </w:rPr>
            </w:pPr>
          </w:p>
        </w:tc>
        <w:tc>
          <w:tcPr>
            <w:tcW w:w="1449" w:type="dxa"/>
            <w:gridSpan w:val="2"/>
            <w:vAlign w:val="bottom"/>
          </w:tcPr>
          <w:p w14:paraId="560DAF31" w14:textId="77777777" w:rsidR="002A7410" w:rsidRPr="00577D5C" w:rsidRDefault="002A7410" w:rsidP="0044131A">
            <w:pPr>
              <w:jc w:val="right"/>
              <w:rPr>
                <w:rFonts w:asciiTheme="minorHAnsi" w:hAnsiTheme="minorHAnsi"/>
                <w:b/>
                <w:sz w:val="18"/>
                <w:szCs w:val="18"/>
              </w:rPr>
            </w:pPr>
          </w:p>
        </w:tc>
        <w:tc>
          <w:tcPr>
            <w:tcW w:w="1449" w:type="dxa"/>
            <w:vAlign w:val="bottom"/>
          </w:tcPr>
          <w:p w14:paraId="6606C0D1" w14:textId="77777777" w:rsidR="002A7410" w:rsidRPr="00577D5C" w:rsidRDefault="002A7410" w:rsidP="0044131A">
            <w:pPr>
              <w:jc w:val="right"/>
              <w:rPr>
                <w:rFonts w:asciiTheme="minorHAnsi" w:hAnsiTheme="minorHAnsi"/>
                <w:b/>
                <w:sz w:val="18"/>
                <w:szCs w:val="18"/>
              </w:rPr>
            </w:pPr>
          </w:p>
        </w:tc>
        <w:tc>
          <w:tcPr>
            <w:tcW w:w="1454" w:type="dxa"/>
            <w:vAlign w:val="bottom"/>
          </w:tcPr>
          <w:p w14:paraId="2C1FFFD9" w14:textId="77777777" w:rsidR="002A7410" w:rsidRPr="00577D5C" w:rsidRDefault="00471435" w:rsidP="0044131A">
            <w:pPr>
              <w:jc w:val="right"/>
              <w:rPr>
                <w:rFonts w:asciiTheme="minorHAnsi" w:hAnsiTheme="minorHAnsi"/>
                <w:b/>
                <w:sz w:val="18"/>
                <w:szCs w:val="18"/>
              </w:rPr>
            </w:pPr>
            <w:r>
              <w:rPr>
                <w:rFonts w:asciiTheme="minorHAnsi" w:hAnsiTheme="minorHAnsi"/>
                <w:b/>
                <w:sz w:val="18"/>
                <w:szCs w:val="18"/>
              </w:rPr>
              <w:t>316 500</w:t>
            </w:r>
          </w:p>
        </w:tc>
      </w:tr>
    </w:tbl>
    <w:p w14:paraId="38E73877" w14:textId="77777777" w:rsidR="009429D5" w:rsidRPr="00577D5C" w:rsidRDefault="009429D5" w:rsidP="009429D5">
      <w:pPr>
        <w:rPr>
          <w:rFonts w:asciiTheme="minorHAnsi" w:hAnsiTheme="minorHAnsi"/>
          <w:sz w:val="18"/>
          <w:szCs w:val="18"/>
          <w:lang w:val="en-US"/>
        </w:rPr>
      </w:pPr>
    </w:p>
    <w:p w14:paraId="196DECC6" w14:textId="77777777" w:rsidR="006504BB" w:rsidRPr="00577D5C" w:rsidRDefault="006504BB">
      <w:pPr>
        <w:rPr>
          <w:rFonts w:asciiTheme="minorHAnsi" w:hAnsiTheme="minorHAnsi"/>
          <w:sz w:val="18"/>
          <w:szCs w:val="18"/>
        </w:rPr>
      </w:pPr>
    </w:p>
    <w:p w14:paraId="29211C9B" w14:textId="77777777" w:rsidR="001F71CB" w:rsidRDefault="00471435" w:rsidP="001F71CB">
      <w:pPr>
        <w:rPr>
          <w:rFonts w:asciiTheme="minorHAnsi" w:hAnsiTheme="minorHAnsi" w:cstheme="minorHAnsi"/>
          <w:b/>
        </w:rPr>
      </w:pPr>
      <w:r>
        <w:rPr>
          <w:rFonts w:asciiTheme="minorHAnsi" w:hAnsiTheme="minorHAnsi" w:cstheme="minorHAnsi"/>
          <w:b/>
        </w:rPr>
        <w:t>Finansiering</w:t>
      </w:r>
    </w:p>
    <w:tbl>
      <w:tblPr>
        <w:tblStyle w:val="Tabellrutenett"/>
        <w:tblW w:w="0" w:type="auto"/>
        <w:tblLook w:val="04A0" w:firstRow="1" w:lastRow="0" w:firstColumn="1" w:lastColumn="0" w:noHBand="0" w:noVBand="1"/>
      </w:tblPr>
      <w:tblGrid>
        <w:gridCol w:w="1904"/>
        <w:gridCol w:w="1352"/>
        <w:gridCol w:w="585"/>
        <w:gridCol w:w="525"/>
        <w:gridCol w:w="8"/>
        <w:gridCol w:w="521"/>
        <w:gridCol w:w="522"/>
        <w:gridCol w:w="25"/>
        <w:gridCol w:w="499"/>
        <w:gridCol w:w="523"/>
        <w:gridCol w:w="525"/>
        <w:gridCol w:w="526"/>
        <w:gridCol w:w="980"/>
      </w:tblGrid>
      <w:tr w:rsidR="00161CDE" w14:paraId="1A061E75" w14:textId="77777777" w:rsidTr="006D3F73">
        <w:trPr>
          <w:tblHeader/>
        </w:trPr>
        <w:tc>
          <w:tcPr>
            <w:tcW w:w="237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6533462" w14:textId="77777777" w:rsidR="003D3961" w:rsidRPr="006F508B" w:rsidRDefault="00471435" w:rsidP="002F0C57">
            <w:pPr>
              <w:jc w:val="left"/>
              <w:rPr>
                <w:rFonts w:asciiTheme="minorHAnsi" w:hAnsiTheme="minorHAnsi" w:cs="Arial"/>
                <w:b/>
                <w:sz w:val="18"/>
                <w:szCs w:val="18"/>
              </w:rPr>
            </w:pPr>
            <w:r>
              <w:rPr>
                <w:rFonts w:asciiTheme="minorHAnsi" w:hAnsiTheme="minorHAnsi" w:cs="Arial"/>
                <w:b/>
                <w:sz w:val="18"/>
                <w:szCs w:val="18"/>
              </w:rPr>
              <w:t>Finansiär</w:t>
            </w:r>
          </w:p>
        </w:tc>
        <w:tc>
          <w:tcPr>
            <w:tcW w:w="160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10D77C7" w14:textId="77777777" w:rsidR="003D3961" w:rsidRPr="006F508B" w:rsidRDefault="00471435" w:rsidP="000E370B">
            <w:pPr>
              <w:jc w:val="center"/>
              <w:rPr>
                <w:rFonts w:asciiTheme="minorHAnsi" w:hAnsiTheme="minorHAnsi" w:cs="Arial"/>
                <w:b/>
                <w:sz w:val="18"/>
                <w:szCs w:val="18"/>
              </w:rPr>
            </w:pPr>
            <w:r>
              <w:rPr>
                <w:rFonts w:asciiTheme="minorHAnsi" w:hAnsiTheme="minorHAnsi" w:cs="Arial"/>
                <w:b/>
                <w:sz w:val="18"/>
                <w:szCs w:val="18"/>
              </w:rPr>
              <w:t>Stiftelsen Nidaros Pilegrimsgård</w:t>
            </w:r>
          </w:p>
        </w:tc>
        <w:tc>
          <w:tcPr>
            <w:tcW w:w="137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CB907F4" w14:textId="77777777" w:rsidR="003D3961" w:rsidRPr="006F508B" w:rsidRDefault="003D3961" w:rsidP="000E370B">
            <w:pPr>
              <w:jc w:val="center"/>
              <w:rPr>
                <w:rFonts w:asciiTheme="minorHAnsi" w:hAnsiTheme="minorHAnsi" w:cs="Arial"/>
                <w:b/>
                <w:sz w:val="18"/>
                <w:szCs w:val="18"/>
              </w:rPr>
            </w:pPr>
          </w:p>
        </w:tc>
        <w:tc>
          <w:tcPr>
            <w:tcW w:w="120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172DC74" w14:textId="77777777" w:rsidR="003D3961" w:rsidRPr="006F508B" w:rsidRDefault="003D3961" w:rsidP="000E370B">
            <w:pPr>
              <w:jc w:val="center"/>
              <w:rPr>
                <w:rFonts w:asciiTheme="minorHAnsi" w:hAnsiTheme="minorHAnsi" w:cs="Arial"/>
                <w:b/>
                <w:sz w:val="18"/>
                <w:szCs w:val="18"/>
              </w:rPr>
            </w:pPr>
          </w:p>
        </w:tc>
        <w:tc>
          <w:tcPr>
            <w:tcW w:w="11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802C8D" w14:textId="77777777" w:rsidR="003D3961" w:rsidRPr="006F508B" w:rsidRDefault="003D3961" w:rsidP="000E370B">
            <w:pPr>
              <w:jc w:val="center"/>
              <w:rPr>
                <w:rFonts w:asciiTheme="minorHAnsi" w:hAnsiTheme="minorHAnsi" w:cs="Arial"/>
                <w:b/>
                <w:sz w:val="18"/>
                <w:szCs w:val="18"/>
              </w:rPr>
            </w:pPr>
          </w:p>
        </w:tc>
        <w:tc>
          <w:tcPr>
            <w:tcW w:w="11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39F1F7" w14:textId="77777777" w:rsidR="003D3961" w:rsidRPr="006F508B" w:rsidRDefault="003D3961" w:rsidP="000E370B">
            <w:pPr>
              <w:jc w:val="center"/>
              <w:rPr>
                <w:rFonts w:asciiTheme="minorHAnsi" w:hAnsiTheme="minorHAnsi" w:cs="Arial"/>
                <w:b/>
                <w:sz w:val="18"/>
                <w:szCs w:val="18"/>
              </w:rPr>
            </w:pPr>
          </w:p>
        </w:tc>
        <w:tc>
          <w:tcPr>
            <w:tcW w:w="117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7B48" w14:textId="77777777" w:rsidR="003D3961" w:rsidRPr="006F508B" w:rsidRDefault="003D3961" w:rsidP="000E370B">
            <w:pPr>
              <w:jc w:val="center"/>
              <w:rPr>
                <w:rFonts w:asciiTheme="minorHAnsi" w:hAnsiTheme="minorHAnsi" w:cs="Arial"/>
                <w:b/>
                <w:sz w:val="18"/>
                <w:szCs w:val="18"/>
              </w:rPr>
            </w:pPr>
          </w:p>
        </w:tc>
        <w:tc>
          <w:tcPr>
            <w:tcW w:w="11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FA37DF" w14:textId="77777777" w:rsidR="003D3961" w:rsidRPr="006F508B" w:rsidRDefault="003D3961" w:rsidP="000E370B">
            <w:pPr>
              <w:jc w:val="center"/>
              <w:rPr>
                <w:rFonts w:asciiTheme="minorHAnsi" w:hAnsiTheme="minorHAnsi" w:cs="Arial"/>
                <w:b/>
                <w:sz w:val="18"/>
                <w:szCs w:val="18"/>
              </w:rPr>
            </w:pPr>
          </w:p>
        </w:tc>
        <w:tc>
          <w:tcPr>
            <w:tcW w:w="11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03E4120" w14:textId="77777777" w:rsidR="003D3961" w:rsidRPr="006F508B" w:rsidRDefault="003D3961" w:rsidP="000E370B">
            <w:pPr>
              <w:jc w:val="center"/>
              <w:rPr>
                <w:rFonts w:asciiTheme="minorHAnsi" w:hAnsiTheme="minorHAnsi" w:cs="Arial"/>
                <w:b/>
                <w:sz w:val="18"/>
                <w:szCs w:val="18"/>
              </w:rPr>
            </w:pPr>
          </w:p>
        </w:tc>
        <w:tc>
          <w:tcPr>
            <w:tcW w:w="119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553DAA" w14:textId="77777777" w:rsidR="003D3961" w:rsidRPr="006F508B" w:rsidRDefault="003D3961" w:rsidP="000E370B">
            <w:pPr>
              <w:jc w:val="center"/>
              <w:rPr>
                <w:rFonts w:asciiTheme="minorHAnsi" w:hAnsiTheme="minorHAnsi" w:cs="Arial"/>
                <w:b/>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42BA92F" w14:textId="77777777" w:rsidR="003D3961" w:rsidRPr="006F508B" w:rsidRDefault="00471435" w:rsidP="000E370B">
            <w:pPr>
              <w:jc w:val="center"/>
              <w:rPr>
                <w:rFonts w:asciiTheme="minorHAnsi" w:hAnsiTheme="minorHAnsi" w:cs="Arial"/>
                <w:b/>
                <w:sz w:val="18"/>
                <w:szCs w:val="18"/>
              </w:rPr>
            </w:pPr>
            <w:r>
              <w:t xml:space="preserve"> </w:t>
            </w:r>
            <w:r w:rsidR="001A123C">
              <w:rPr>
                <w:rFonts w:asciiTheme="minorHAnsi" w:hAnsiTheme="minorHAnsi" w:cs="Arial"/>
                <w:b/>
                <w:sz w:val="18"/>
                <w:szCs w:val="18"/>
              </w:rPr>
              <w:t>Total</w:t>
            </w:r>
          </w:p>
        </w:tc>
      </w:tr>
      <w:tr w:rsidR="00161CDE" w14:paraId="2854E9F4" w14:textId="77777777" w:rsidTr="000F4111">
        <w:tc>
          <w:tcPr>
            <w:tcW w:w="3978" w:type="dxa"/>
            <w:gridSpan w:val="2"/>
            <w:tcBorders>
              <w:top w:val="single" w:sz="4" w:space="0" w:color="auto"/>
              <w:left w:val="single" w:sz="4" w:space="0" w:color="auto"/>
              <w:bottom w:val="single" w:sz="4" w:space="0" w:color="auto"/>
              <w:right w:val="nil"/>
            </w:tcBorders>
          </w:tcPr>
          <w:p w14:paraId="77CB32B0" w14:textId="77777777" w:rsidR="000F4111" w:rsidRPr="006F508B" w:rsidRDefault="00471435" w:rsidP="006D3F73">
            <w:pPr>
              <w:jc w:val="left"/>
              <w:rPr>
                <w:rFonts w:asciiTheme="minorHAnsi" w:hAnsiTheme="minorHAnsi" w:cs="Arial"/>
                <w:b/>
                <w:sz w:val="18"/>
                <w:szCs w:val="18"/>
              </w:rPr>
            </w:pPr>
            <w:r>
              <w:rPr>
                <w:rFonts w:asciiTheme="minorHAnsi" w:hAnsiTheme="minorHAnsi" w:cs="Arial"/>
                <w:b/>
                <w:sz w:val="18"/>
                <w:szCs w:val="18"/>
              </w:rPr>
              <w:t>Offentlig kontantfinansiering</w:t>
            </w:r>
          </w:p>
        </w:tc>
        <w:tc>
          <w:tcPr>
            <w:tcW w:w="1377" w:type="dxa"/>
            <w:tcBorders>
              <w:top w:val="single" w:sz="4" w:space="0" w:color="auto"/>
              <w:left w:val="nil"/>
              <w:bottom w:val="single" w:sz="4" w:space="0" w:color="auto"/>
              <w:right w:val="nil"/>
            </w:tcBorders>
          </w:tcPr>
          <w:p w14:paraId="49646F04" w14:textId="77777777" w:rsidR="000F4111" w:rsidRPr="006F508B" w:rsidRDefault="000F4111">
            <w:pPr>
              <w:rPr>
                <w:rFonts w:asciiTheme="minorHAnsi" w:hAnsiTheme="minorHAnsi" w:cs="Arial"/>
                <w:b/>
                <w:sz w:val="18"/>
                <w:szCs w:val="18"/>
              </w:rPr>
            </w:pPr>
          </w:p>
        </w:tc>
        <w:tc>
          <w:tcPr>
            <w:tcW w:w="1201" w:type="dxa"/>
            <w:gridSpan w:val="2"/>
            <w:tcBorders>
              <w:top w:val="single" w:sz="4" w:space="0" w:color="auto"/>
              <w:left w:val="nil"/>
              <w:bottom w:val="single" w:sz="4" w:space="0" w:color="auto"/>
              <w:right w:val="nil"/>
            </w:tcBorders>
          </w:tcPr>
          <w:p w14:paraId="2D03C7A4" w14:textId="77777777" w:rsidR="000F4111" w:rsidRPr="006F508B" w:rsidRDefault="000F4111">
            <w:pPr>
              <w:rPr>
                <w:rFonts w:asciiTheme="minorHAnsi" w:hAnsiTheme="minorHAnsi" w:cs="Arial"/>
                <w:b/>
                <w:sz w:val="18"/>
                <w:szCs w:val="18"/>
              </w:rPr>
            </w:pPr>
          </w:p>
        </w:tc>
        <w:tc>
          <w:tcPr>
            <w:tcW w:w="1172" w:type="dxa"/>
            <w:tcBorders>
              <w:top w:val="single" w:sz="4" w:space="0" w:color="auto"/>
              <w:left w:val="nil"/>
              <w:bottom w:val="single" w:sz="4" w:space="0" w:color="auto"/>
              <w:right w:val="nil"/>
            </w:tcBorders>
          </w:tcPr>
          <w:p w14:paraId="050EBA98" w14:textId="77777777" w:rsidR="000F4111" w:rsidRPr="006F508B" w:rsidRDefault="000F4111">
            <w:pPr>
              <w:rPr>
                <w:rFonts w:asciiTheme="minorHAnsi" w:hAnsiTheme="minorHAnsi" w:cs="Arial"/>
                <w:b/>
                <w:sz w:val="18"/>
                <w:szCs w:val="18"/>
              </w:rPr>
            </w:pPr>
          </w:p>
        </w:tc>
        <w:tc>
          <w:tcPr>
            <w:tcW w:w="1246" w:type="dxa"/>
            <w:gridSpan w:val="2"/>
            <w:tcBorders>
              <w:top w:val="single" w:sz="4" w:space="0" w:color="auto"/>
              <w:left w:val="nil"/>
              <w:bottom w:val="single" w:sz="4" w:space="0" w:color="auto"/>
              <w:right w:val="nil"/>
            </w:tcBorders>
          </w:tcPr>
          <w:p w14:paraId="21190ECB" w14:textId="77777777" w:rsidR="000F4111" w:rsidRPr="006F508B" w:rsidRDefault="000F4111">
            <w:pPr>
              <w:rPr>
                <w:rFonts w:asciiTheme="minorHAnsi" w:hAnsiTheme="minorHAnsi" w:cs="Arial"/>
                <w:b/>
                <w:sz w:val="18"/>
                <w:szCs w:val="18"/>
              </w:rPr>
            </w:pPr>
          </w:p>
        </w:tc>
        <w:tc>
          <w:tcPr>
            <w:tcW w:w="1103" w:type="dxa"/>
            <w:tcBorders>
              <w:top w:val="single" w:sz="4" w:space="0" w:color="auto"/>
              <w:left w:val="nil"/>
              <w:bottom w:val="single" w:sz="4" w:space="0" w:color="auto"/>
              <w:right w:val="nil"/>
            </w:tcBorders>
          </w:tcPr>
          <w:p w14:paraId="595956B7" w14:textId="77777777" w:rsidR="000F4111" w:rsidRPr="006F508B" w:rsidRDefault="000F4111">
            <w:pPr>
              <w:rPr>
                <w:rFonts w:asciiTheme="minorHAnsi" w:hAnsiTheme="minorHAnsi" w:cs="Arial"/>
                <w:b/>
                <w:sz w:val="18"/>
                <w:szCs w:val="18"/>
              </w:rPr>
            </w:pPr>
          </w:p>
        </w:tc>
        <w:tc>
          <w:tcPr>
            <w:tcW w:w="1178" w:type="dxa"/>
            <w:tcBorders>
              <w:top w:val="single" w:sz="4" w:space="0" w:color="auto"/>
              <w:left w:val="nil"/>
              <w:bottom w:val="single" w:sz="4" w:space="0" w:color="auto"/>
              <w:right w:val="nil"/>
            </w:tcBorders>
          </w:tcPr>
          <w:p w14:paraId="53608392" w14:textId="77777777" w:rsidR="000F4111" w:rsidRPr="006F508B" w:rsidRDefault="000F4111">
            <w:pPr>
              <w:rPr>
                <w:rFonts w:asciiTheme="minorHAnsi" w:hAnsiTheme="minorHAnsi" w:cs="Arial"/>
                <w:b/>
                <w:sz w:val="18"/>
                <w:szCs w:val="18"/>
              </w:rPr>
            </w:pPr>
          </w:p>
        </w:tc>
        <w:tc>
          <w:tcPr>
            <w:tcW w:w="1184" w:type="dxa"/>
            <w:tcBorders>
              <w:top w:val="single" w:sz="4" w:space="0" w:color="auto"/>
              <w:left w:val="nil"/>
              <w:bottom w:val="single" w:sz="4" w:space="0" w:color="auto"/>
              <w:right w:val="nil"/>
            </w:tcBorders>
          </w:tcPr>
          <w:p w14:paraId="38A450C1" w14:textId="77777777" w:rsidR="000F4111" w:rsidRPr="006F508B" w:rsidRDefault="000F4111">
            <w:pPr>
              <w:rPr>
                <w:rFonts w:asciiTheme="minorHAnsi" w:hAnsiTheme="minorHAnsi" w:cs="Arial"/>
                <w:b/>
                <w:sz w:val="18"/>
                <w:szCs w:val="18"/>
              </w:rPr>
            </w:pPr>
          </w:p>
        </w:tc>
        <w:tc>
          <w:tcPr>
            <w:tcW w:w="1182" w:type="dxa"/>
            <w:tcBorders>
              <w:top w:val="single" w:sz="4" w:space="0" w:color="auto"/>
              <w:left w:val="nil"/>
              <w:bottom w:val="single" w:sz="4" w:space="0" w:color="auto"/>
              <w:right w:val="nil"/>
            </w:tcBorders>
          </w:tcPr>
          <w:p w14:paraId="12BAD85A" w14:textId="77777777" w:rsidR="000F4111" w:rsidRPr="006F508B" w:rsidRDefault="000F4111">
            <w:pPr>
              <w:rPr>
                <w:rFonts w:asciiTheme="minorHAnsi" w:hAnsiTheme="minorHAnsi" w:cs="Arial"/>
                <w:b/>
                <w:sz w:val="18"/>
                <w:szCs w:val="18"/>
              </w:rPr>
            </w:pPr>
          </w:p>
        </w:tc>
        <w:tc>
          <w:tcPr>
            <w:tcW w:w="1360" w:type="dxa"/>
            <w:tcBorders>
              <w:top w:val="single" w:sz="4" w:space="0" w:color="auto"/>
              <w:left w:val="nil"/>
              <w:bottom w:val="single" w:sz="4" w:space="0" w:color="auto"/>
              <w:right w:val="single" w:sz="4" w:space="0" w:color="auto"/>
            </w:tcBorders>
          </w:tcPr>
          <w:p w14:paraId="250ABF2D" w14:textId="77777777" w:rsidR="000F4111" w:rsidRPr="006F508B" w:rsidRDefault="000F4111">
            <w:pPr>
              <w:jc w:val="left"/>
              <w:rPr>
                <w:rFonts w:asciiTheme="minorHAnsi" w:hAnsiTheme="minorHAnsi" w:cs="Arial"/>
                <w:b/>
                <w:sz w:val="18"/>
                <w:szCs w:val="18"/>
              </w:rPr>
            </w:pPr>
          </w:p>
        </w:tc>
      </w:tr>
      <w:tr w:rsidR="00161CDE" w14:paraId="210B9A9F" w14:textId="77777777" w:rsidTr="000F4111">
        <w:tc>
          <w:tcPr>
            <w:tcW w:w="2377" w:type="dxa"/>
            <w:tcBorders>
              <w:top w:val="single" w:sz="4" w:space="0" w:color="auto"/>
              <w:left w:val="single" w:sz="4" w:space="0" w:color="auto"/>
              <w:bottom w:val="single" w:sz="4" w:space="0" w:color="auto"/>
              <w:right w:val="single" w:sz="4" w:space="0" w:color="auto"/>
            </w:tcBorders>
          </w:tcPr>
          <w:p w14:paraId="5CA00FDA" w14:textId="77777777" w:rsidR="003D3961" w:rsidRPr="00424F3B" w:rsidRDefault="00471435" w:rsidP="003A3B52">
            <w:pPr>
              <w:jc w:val="left"/>
              <w:rPr>
                <w:rFonts w:asciiTheme="minorHAnsi" w:hAnsiTheme="minorHAnsi" w:cs="Arial"/>
                <w:sz w:val="18"/>
                <w:szCs w:val="18"/>
                <w:lang w:val="nb-NO"/>
              </w:rPr>
            </w:pPr>
            <w:r w:rsidRPr="00424F3B">
              <w:rPr>
                <w:rFonts w:asciiTheme="minorHAnsi" w:hAnsiTheme="minorHAnsi" w:cs="Arial"/>
                <w:sz w:val="18"/>
                <w:szCs w:val="18"/>
                <w:lang w:val="nb-NO"/>
              </w:rPr>
              <w:t>IR norsk stat och Trondheims kommune:</w:t>
            </w:r>
          </w:p>
        </w:tc>
        <w:tc>
          <w:tcPr>
            <w:tcW w:w="1601" w:type="dxa"/>
            <w:tcBorders>
              <w:top w:val="single" w:sz="4" w:space="0" w:color="auto"/>
              <w:left w:val="single" w:sz="4" w:space="0" w:color="auto"/>
              <w:bottom w:val="single" w:sz="4" w:space="0" w:color="auto"/>
              <w:right w:val="single" w:sz="4" w:space="0" w:color="auto"/>
            </w:tcBorders>
            <w:vAlign w:val="bottom"/>
          </w:tcPr>
          <w:p w14:paraId="038D12B6" w14:textId="77777777" w:rsidR="003D3961" w:rsidRPr="006F508B" w:rsidRDefault="00471435" w:rsidP="0030073D">
            <w:pPr>
              <w:jc w:val="right"/>
              <w:rPr>
                <w:rFonts w:asciiTheme="minorHAnsi" w:hAnsiTheme="minorHAnsi" w:cs="Arial"/>
                <w:sz w:val="18"/>
                <w:szCs w:val="18"/>
              </w:rPr>
            </w:pPr>
            <w:r>
              <w:rPr>
                <w:rFonts w:asciiTheme="minorHAnsi" w:hAnsiTheme="minorHAnsi" w:cs="Arial"/>
                <w:sz w:val="18"/>
                <w:szCs w:val="18"/>
              </w:rPr>
              <w:t>158 100</w:t>
            </w:r>
          </w:p>
        </w:tc>
        <w:tc>
          <w:tcPr>
            <w:tcW w:w="1377" w:type="dxa"/>
            <w:tcBorders>
              <w:top w:val="single" w:sz="4" w:space="0" w:color="auto"/>
              <w:left w:val="single" w:sz="4" w:space="0" w:color="auto"/>
              <w:bottom w:val="single" w:sz="4" w:space="0" w:color="auto"/>
              <w:right w:val="single" w:sz="4" w:space="0" w:color="auto"/>
            </w:tcBorders>
            <w:vAlign w:val="bottom"/>
          </w:tcPr>
          <w:p w14:paraId="561394E6" w14:textId="77777777" w:rsidR="003D3961" w:rsidRPr="006F508B" w:rsidRDefault="003D3961" w:rsidP="0030073D">
            <w:pPr>
              <w:jc w:val="right"/>
              <w:rPr>
                <w:rFonts w:asciiTheme="minorHAnsi" w:hAnsiTheme="minorHAnsi" w:cs="Arial"/>
                <w:sz w:val="18"/>
                <w:szCs w:val="18"/>
              </w:rPr>
            </w:pPr>
          </w:p>
        </w:tc>
        <w:tc>
          <w:tcPr>
            <w:tcW w:w="1201" w:type="dxa"/>
            <w:gridSpan w:val="2"/>
            <w:tcBorders>
              <w:top w:val="single" w:sz="4" w:space="0" w:color="auto"/>
              <w:left w:val="single" w:sz="4" w:space="0" w:color="auto"/>
              <w:bottom w:val="single" w:sz="4" w:space="0" w:color="auto"/>
              <w:right w:val="single" w:sz="4" w:space="0" w:color="auto"/>
            </w:tcBorders>
            <w:vAlign w:val="bottom"/>
          </w:tcPr>
          <w:p w14:paraId="48443204" w14:textId="77777777" w:rsidR="003D3961" w:rsidRPr="006F508B" w:rsidRDefault="003D3961" w:rsidP="0030073D">
            <w:pPr>
              <w:jc w:val="right"/>
              <w:rPr>
                <w:rFonts w:asciiTheme="minorHAnsi" w:hAnsiTheme="minorHAnsi" w:cs="Arial"/>
                <w:sz w:val="18"/>
                <w:szCs w:val="18"/>
              </w:rPr>
            </w:pPr>
          </w:p>
        </w:tc>
        <w:tc>
          <w:tcPr>
            <w:tcW w:w="1172" w:type="dxa"/>
            <w:tcBorders>
              <w:top w:val="single" w:sz="4" w:space="0" w:color="auto"/>
              <w:left w:val="single" w:sz="4" w:space="0" w:color="auto"/>
              <w:bottom w:val="single" w:sz="4" w:space="0" w:color="auto"/>
              <w:right w:val="single" w:sz="4" w:space="0" w:color="auto"/>
            </w:tcBorders>
            <w:vAlign w:val="bottom"/>
          </w:tcPr>
          <w:p w14:paraId="7B3FA3F5" w14:textId="77777777" w:rsidR="003D3961" w:rsidRPr="006F508B" w:rsidRDefault="003D3961" w:rsidP="0030073D">
            <w:pPr>
              <w:jc w:val="right"/>
              <w:rPr>
                <w:rFonts w:asciiTheme="minorHAnsi" w:hAnsiTheme="minorHAnsi" w:cs="Arial"/>
                <w:sz w:val="18"/>
                <w:szCs w:val="18"/>
              </w:rPr>
            </w:pPr>
          </w:p>
        </w:tc>
        <w:tc>
          <w:tcPr>
            <w:tcW w:w="1177" w:type="dxa"/>
            <w:tcBorders>
              <w:top w:val="single" w:sz="4" w:space="0" w:color="auto"/>
              <w:left w:val="single" w:sz="4" w:space="0" w:color="auto"/>
              <w:bottom w:val="single" w:sz="4" w:space="0" w:color="auto"/>
              <w:right w:val="single" w:sz="4" w:space="0" w:color="auto"/>
            </w:tcBorders>
            <w:vAlign w:val="bottom"/>
          </w:tcPr>
          <w:p w14:paraId="5381EC68" w14:textId="77777777" w:rsidR="003D3961" w:rsidRPr="006F508B" w:rsidRDefault="003D3961" w:rsidP="0030073D">
            <w:pPr>
              <w:jc w:val="right"/>
              <w:rPr>
                <w:rFonts w:asciiTheme="minorHAnsi" w:hAnsiTheme="minorHAnsi" w:cs="Arial"/>
                <w:sz w:val="18"/>
                <w:szCs w:val="18"/>
              </w:rPr>
            </w:pPr>
          </w:p>
        </w:tc>
        <w:tc>
          <w:tcPr>
            <w:tcW w:w="1172" w:type="dxa"/>
            <w:gridSpan w:val="2"/>
            <w:tcBorders>
              <w:top w:val="single" w:sz="4" w:space="0" w:color="auto"/>
              <w:left w:val="single" w:sz="4" w:space="0" w:color="auto"/>
              <w:bottom w:val="single" w:sz="4" w:space="0" w:color="auto"/>
              <w:right w:val="single" w:sz="4" w:space="0" w:color="auto"/>
            </w:tcBorders>
            <w:vAlign w:val="bottom"/>
          </w:tcPr>
          <w:p w14:paraId="3A573C1B" w14:textId="77777777" w:rsidR="003D3961" w:rsidRPr="006F508B" w:rsidRDefault="003D3961" w:rsidP="0030073D">
            <w:pPr>
              <w:jc w:val="right"/>
              <w:rPr>
                <w:rFonts w:asciiTheme="minorHAnsi" w:hAnsiTheme="minorHAnsi" w:cs="Arial"/>
                <w:sz w:val="18"/>
                <w:szCs w:val="18"/>
              </w:rPr>
            </w:pPr>
          </w:p>
        </w:tc>
        <w:tc>
          <w:tcPr>
            <w:tcW w:w="1178" w:type="dxa"/>
            <w:tcBorders>
              <w:top w:val="single" w:sz="4" w:space="0" w:color="auto"/>
              <w:left w:val="single" w:sz="4" w:space="0" w:color="auto"/>
              <w:bottom w:val="single" w:sz="4" w:space="0" w:color="auto"/>
              <w:right w:val="single" w:sz="4" w:space="0" w:color="auto"/>
            </w:tcBorders>
            <w:vAlign w:val="bottom"/>
          </w:tcPr>
          <w:p w14:paraId="3FA9A7FB" w14:textId="77777777" w:rsidR="003D3961" w:rsidRPr="006F508B" w:rsidRDefault="003D3961" w:rsidP="0030073D">
            <w:pPr>
              <w:jc w:val="right"/>
              <w:rPr>
                <w:rFonts w:asciiTheme="minorHAnsi" w:hAnsiTheme="minorHAnsi" w:cs="Arial"/>
                <w:sz w:val="18"/>
                <w:szCs w:val="18"/>
              </w:rPr>
            </w:pPr>
          </w:p>
        </w:tc>
        <w:tc>
          <w:tcPr>
            <w:tcW w:w="1176" w:type="dxa"/>
            <w:tcBorders>
              <w:top w:val="single" w:sz="4" w:space="0" w:color="auto"/>
              <w:left w:val="single" w:sz="4" w:space="0" w:color="auto"/>
              <w:bottom w:val="single" w:sz="4" w:space="0" w:color="auto"/>
              <w:right w:val="single" w:sz="4" w:space="0" w:color="auto"/>
            </w:tcBorders>
            <w:vAlign w:val="bottom"/>
          </w:tcPr>
          <w:p w14:paraId="6A9E2FA8" w14:textId="77777777" w:rsidR="003D3961" w:rsidRPr="006F508B" w:rsidRDefault="003D3961" w:rsidP="0030073D">
            <w:pPr>
              <w:jc w:val="right"/>
              <w:rPr>
                <w:rFonts w:asciiTheme="minorHAnsi" w:hAnsiTheme="minorHAnsi" w:cs="Arial"/>
                <w:sz w:val="18"/>
                <w:szCs w:val="18"/>
              </w:rPr>
            </w:pPr>
          </w:p>
        </w:tc>
        <w:tc>
          <w:tcPr>
            <w:tcW w:w="1190" w:type="dxa"/>
            <w:tcBorders>
              <w:top w:val="single" w:sz="4" w:space="0" w:color="auto"/>
              <w:left w:val="single" w:sz="4" w:space="0" w:color="auto"/>
              <w:bottom w:val="single" w:sz="4" w:space="0" w:color="auto"/>
              <w:right w:val="single" w:sz="4" w:space="0" w:color="auto"/>
            </w:tcBorders>
            <w:vAlign w:val="bottom"/>
          </w:tcPr>
          <w:p w14:paraId="51973A50" w14:textId="77777777" w:rsidR="003D3961" w:rsidRPr="006F508B" w:rsidRDefault="003D3961" w:rsidP="0030073D">
            <w:pPr>
              <w:jc w:val="right"/>
              <w:rPr>
                <w:rFonts w:asciiTheme="minorHAnsi" w:hAnsiTheme="minorHAnsi" w:cs="Arial"/>
                <w:sz w:val="18"/>
                <w:szCs w:val="18"/>
              </w:rPr>
            </w:pPr>
          </w:p>
        </w:tc>
        <w:tc>
          <w:tcPr>
            <w:tcW w:w="1360" w:type="dxa"/>
            <w:tcBorders>
              <w:top w:val="single" w:sz="4" w:space="0" w:color="auto"/>
              <w:left w:val="single" w:sz="4" w:space="0" w:color="auto"/>
              <w:bottom w:val="single" w:sz="4" w:space="0" w:color="auto"/>
              <w:right w:val="single" w:sz="4" w:space="0" w:color="auto"/>
            </w:tcBorders>
            <w:vAlign w:val="bottom"/>
          </w:tcPr>
          <w:p w14:paraId="31A4F9B0" w14:textId="77777777" w:rsidR="003D3961" w:rsidRPr="006F508B" w:rsidRDefault="00471435" w:rsidP="0030073D">
            <w:pPr>
              <w:jc w:val="right"/>
              <w:rPr>
                <w:rFonts w:asciiTheme="minorHAnsi" w:hAnsiTheme="minorHAnsi" w:cs="Arial"/>
                <w:b/>
                <w:sz w:val="18"/>
                <w:szCs w:val="18"/>
              </w:rPr>
            </w:pPr>
            <w:r>
              <w:rPr>
                <w:rFonts w:asciiTheme="minorHAnsi" w:hAnsiTheme="minorHAnsi" w:cs="Arial"/>
                <w:b/>
                <w:sz w:val="18"/>
                <w:szCs w:val="18"/>
              </w:rPr>
              <w:t>158 100</w:t>
            </w:r>
          </w:p>
        </w:tc>
      </w:tr>
      <w:tr w:rsidR="00161CDE" w14:paraId="0A37D7CC" w14:textId="77777777" w:rsidTr="000F4111">
        <w:tc>
          <w:tcPr>
            <w:tcW w:w="2377" w:type="dxa"/>
            <w:tcBorders>
              <w:top w:val="single" w:sz="4" w:space="0" w:color="auto"/>
              <w:left w:val="single" w:sz="4" w:space="0" w:color="auto"/>
              <w:bottom w:val="single" w:sz="4" w:space="0" w:color="auto"/>
              <w:right w:val="single" w:sz="4" w:space="0" w:color="auto"/>
            </w:tcBorders>
            <w:hideMark/>
          </w:tcPr>
          <w:p w14:paraId="55379CC1" w14:textId="77777777" w:rsidR="003D3961" w:rsidRPr="006F508B" w:rsidRDefault="00471435">
            <w:pPr>
              <w:jc w:val="left"/>
              <w:rPr>
                <w:rFonts w:asciiTheme="minorHAnsi" w:hAnsiTheme="minorHAnsi" w:cs="Arial"/>
                <w:b/>
                <w:sz w:val="18"/>
                <w:szCs w:val="18"/>
              </w:rPr>
            </w:pPr>
            <w:r>
              <w:rPr>
                <w:rFonts w:asciiTheme="minorHAnsi" w:hAnsiTheme="minorHAnsi" w:cs="Arial"/>
                <w:b/>
                <w:sz w:val="18"/>
                <w:szCs w:val="18"/>
              </w:rPr>
              <w:t>Total offentlig kontantfinansiering</w:t>
            </w:r>
          </w:p>
        </w:tc>
        <w:tc>
          <w:tcPr>
            <w:tcW w:w="1601" w:type="dxa"/>
            <w:tcBorders>
              <w:top w:val="single" w:sz="4" w:space="0" w:color="auto"/>
              <w:left w:val="single" w:sz="4" w:space="0" w:color="auto"/>
              <w:bottom w:val="single" w:sz="4" w:space="0" w:color="auto"/>
              <w:right w:val="single" w:sz="4" w:space="0" w:color="auto"/>
            </w:tcBorders>
            <w:vAlign w:val="bottom"/>
            <w:hideMark/>
          </w:tcPr>
          <w:p w14:paraId="51856D88" w14:textId="77777777" w:rsidR="003D3961" w:rsidRPr="006F508B" w:rsidRDefault="00471435" w:rsidP="0030073D">
            <w:pPr>
              <w:jc w:val="right"/>
              <w:rPr>
                <w:rFonts w:asciiTheme="minorHAnsi" w:hAnsiTheme="minorHAnsi" w:cs="Arial"/>
                <w:b/>
                <w:sz w:val="18"/>
                <w:szCs w:val="18"/>
              </w:rPr>
            </w:pPr>
            <w:r>
              <w:rPr>
                <w:rFonts w:asciiTheme="minorHAnsi" w:hAnsiTheme="minorHAnsi" w:cs="Arial"/>
                <w:b/>
                <w:sz w:val="18"/>
                <w:szCs w:val="18"/>
              </w:rPr>
              <w:t>158 100</w:t>
            </w:r>
          </w:p>
        </w:tc>
        <w:tc>
          <w:tcPr>
            <w:tcW w:w="1377" w:type="dxa"/>
            <w:tcBorders>
              <w:top w:val="single" w:sz="4" w:space="0" w:color="auto"/>
              <w:left w:val="single" w:sz="4" w:space="0" w:color="auto"/>
              <w:bottom w:val="single" w:sz="4" w:space="0" w:color="auto"/>
              <w:right w:val="single" w:sz="4" w:space="0" w:color="auto"/>
            </w:tcBorders>
            <w:vAlign w:val="bottom"/>
            <w:hideMark/>
          </w:tcPr>
          <w:p w14:paraId="06C7D6F2" w14:textId="77777777" w:rsidR="003D3961" w:rsidRPr="006F508B" w:rsidRDefault="003D3961" w:rsidP="0030073D">
            <w:pPr>
              <w:jc w:val="right"/>
              <w:rPr>
                <w:rFonts w:asciiTheme="minorHAnsi" w:hAnsiTheme="minorHAnsi" w:cs="Arial"/>
                <w:b/>
                <w:sz w:val="18"/>
                <w:szCs w:val="18"/>
              </w:rPr>
            </w:pPr>
          </w:p>
        </w:tc>
        <w:tc>
          <w:tcPr>
            <w:tcW w:w="1201" w:type="dxa"/>
            <w:gridSpan w:val="2"/>
            <w:tcBorders>
              <w:top w:val="single" w:sz="4" w:space="0" w:color="auto"/>
              <w:left w:val="single" w:sz="4" w:space="0" w:color="auto"/>
              <w:bottom w:val="single" w:sz="4" w:space="0" w:color="auto"/>
              <w:right w:val="single" w:sz="4" w:space="0" w:color="auto"/>
            </w:tcBorders>
            <w:vAlign w:val="bottom"/>
            <w:hideMark/>
          </w:tcPr>
          <w:p w14:paraId="3B8DC1E7" w14:textId="77777777" w:rsidR="003D3961" w:rsidRPr="006F508B" w:rsidRDefault="003D3961" w:rsidP="0030073D">
            <w:pPr>
              <w:jc w:val="right"/>
              <w:rPr>
                <w:rFonts w:asciiTheme="minorHAnsi" w:hAnsiTheme="minorHAnsi" w:cs="Arial"/>
                <w:b/>
                <w:sz w:val="18"/>
                <w:szCs w:val="18"/>
              </w:rPr>
            </w:pPr>
          </w:p>
        </w:tc>
        <w:tc>
          <w:tcPr>
            <w:tcW w:w="1172" w:type="dxa"/>
            <w:tcBorders>
              <w:top w:val="single" w:sz="4" w:space="0" w:color="auto"/>
              <w:left w:val="single" w:sz="4" w:space="0" w:color="auto"/>
              <w:bottom w:val="single" w:sz="4" w:space="0" w:color="auto"/>
              <w:right w:val="single" w:sz="4" w:space="0" w:color="auto"/>
            </w:tcBorders>
            <w:vAlign w:val="bottom"/>
          </w:tcPr>
          <w:p w14:paraId="48549967" w14:textId="77777777" w:rsidR="003D3961" w:rsidRPr="006F508B" w:rsidRDefault="003D3961" w:rsidP="0030073D">
            <w:pPr>
              <w:jc w:val="right"/>
              <w:rPr>
                <w:rFonts w:asciiTheme="minorHAnsi" w:hAnsiTheme="minorHAnsi" w:cs="Arial"/>
                <w:b/>
                <w:sz w:val="18"/>
                <w:szCs w:val="18"/>
              </w:rPr>
            </w:pPr>
          </w:p>
        </w:tc>
        <w:tc>
          <w:tcPr>
            <w:tcW w:w="1177" w:type="dxa"/>
            <w:tcBorders>
              <w:top w:val="single" w:sz="4" w:space="0" w:color="auto"/>
              <w:left w:val="single" w:sz="4" w:space="0" w:color="auto"/>
              <w:bottom w:val="single" w:sz="4" w:space="0" w:color="auto"/>
              <w:right w:val="single" w:sz="4" w:space="0" w:color="auto"/>
            </w:tcBorders>
            <w:vAlign w:val="bottom"/>
          </w:tcPr>
          <w:p w14:paraId="708DE021" w14:textId="77777777" w:rsidR="003D3961" w:rsidRPr="006F508B" w:rsidRDefault="003D3961" w:rsidP="0030073D">
            <w:pPr>
              <w:jc w:val="right"/>
              <w:rPr>
                <w:rFonts w:asciiTheme="minorHAnsi" w:hAnsiTheme="minorHAnsi" w:cs="Arial"/>
                <w:b/>
                <w:sz w:val="18"/>
                <w:szCs w:val="18"/>
              </w:rPr>
            </w:pPr>
          </w:p>
        </w:tc>
        <w:tc>
          <w:tcPr>
            <w:tcW w:w="1172" w:type="dxa"/>
            <w:gridSpan w:val="2"/>
            <w:tcBorders>
              <w:top w:val="single" w:sz="4" w:space="0" w:color="auto"/>
              <w:left w:val="single" w:sz="4" w:space="0" w:color="auto"/>
              <w:bottom w:val="single" w:sz="4" w:space="0" w:color="auto"/>
              <w:right w:val="single" w:sz="4" w:space="0" w:color="auto"/>
            </w:tcBorders>
            <w:vAlign w:val="bottom"/>
          </w:tcPr>
          <w:p w14:paraId="0DDC386B" w14:textId="77777777" w:rsidR="003D3961" w:rsidRPr="006F508B" w:rsidRDefault="003D3961" w:rsidP="0030073D">
            <w:pPr>
              <w:jc w:val="right"/>
              <w:rPr>
                <w:rFonts w:asciiTheme="minorHAnsi" w:hAnsiTheme="minorHAnsi" w:cs="Arial"/>
                <w:b/>
                <w:sz w:val="18"/>
                <w:szCs w:val="18"/>
              </w:rPr>
            </w:pPr>
          </w:p>
        </w:tc>
        <w:tc>
          <w:tcPr>
            <w:tcW w:w="1178" w:type="dxa"/>
            <w:tcBorders>
              <w:top w:val="single" w:sz="4" w:space="0" w:color="auto"/>
              <w:left w:val="single" w:sz="4" w:space="0" w:color="auto"/>
              <w:bottom w:val="single" w:sz="4" w:space="0" w:color="auto"/>
              <w:right w:val="single" w:sz="4" w:space="0" w:color="auto"/>
            </w:tcBorders>
            <w:vAlign w:val="bottom"/>
          </w:tcPr>
          <w:p w14:paraId="546D2009" w14:textId="77777777" w:rsidR="003D3961" w:rsidRPr="006F508B" w:rsidRDefault="003D3961" w:rsidP="0030073D">
            <w:pPr>
              <w:jc w:val="right"/>
              <w:rPr>
                <w:rFonts w:asciiTheme="minorHAnsi" w:hAnsiTheme="minorHAnsi" w:cs="Arial"/>
                <w:b/>
                <w:sz w:val="18"/>
                <w:szCs w:val="18"/>
              </w:rPr>
            </w:pPr>
          </w:p>
        </w:tc>
        <w:tc>
          <w:tcPr>
            <w:tcW w:w="1176" w:type="dxa"/>
            <w:tcBorders>
              <w:top w:val="single" w:sz="4" w:space="0" w:color="auto"/>
              <w:left w:val="single" w:sz="4" w:space="0" w:color="auto"/>
              <w:bottom w:val="single" w:sz="4" w:space="0" w:color="auto"/>
              <w:right w:val="single" w:sz="4" w:space="0" w:color="auto"/>
            </w:tcBorders>
            <w:vAlign w:val="bottom"/>
          </w:tcPr>
          <w:p w14:paraId="7972D7D3" w14:textId="77777777" w:rsidR="003D3961" w:rsidRPr="006F508B" w:rsidRDefault="003D3961" w:rsidP="0030073D">
            <w:pPr>
              <w:jc w:val="right"/>
              <w:rPr>
                <w:rFonts w:asciiTheme="minorHAnsi" w:hAnsiTheme="minorHAnsi" w:cs="Arial"/>
                <w:b/>
                <w:sz w:val="18"/>
                <w:szCs w:val="18"/>
              </w:rPr>
            </w:pPr>
          </w:p>
        </w:tc>
        <w:tc>
          <w:tcPr>
            <w:tcW w:w="1190" w:type="dxa"/>
            <w:tcBorders>
              <w:top w:val="single" w:sz="4" w:space="0" w:color="auto"/>
              <w:left w:val="single" w:sz="4" w:space="0" w:color="auto"/>
              <w:bottom w:val="single" w:sz="4" w:space="0" w:color="auto"/>
              <w:right w:val="single" w:sz="4" w:space="0" w:color="auto"/>
            </w:tcBorders>
            <w:vAlign w:val="bottom"/>
          </w:tcPr>
          <w:p w14:paraId="45CEC2B2" w14:textId="77777777" w:rsidR="003D3961" w:rsidRPr="006F508B" w:rsidRDefault="003D3961" w:rsidP="0030073D">
            <w:pPr>
              <w:jc w:val="right"/>
              <w:rPr>
                <w:rFonts w:asciiTheme="minorHAnsi" w:hAnsiTheme="minorHAnsi" w:cs="Arial"/>
                <w:b/>
                <w:sz w:val="18"/>
                <w:szCs w:val="18"/>
              </w:rPr>
            </w:pPr>
          </w:p>
        </w:tc>
        <w:tc>
          <w:tcPr>
            <w:tcW w:w="1360" w:type="dxa"/>
            <w:tcBorders>
              <w:top w:val="single" w:sz="4" w:space="0" w:color="auto"/>
              <w:left w:val="single" w:sz="4" w:space="0" w:color="auto"/>
              <w:bottom w:val="single" w:sz="4" w:space="0" w:color="auto"/>
              <w:right w:val="single" w:sz="4" w:space="0" w:color="auto"/>
            </w:tcBorders>
            <w:vAlign w:val="bottom"/>
            <w:hideMark/>
          </w:tcPr>
          <w:p w14:paraId="2810090C" w14:textId="77777777" w:rsidR="003D3961" w:rsidRPr="006F508B" w:rsidRDefault="00471435" w:rsidP="0030073D">
            <w:pPr>
              <w:jc w:val="right"/>
              <w:rPr>
                <w:rFonts w:asciiTheme="minorHAnsi" w:hAnsiTheme="minorHAnsi" w:cs="Arial"/>
                <w:b/>
                <w:sz w:val="18"/>
                <w:szCs w:val="18"/>
              </w:rPr>
            </w:pPr>
            <w:r>
              <w:rPr>
                <w:rFonts w:asciiTheme="minorHAnsi" w:hAnsiTheme="minorHAnsi" w:cs="Arial"/>
                <w:b/>
                <w:sz w:val="18"/>
                <w:szCs w:val="18"/>
              </w:rPr>
              <w:t>158 100</w:t>
            </w:r>
          </w:p>
        </w:tc>
      </w:tr>
      <w:tr w:rsidR="00161CDE" w14:paraId="2A1A22F7" w14:textId="77777777" w:rsidTr="000F4111">
        <w:tc>
          <w:tcPr>
            <w:tcW w:w="2377" w:type="dxa"/>
            <w:tcBorders>
              <w:top w:val="single" w:sz="4" w:space="0" w:color="auto"/>
              <w:left w:val="single" w:sz="4" w:space="0" w:color="auto"/>
              <w:bottom w:val="single" w:sz="4" w:space="0" w:color="auto"/>
              <w:right w:val="single" w:sz="4" w:space="0" w:color="auto"/>
            </w:tcBorders>
          </w:tcPr>
          <w:p w14:paraId="1B5E56B2" w14:textId="77777777" w:rsidR="009251BA" w:rsidRPr="00A11F34" w:rsidRDefault="00471435" w:rsidP="009251BA">
            <w:pPr>
              <w:jc w:val="left"/>
              <w:rPr>
                <w:rFonts w:asciiTheme="minorHAnsi" w:hAnsiTheme="minorHAnsi" w:cs="Arial"/>
                <w:b/>
                <w:sz w:val="18"/>
                <w:szCs w:val="18"/>
                <w:lang w:val="en-US"/>
              </w:rPr>
            </w:pPr>
            <w:r>
              <w:rPr>
                <w:rFonts w:asciiTheme="minorHAnsi" w:hAnsiTheme="minorHAnsi" w:cs="Arial"/>
                <w:b/>
                <w:sz w:val="18"/>
                <w:szCs w:val="18"/>
                <w:lang w:val="en-US"/>
              </w:rPr>
              <w:t>Total offentlig finansiering</w:t>
            </w:r>
          </w:p>
        </w:tc>
        <w:tc>
          <w:tcPr>
            <w:tcW w:w="1601" w:type="dxa"/>
            <w:tcBorders>
              <w:top w:val="single" w:sz="4" w:space="0" w:color="auto"/>
              <w:left w:val="single" w:sz="4" w:space="0" w:color="auto"/>
              <w:bottom w:val="single" w:sz="4" w:space="0" w:color="auto"/>
              <w:right w:val="single" w:sz="4" w:space="0" w:color="auto"/>
            </w:tcBorders>
            <w:vAlign w:val="bottom"/>
          </w:tcPr>
          <w:p w14:paraId="0D30BD3D" w14:textId="77777777" w:rsidR="009251BA" w:rsidRPr="006F508B" w:rsidRDefault="00471435" w:rsidP="0030073D">
            <w:pPr>
              <w:jc w:val="right"/>
              <w:rPr>
                <w:rFonts w:asciiTheme="minorHAnsi" w:hAnsiTheme="minorHAnsi" w:cs="Arial"/>
                <w:b/>
                <w:sz w:val="18"/>
                <w:szCs w:val="18"/>
              </w:rPr>
            </w:pPr>
            <w:r>
              <w:rPr>
                <w:rFonts w:asciiTheme="minorHAnsi" w:hAnsiTheme="minorHAnsi" w:cs="Arial"/>
                <w:b/>
                <w:sz w:val="18"/>
                <w:szCs w:val="18"/>
              </w:rPr>
              <w:t>158 100</w:t>
            </w:r>
          </w:p>
        </w:tc>
        <w:tc>
          <w:tcPr>
            <w:tcW w:w="1377" w:type="dxa"/>
            <w:tcBorders>
              <w:top w:val="single" w:sz="4" w:space="0" w:color="auto"/>
              <w:left w:val="single" w:sz="4" w:space="0" w:color="auto"/>
              <w:bottom w:val="single" w:sz="4" w:space="0" w:color="auto"/>
              <w:right w:val="single" w:sz="4" w:space="0" w:color="auto"/>
            </w:tcBorders>
            <w:vAlign w:val="bottom"/>
          </w:tcPr>
          <w:p w14:paraId="21D88715" w14:textId="77777777" w:rsidR="009251BA" w:rsidRPr="006F508B" w:rsidRDefault="00471435" w:rsidP="0030073D">
            <w:pPr>
              <w:jc w:val="right"/>
              <w:rPr>
                <w:rFonts w:asciiTheme="minorHAnsi" w:hAnsiTheme="minorHAnsi" w:cs="Arial"/>
                <w:b/>
                <w:sz w:val="18"/>
                <w:szCs w:val="18"/>
              </w:rPr>
            </w:pPr>
            <w:r w:rsidRPr="006F508B">
              <w:rPr>
                <w:rFonts w:asciiTheme="minorHAnsi" w:hAnsiTheme="minorHAnsi" w:cs="Arial"/>
                <w:b/>
                <w:sz w:val="18"/>
                <w:szCs w:val="18"/>
              </w:rPr>
              <w:t xml:space="preserve"> </w:t>
            </w:r>
          </w:p>
        </w:tc>
        <w:tc>
          <w:tcPr>
            <w:tcW w:w="1201" w:type="dxa"/>
            <w:gridSpan w:val="2"/>
            <w:tcBorders>
              <w:top w:val="single" w:sz="4" w:space="0" w:color="auto"/>
              <w:left w:val="single" w:sz="4" w:space="0" w:color="auto"/>
              <w:bottom w:val="single" w:sz="4" w:space="0" w:color="auto"/>
              <w:right w:val="single" w:sz="4" w:space="0" w:color="auto"/>
            </w:tcBorders>
            <w:vAlign w:val="bottom"/>
          </w:tcPr>
          <w:p w14:paraId="0AC2F3C5" w14:textId="77777777" w:rsidR="009251BA" w:rsidRPr="006F508B" w:rsidRDefault="009251BA" w:rsidP="0030073D">
            <w:pPr>
              <w:jc w:val="right"/>
              <w:rPr>
                <w:rFonts w:asciiTheme="minorHAnsi" w:hAnsiTheme="minorHAnsi" w:cs="Arial"/>
                <w:b/>
                <w:sz w:val="18"/>
                <w:szCs w:val="18"/>
              </w:rPr>
            </w:pPr>
          </w:p>
        </w:tc>
        <w:tc>
          <w:tcPr>
            <w:tcW w:w="1172" w:type="dxa"/>
            <w:tcBorders>
              <w:top w:val="single" w:sz="4" w:space="0" w:color="auto"/>
              <w:left w:val="single" w:sz="4" w:space="0" w:color="auto"/>
              <w:bottom w:val="single" w:sz="4" w:space="0" w:color="auto"/>
              <w:right w:val="single" w:sz="4" w:space="0" w:color="auto"/>
            </w:tcBorders>
            <w:vAlign w:val="bottom"/>
          </w:tcPr>
          <w:p w14:paraId="740E7673" w14:textId="77777777" w:rsidR="009251BA" w:rsidRPr="006F508B" w:rsidRDefault="009251BA" w:rsidP="0030073D">
            <w:pPr>
              <w:jc w:val="right"/>
              <w:rPr>
                <w:rFonts w:asciiTheme="minorHAnsi" w:hAnsiTheme="minorHAnsi" w:cs="Arial"/>
                <w:b/>
                <w:sz w:val="18"/>
                <w:szCs w:val="18"/>
              </w:rPr>
            </w:pPr>
          </w:p>
        </w:tc>
        <w:tc>
          <w:tcPr>
            <w:tcW w:w="1177" w:type="dxa"/>
            <w:tcBorders>
              <w:top w:val="single" w:sz="4" w:space="0" w:color="auto"/>
              <w:left w:val="single" w:sz="4" w:space="0" w:color="auto"/>
              <w:bottom w:val="single" w:sz="4" w:space="0" w:color="auto"/>
              <w:right w:val="single" w:sz="4" w:space="0" w:color="auto"/>
            </w:tcBorders>
            <w:vAlign w:val="bottom"/>
          </w:tcPr>
          <w:p w14:paraId="69E30838" w14:textId="77777777" w:rsidR="009251BA" w:rsidRPr="006F508B" w:rsidRDefault="009251BA" w:rsidP="0030073D">
            <w:pPr>
              <w:jc w:val="right"/>
              <w:rPr>
                <w:rFonts w:asciiTheme="minorHAnsi" w:hAnsiTheme="minorHAnsi" w:cs="Arial"/>
                <w:b/>
                <w:sz w:val="18"/>
                <w:szCs w:val="18"/>
              </w:rPr>
            </w:pPr>
          </w:p>
        </w:tc>
        <w:tc>
          <w:tcPr>
            <w:tcW w:w="1172" w:type="dxa"/>
            <w:gridSpan w:val="2"/>
            <w:tcBorders>
              <w:top w:val="single" w:sz="4" w:space="0" w:color="auto"/>
              <w:left w:val="single" w:sz="4" w:space="0" w:color="auto"/>
              <w:bottom w:val="single" w:sz="4" w:space="0" w:color="auto"/>
              <w:right w:val="single" w:sz="4" w:space="0" w:color="auto"/>
            </w:tcBorders>
            <w:vAlign w:val="bottom"/>
          </w:tcPr>
          <w:p w14:paraId="45BF42A8" w14:textId="77777777" w:rsidR="009251BA" w:rsidRPr="006F508B" w:rsidRDefault="009251BA" w:rsidP="0030073D">
            <w:pPr>
              <w:jc w:val="right"/>
              <w:rPr>
                <w:rFonts w:asciiTheme="minorHAnsi" w:hAnsiTheme="minorHAnsi" w:cs="Arial"/>
                <w:b/>
                <w:sz w:val="18"/>
                <w:szCs w:val="18"/>
              </w:rPr>
            </w:pPr>
          </w:p>
        </w:tc>
        <w:tc>
          <w:tcPr>
            <w:tcW w:w="1178" w:type="dxa"/>
            <w:tcBorders>
              <w:top w:val="single" w:sz="4" w:space="0" w:color="auto"/>
              <w:left w:val="single" w:sz="4" w:space="0" w:color="auto"/>
              <w:bottom w:val="single" w:sz="4" w:space="0" w:color="auto"/>
              <w:right w:val="single" w:sz="4" w:space="0" w:color="auto"/>
            </w:tcBorders>
            <w:vAlign w:val="bottom"/>
          </w:tcPr>
          <w:p w14:paraId="556CF99A" w14:textId="77777777" w:rsidR="009251BA" w:rsidRPr="006F508B" w:rsidRDefault="009251BA" w:rsidP="0030073D">
            <w:pPr>
              <w:jc w:val="right"/>
              <w:rPr>
                <w:rFonts w:asciiTheme="minorHAnsi" w:hAnsiTheme="minorHAnsi" w:cs="Arial"/>
                <w:b/>
                <w:sz w:val="18"/>
                <w:szCs w:val="18"/>
              </w:rPr>
            </w:pPr>
          </w:p>
        </w:tc>
        <w:tc>
          <w:tcPr>
            <w:tcW w:w="1176" w:type="dxa"/>
            <w:tcBorders>
              <w:top w:val="single" w:sz="4" w:space="0" w:color="auto"/>
              <w:left w:val="single" w:sz="4" w:space="0" w:color="auto"/>
              <w:bottom w:val="single" w:sz="4" w:space="0" w:color="auto"/>
              <w:right w:val="single" w:sz="4" w:space="0" w:color="auto"/>
            </w:tcBorders>
            <w:vAlign w:val="bottom"/>
          </w:tcPr>
          <w:p w14:paraId="50B0693A" w14:textId="77777777" w:rsidR="009251BA" w:rsidRPr="006F508B" w:rsidRDefault="009251BA" w:rsidP="0030073D">
            <w:pPr>
              <w:jc w:val="right"/>
              <w:rPr>
                <w:rFonts w:asciiTheme="minorHAnsi" w:hAnsiTheme="minorHAnsi" w:cs="Arial"/>
                <w:b/>
                <w:sz w:val="18"/>
                <w:szCs w:val="18"/>
              </w:rPr>
            </w:pPr>
          </w:p>
        </w:tc>
        <w:tc>
          <w:tcPr>
            <w:tcW w:w="1190" w:type="dxa"/>
            <w:tcBorders>
              <w:top w:val="single" w:sz="4" w:space="0" w:color="auto"/>
              <w:left w:val="single" w:sz="4" w:space="0" w:color="auto"/>
              <w:bottom w:val="single" w:sz="4" w:space="0" w:color="auto"/>
              <w:right w:val="single" w:sz="4" w:space="0" w:color="auto"/>
            </w:tcBorders>
            <w:vAlign w:val="bottom"/>
          </w:tcPr>
          <w:p w14:paraId="1AC1BF92" w14:textId="77777777" w:rsidR="009251BA" w:rsidRPr="006F508B" w:rsidRDefault="009251BA" w:rsidP="0030073D">
            <w:pPr>
              <w:jc w:val="right"/>
              <w:rPr>
                <w:rFonts w:asciiTheme="minorHAnsi" w:hAnsiTheme="minorHAnsi" w:cs="Arial"/>
                <w:b/>
                <w:sz w:val="18"/>
                <w:szCs w:val="18"/>
              </w:rPr>
            </w:pPr>
          </w:p>
        </w:tc>
        <w:tc>
          <w:tcPr>
            <w:tcW w:w="1360" w:type="dxa"/>
            <w:tcBorders>
              <w:top w:val="single" w:sz="4" w:space="0" w:color="auto"/>
              <w:left w:val="single" w:sz="4" w:space="0" w:color="auto"/>
              <w:bottom w:val="single" w:sz="4" w:space="0" w:color="auto"/>
              <w:right w:val="single" w:sz="4" w:space="0" w:color="auto"/>
            </w:tcBorders>
            <w:vAlign w:val="bottom"/>
          </w:tcPr>
          <w:p w14:paraId="15DF144A" w14:textId="77777777" w:rsidR="009251BA" w:rsidRPr="006F508B" w:rsidRDefault="00471435" w:rsidP="0030073D">
            <w:pPr>
              <w:jc w:val="right"/>
              <w:rPr>
                <w:rFonts w:asciiTheme="minorHAnsi" w:hAnsiTheme="minorHAnsi" w:cs="Arial"/>
                <w:b/>
                <w:sz w:val="18"/>
                <w:szCs w:val="18"/>
              </w:rPr>
            </w:pPr>
            <w:r>
              <w:rPr>
                <w:rFonts w:asciiTheme="minorHAnsi" w:hAnsiTheme="minorHAnsi" w:cs="Arial"/>
                <w:b/>
                <w:sz w:val="18"/>
                <w:szCs w:val="18"/>
              </w:rPr>
              <w:t>158 100</w:t>
            </w:r>
          </w:p>
        </w:tc>
      </w:tr>
      <w:tr w:rsidR="00161CDE" w14:paraId="4CB16519" w14:textId="77777777" w:rsidTr="000F4111">
        <w:tc>
          <w:tcPr>
            <w:tcW w:w="3978" w:type="dxa"/>
            <w:gridSpan w:val="2"/>
            <w:tcBorders>
              <w:top w:val="single" w:sz="4" w:space="0" w:color="auto"/>
              <w:left w:val="single" w:sz="4" w:space="0" w:color="auto"/>
              <w:bottom w:val="single" w:sz="4" w:space="0" w:color="auto"/>
              <w:right w:val="nil"/>
            </w:tcBorders>
          </w:tcPr>
          <w:p w14:paraId="47BC2D87" w14:textId="77777777" w:rsidR="000F4111" w:rsidRPr="006F508B" w:rsidRDefault="00471435" w:rsidP="006D3F73">
            <w:pPr>
              <w:jc w:val="left"/>
              <w:rPr>
                <w:rFonts w:asciiTheme="minorHAnsi" w:hAnsiTheme="minorHAnsi" w:cs="Arial"/>
                <w:b/>
                <w:sz w:val="18"/>
                <w:szCs w:val="18"/>
              </w:rPr>
            </w:pPr>
            <w:r>
              <w:rPr>
                <w:rFonts w:asciiTheme="minorHAnsi" w:hAnsiTheme="minorHAnsi" w:cs="Arial"/>
                <w:b/>
                <w:sz w:val="18"/>
                <w:szCs w:val="18"/>
              </w:rPr>
              <w:t>Privat kontantfinansiering</w:t>
            </w:r>
          </w:p>
        </w:tc>
        <w:tc>
          <w:tcPr>
            <w:tcW w:w="1377" w:type="dxa"/>
            <w:tcBorders>
              <w:top w:val="single" w:sz="4" w:space="0" w:color="auto"/>
              <w:left w:val="nil"/>
              <w:bottom w:val="single" w:sz="4" w:space="0" w:color="auto"/>
              <w:right w:val="nil"/>
            </w:tcBorders>
          </w:tcPr>
          <w:p w14:paraId="192B7F0B" w14:textId="77777777" w:rsidR="000F4111" w:rsidRPr="006F508B" w:rsidRDefault="000F4111">
            <w:pPr>
              <w:rPr>
                <w:rFonts w:asciiTheme="minorHAnsi" w:hAnsiTheme="minorHAnsi" w:cs="Arial"/>
                <w:b/>
                <w:sz w:val="18"/>
                <w:szCs w:val="18"/>
              </w:rPr>
            </w:pPr>
          </w:p>
        </w:tc>
        <w:tc>
          <w:tcPr>
            <w:tcW w:w="1186" w:type="dxa"/>
            <w:tcBorders>
              <w:top w:val="single" w:sz="4" w:space="0" w:color="auto"/>
              <w:left w:val="nil"/>
              <w:bottom w:val="single" w:sz="4" w:space="0" w:color="auto"/>
              <w:right w:val="nil"/>
            </w:tcBorders>
          </w:tcPr>
          <w:p w14:paraId="34B58B29" w14:textId="77777777" w:rsidR="000F4111" w:rsidRPr="006F508B" w:rsidRDefault="000F4111">
            <w:pPr>
              <w:rPr>
                <w:rFonts w:asciiTheme="minorHAnsi" w:hAnsiTheme="minorHAnsi" w:cs="Arial"/>
                <w:b/>
                <w:sz w:val="18"/>
                <w:szCs w:val="18"/>
              </w:rPr>
            </w:pPr>
          </w:p>
        </w:tc>
        <w:tc>
          <w:tcPr>
            <w:tcW w:w="1187" w:type="dxa"/>
            <w:gridSpan w:val="2"/>
            <w:tcBorders>
              <w:top w:val="single" w:sz="4" w:space="0" w:color="auto"/>
              <w:left w:val="nil"/>
              <w:bottom w:val="single" w:sz="4" w:space="0" w:color="auto"/>
              <w:right w:val="nil"/>
            </w:tcBorders>
          </w:tcPr>
          <w:p w14:paraId="33A86648" w14:textId="77777777" w:rsidR="000F4111" w:rsidRPr="006F508B" w:rsidRDefault="000F4111">
            <w:pPr>
              <w:rPr>
                <w:rFonts w:asciiTheme="minorHAnsi" w:hAnsiTheme="minorHAnsi" w:cs="Arial"/>
                <w:b/>
                <w:sz w:val="18"/>
                <w:szCs w:val="18"/>
              </w:rPr>
            </w:pPr>
          </w:p>
        </w:tc>
        <w:tc>
          <w:tcPr>
            <w:tcW w:w="1177" w:type="dxa"/>
            <w:tcBorders>
              <w:top w:val="single" w:sz="4" w:space="0" w:color="auto"/>
              <w:left w:val="nil"/>
              <w:bottom w:val="single" w:sz="4" w:space="0" w:color="auto"/>
              <w:right w:val="nil"/>
            </w:tcBorders>
          </w:tcPr>
          <w:p w14:paraId="5E68AF72" w14:textId="77777777" w:rsidR="000F4111" w:rsidRPr="006F508B" w:rsidRDefault="000F4111">
            <w:pPr>
              <w:rPr>
                <w:rFonts w:asciiTheme="minorHAnsi" w:hAnsiTheme="minorHAnsi" w:cs="Arial"/>
                <w:b/>
                <w:sz w:val="18"/>
                <w:szCs w:val="18"/>
              </w:rPr>
            </w:pPr>
          </w:p>
        </w:tc>
        <w:tc>
          <w:tcPr>
            <w:tcW w:w="1172" w:type="dxa"/>
            <w:gridSpan w:val="2"/>
            <w:tcBorders>
              <w:top w:val="single" w:sz="4" w:space="0" w:color="auto"/>
              <w:left w:val="nil"/>
              <w:bottom w:val="single" w:sz="4" w:space="0" w:color="auto"/>
              <w:right w:val="nil"/>
            </w:tcBorders>
          </w:tcPr>
          <w:p w14:paraId="711F99B4" w14:textId="77777777" w:rsidR="000F4111" w:rsidRPr="006F508B" w:rsidRDefault="000F4111">
            <w:pPr>
              <w:rPr>
                <w:rFonts w:asciiTheme="minorHAnsi" w:hAnsiTheme="minorHAnsi" w:cs="Arial"/>
                <w:b/>
                <w:sz w:val="18"/>
                <w:szCs w:val="18"/>
              </w:rPr>
            </w:pPr>
          </w:p>
        </w:tc>
        <w:tc>
          <w:tcPr>
            <w:tcW w:w="1178" w:type="dxa"/>
            <w:tcBorders>
              <w:top w:val="single" w:sz="4" w:space="0" w:color="auto"/>
              <w:left w:val="nil"/>
              <w:bottom w:val="single" w:sz="4" w:space="0" w:color="auto"/>
              <w:right w:val="nil"/>
            </w:tcBorders>
          </w:tcPr>
          <w:p w14:paraId="645880CE" w14:textId="77777777" w:rsidR="000F4111" w:rsidRPr="006F508B" w:rsidRDefault="000F4111">
            <w:pPr>
              <w:rPr>
                <w:rFonts w:asciiTheme="minorHAnsi" w:hAnsiTheme="minorHAnsi" w:cs="Arial"/>
                <w:b/>
                <w:sz w:val="18"/>
                <w:szCs w:val="18"/>
              </w:rPr>
            </w:pPr>
          </w:p>
        </w:tc>
        <w:tc>
          <w:tcPr>
            <w:tcW w:w="1184" w:type="dxa"/>
            <w:tcBorders>
              <w:top w:val="single" w:sz="4" w:space="0" w:color="auto"/>
              <w:left w:val="nil"/>
              <w:bottom w:val="single" w:sz="4" w:space="0" w:color="auto"/>
              <w:right w:val="nil"/>
            </w:tcBorders>
          </w:tcPr>
          <w:p w14:paraId="325246C3" w14:textId="77777777" w:rsidR="000F4111" w:rsidRPr="006F508B" w:rsidRDefault="000F4111">
            <w:pPr>
              <w:rPr>
                <w:rFonts w:asciiTheme="minorHAnsi" w:hAnsiTheme="minorHAnsi" w:cs="Arial"/>
                <w:b/>
                <w:sz w:val="18"/>
                <w:szCs w:val="18"/>
              </w:rPr>
            </w:pPr>
          </w:p>
        </w:tc>
        <w:tc>
          <w:tcPr>
            <w:tcW w:w="1182" w:type="dxa"/>
            <w:tcBorders>
              <w:top w:val="single" w:sz="4" w:space="0" w:color="auto"/>
              <w:left w:val="nil"/>
              <w:bottom w:val="single" w:sz="4" w:space="0" w:color="auto"/>
              <w:right w:val="nil"/>
            </w:tcBorders>
          </w:tcPr>
          <w:p w14:paraId="19717E35" w14:textId="77777777" w:rsidR="000F4111" w:rsidRPr="006F508B" w:rsidRDefault="000F4111">
            <w:pPr>
              <w:rPr>
                <w:rFonts w:asciiTheme="minorHAnsi" w:hAnsiTheme="minorHAnsi" w:cs="Arial"/>
                <w:b/>
                <w:sz w:val="18"/>
                <w:szCs w:val="18"/>
              </w:rPr>
            </w:pPr>
          </w:p>
        </w:tc>
        <w:tc>
          <w:tcPr>
            <w:tcW w:w="1360" w:type="dxa"/>
            <w:tcBorders>
              <w:top w:val="single" w:sz="4" w:space="0" w:color="auto"/>
              <w:left w:val="nil"/>
              <w:bottom w:val="single" w:sz="4" w:space="0" w:color="auto"/>
              <w:right w:val="single" w:sz="4" w:space="0" w:color="auto"/>
            </w:tcBorders>
          </w:tcPr>
          <w:p w14:paraId="32038927" w14:textId="77777777" w:rsidR="000F4111" w:rsidRPr="006F508B" w:rsidRDefault="000F4111">
            <w:pPr>
              <w:jc w:val="left"/>
              <w:rPr>
                <w:rFonts w:asciiTheme="minorHAnsi" w:hAnsiTheme="minorHAnsi" w:cs="Arial"/>
                <w:b/>
                <w:sz w:val="18"/>
                <w:szCs w:val="18"/>
              </w:rPr>
            </w:pPr>
          </w:p>
        </w:tc>
      </w:tr>
      <w:tr w:rsidR="00161CDE" w14:paraId="03EB6C15" w14:textId="77777777" w:rsidTr="000F4111">
        <w:tc>
          <w:tcPr>
            <w:tcW w:w="2377" w:type="dxa"/>
            <w:tcBorders>
              <w:top w:val="single" w:sz="4" w:space="0" w:color="auto"/>
              <w:left w:val="single" w:sz="4" w:space="0" w:color="auto"/>
              <w:bottom w:val="single" w:sz="4" w:space="0" w:color="auto"/>
              <w:right w:val="single" w:sz="4" w:space="0" w:color="auto"/>
            </w:tcBorders>
            <w:hideMark/>
          </w:tcPr>
          <w:p w14:paraId="4C80584F" w14:textId="77777777" w:rsidR="003D3961" w:rsidRPr="006F508B" w:rsidRDefault="00471435">
            <w:pPr>
              <w:jc w:val="left"/>
              <w:rPr>
                <w:rFonts w:asciiTheme="minorHAnsi" w:hAnsiTheme="minorHAnsi" w:cs="Arial"/>
                <w:b/>
                <w:sz w:val="18"/>
                <w:szCs w:val="18"/>
              </w:rPr>
            </w:pPr>
            <w:r>
              <w:rPr>
                <w:rFonts w:asciiTheme="minorHAnsi" w:hAnsiTheme="minorHAnsi" w:cs="Arial"/>
                <w:b/>
                <w:sz w:val="18"/>
                <w:szCs w:val="18"/>
              </w:rPr>
              <w:t>Total privat kontantfinansiering</w:t>
            </w:r>
          </w:p>
        </w:tc>
        <w:tc>
          <w:tcPr>
            <w:tcW w:w="1601" w:type="dxa"/>
            <w:tcBorders>
              <w:top w:val="single" w:sz="4" w:space="0" w:color="auto"/>
              <w:left w:val="single" w:sz="4" w:space="0" w:color="auto"/>
              <w:bottom w:val="single" w:sz="4" w:space="0" w:color="auto"/>
              <w:right w:val="single" w:sz="4" w:space="0" w:color="auto"/>
            </w:tcBorders>
            <w:vAlign w:val="bottom"/>
          </w:tcPr>
          <w:p w14:paraId="72C89B93" w14:textId="77777777" w:rsidR="003D3961" w:rsidRPr="006F508B" w:rsidRDefault="003D3961" w:rsidP="0030073D">
            <w:pPr>
              <w:jc w:val="right"/>
              <w:rPr>
                <w:rFonts w:asciiTheme="minorHAnsi" w:hAnsiTheme="minorHAnsi" w:cs="Arial"/>
                <w:b/>
                <w:sz w:val="18"/>
                <w:szCs w:val="18"/>
              </w:rPr>
            </w:pPr>
          </w:p>
        </w:tc>
        <w:tc>
          <w:tcPr>
            <w:tcW w:w="1377" w:type="dxa"/>
            <w:tcBorders>
              <w:top w:val="single" w:sz="4" w:space="0" w:color="auto"/>
              <w:left w:val="single" w:sz="4" w:space="0" w:color="auto"/>
              <w:bottom w:val="single" w:sz="4" w:space="0" w:color="auto"/>
              <w:right w:val="single" w:sz="4" w:space="0" w:color="auto"/>
            </w:tcBorders>
            <w:vAlign w:val="bottom"/>
          </w:tcPr>
          <w:p w14:paraId="15053E2E" w14:textId="77777777" w:rsidR="003D3961" w:rsidRPr="006F508B" w:rsidRDefault="003D3961" w:rsidP="0030073D">
            <w:pPr>
              <w:jc w:val="right"/>
              <w:rPr>
                <w:rFonts w:asciiTheme="minorHAnsi" w:hAnsiTheme="minorHAnsi" w:cs="Arial"/>
                <w:b/>
                <w:sz w:val="18"/>
                <w:szCs w:val="18"/>
              </w:rPr>
            </w:pPr>
          </w:p>
        </w:tc>
        <w:tc>
          <w:tcPr>
            <w:tcW w:w="1201" w:type="dxa"/>
            <w:gridSpan w:val="2"/>
            <w:tcBorders>
              <w:top w:val="single" w:sz="4" w:space="0" w:color="auto"/>
              <w:left w:val="single" w:sz="4" w:space="0" w:color="auto"/>
              <w:bottom w:val="single" w:sz="4" w:space="0" w:color="auto"/>
              <w:right w:val="single" w:sz="4" w:space="0" w:color="auto"/>
            </w:tcBorders>
            <w:vAlign w:val="bottom"/>
          </w:tcPr>
          <w:p w14:paraId="052F3438" w14:textId="77777777" w:rsidR="003D3961" w:rsidRPr="006F508B" w:rsidRDefault="003D3961" w:rsidP="0030073D">
            <w:pPr>
              <w:jc w:val="right"/>
              <w:rPr>
                <w:rFonts w:asciiTheme="minorHAnsi" w:hAnsiTheme="minorHAnsi" w:cs="Arial"/>
                <w:b/>
                <w:sz w:val="18"/>
                <w:szCs w:val="18"/>
              </w:rPr>
            </w:pPr>
          </w:p>
        </w:tc>
        <w:tc>
          <w:tcPr>
            <w:tcW w:w="1172" w:type="dxa"/>
            <w:tcBorders>
              <w:top w:val="single" w:sz="4" w:space="0" w:color="auto"/>
              <w:left w:val="single" w:sz="4" w:space="0" w:color="auto"/>
              <w:bottom w:val="single" w:sz="4" w:space="0" w:color="auto"/>
              <w:right w:val="single" w:sz="4" w:space="0" w:color="auto"/>
            </w:tcBorders>
            <w:vAlign w:val="bottom"/>
          </w:tcPr>
          <w:p w14:paraId="7EF30316" w14:textId="77777777" w:rsidR="003D3961" w:rsidRPr="006F508B" w:rsidRDefault="003D3961" w:rsidP="0030073D">
            <w:pPr>
              <w:jc w:val="right"/>
              <w:rPr>
                <w:rFonts w:asciiTheme="minorHAnsi" w:hAnsiTheme="minorHAnsi" w:cs="Arial"/>
                <w:b/>
                <w:sz w:val="18"/>
                <w:szCs w:val="18"/>
              </w:rPr>
            </w:pPr>
          </w:p>
        </w:tc>
        <w:tc>
          <w:tcPr>
            <w:tcW w:w="1177" w:type="dxa"/>
            <w:tcBorders>
              <w:top w:val="single" w:sz="4" w:space="0" w:color="auto"/>
              <w:left w:val="single" w:sz="4" w:space="0" w:color="auto"/>
              <w:bottom w:val="single" w:sz="4" w:space="0" w:color="auto"/>
              <w:right w:val="single" w:sz="4" w:space="0" w:color="auto"/>
            </w:tcBorders>
            <w:vAlign w:val="bottom"/>
          </w:tcPr>
          <w:p w14:paraId="4BCA4C6A" w14:textId="77777777" w:rsidR="003D3961" w:rsidRPr="006F508B" w:rsidRDefault="003D3961" w:rsidP="0030073D">
            <w:pPr>
              <w:jc w:val="right"/>
              <w:rPr>
                <w:rFonts w:asciiTheme="minorHAnsi" w:hAnsiTheme="minorHAnsi" w:cs="Arial"/>
                <w:b/>
                <w:sz w:val="18"/>
                <w:szCs w:val="18"/>
              </w:rPr>
            </w:pPr>
          </w:p>
        </w:tc>
        <w:tc>
          <w:tcPr>
            <w:tcW w:w="1172" w:type="dxa"/>
            <w:gridSpan w:val="2"/>
            <w:tcBorders>
              <w:top w:val="single" w:sz="4" w:space="0" w:color="auto"/>
              <w:left w:val="single" w:sz="4" w:space="0" w:color="auto"/>
              <w:bottom w:val="single" w:sz="4" w:space="0" w:color="auto"/>
              <w:right w:val="single" w:sz="4" w:space="0" w:color="auto"/>
            </w:tcBorders>
            <w:vAlign w:val="bottom"/>
          </w:tcPr>
          <w:p w14:paraId="2AE26E3A" w14:textId="77777777" w:rsidR="003D3961" w:rsidRPr="006F508B" w:rsidRDefault="003D3961" w:rsidP="0030073D">
            <w:pPr>
              <w:jc w:val="right"/>
              <w:rPr>
                <w:rFonts w:asciiTheme="minorHAnsi" w:hAnsiTheme="minorHAnsi" w:cs="Arial"/>
                <w:b/>
                <w:sz w:val="18"/>
                <w:szCs w:val="18"/>
              </w:rPr>
            </w:pPr>
          </w:p>
        </w:tc>
        <w:tc>
          <w:tcPr>
            <w:tcW w:w="1178" w:type="dxa"/>
            <w:tcBorders>
              <w:top w:val="single" w:sz="4" w:space="0" w:color="auto"/>
              <w:left w:val="single" w:sz="4" w:space="0" w:color="auto"/>
              <w:bottom w:val="single" w:sz="4" w:space="0" w:color="auto"/>
              <w:right w:val="single" w:sz="4" w:space="0" w:color="auto"/>
            </w:tcBorders>
            <w:vAlign w:val="bottom"/>
          </w:tcPr>
          <w:p w14:paraId="4BAB7A3E" w14:textId="77777777" w:rsidR="003D3961" w:rsidRPr="006F508B" w:rsidRDefault="003D3961" w:rsidP="0030073D">
            <w:pPr>
              <w:jc w:val="right"/>
              <w:rPr>
                <w:rFonts w:asciiTheme="minorHAnsi" w:hAnsiTheme="minorHAnsi" w:cs="Arial"/>
                <w:b/>
                <w:sz w:val="18"/>
                <w:szCs w:val="18"/>
              </w:rPr>
            </w:pPr>
          </w:p>
        </w:tc>
        <w:tc>
          <w:tcPr>
            <w:tcW w:w="1176" w:type="dxa"/>
            <w:tcBorders>
              <w:top w:val="single" w:sz="4" w:space="0" w:color="auto"/>
              <w:left w:val="single" w:sz="4" w:space="0" w:color="auto"/>
              <w:bottom w:val="single" w:sz="4" w:space="0" w:color="auto"/>
              <w:right w:val="single" w:sz="4" w:space="0" w:color="auto"/>
            </w:tcBorders>
            <w:vAlign w:val="bottom"/>
          </w:tcPr>
          <w:p w14:paraId="0C7D67D4" w14:textId="77777777" w:rsidR="003D3961" w:rsidRPr="006F508B" w:rsidRDefault="003D3961" w:rsidP="0030073D">
            <w:pPr>
              <w:jc w:val="right"/>
              <w:rPr>
                <w:rFonts w:asciiTheme="minorHAnsi" w:hAnsiTheme="minorHAnsi" w:cs="Arial"/>
                <w:b/>
                <w:sz w:val="18"/>
                <w:szCs w:val="18"/>
              </w:rPr>
            </w:pPr>
          </w:p>
        </w:tc>
        <w:tc>
          <w:tcPr>
            <w:tcW w:w="1190" w:type="dxa"/>
            <w:tcBorders>
              <w:top w:val="single" w:sz="4" w:space="0" w:color="auto"/>
              <w:left w:val="single" w:sz="4" w:space="0" w:color="auto"/>
              <w:bottom w:val="single" w:sz="4" w:space="0" w:color="auto"/>
              <w:right w:val="single" w:sz="4" w:space="0" w:color="auto"/>
            </w:tcBorders>
            <w:vAlign w:val="bottom"/>
          </w:tcPr>
          <w:p w14:paraId="4204F88C" w14:textId="77777777" w:rsidR="003D3961" w:rsidRPr="006F508B" w:rsidRDefault="003D3961" w:rsidP="0030073D">
            <w:pPr>
              <w:jc w:val="right"/>
              <w:rPr>
                <w:rFonts w:asciiTheme="minorHAnsi" w:hAnsiTheme="minorHAnsi" w:cs="Arial"/>
                <w:b/>
                <w:sz w:val="18"/>
                <w:szCs w:val="18"/>
              </w:rPr>
            </w:pPr>
          </w:p>
        </w:tc>
        <w:tc>
          <w:tcPr>
            <w:tcW w:w="1360" w:type="dxa"/>
            <w:tcBorders>
              <w:top w:val="single" w:sz="4" w:space="0" w:color="auto"/>
              <w:left w:val="single" w:sz="4" w:space="0" w:color="auto"/>
              <w:bottom w:val="single" w:sz="4" w:space="0" w:color="auto"/>
              <w:right w:val="single" w:sz="4" w:space="0" w:color="auto"/>
            </w:tcBorders>
            <w:vAlign w:val="bottom"/>
            <w:hideMark/>
          </w:tcPr>
          <w:p w14:paraId="53BFE61B" w14:textId="77777777" w:rsidR="003D3961" w:rsidRPr="006F508B" w:rsidRDefault="00471435" w:rsidP="0030073D">
            <w:pPr>
              <w:jc w:val="right"/>
              <w:rPr>
                <w:rFonts w:asciiTheme="minorHAnsi" w:hAnsiTheme="minorHAnsi" w:cs="Arial"/>
                <w:b/>
                <w:sz w:val="18"/>
                <w:szCs w:val="18"/>
              </w:rPr>
            </w:pPr>
            <w:r>
              <w:rPr>
                <w:rFonts w:asciiTheme="minorHAnsi" w:hAnsiTheme="minorHAnsi" w:cs="Arial"/>
                <w:b/>
                <w:sz w:val="18"/>
                <w:szCs w:val="18"/>
              </w:rPr>
              <w:t>0</w:t>
            </w:r>
          </w:p>
        </w:tc>
      </w:tr>
      <w:tr w:rsidR="00161CDE" w14:paraId="57F37AF4" w14:textId="77777777" w:rsidTr="000F4111">
        <w:tc>
          <w:tcPr>
            <w:tcW w:w="2377" w:type="dxa"/>
            <w:tcBorders>
              <w:top w:val="single" w:sz="4" w:space="0" w:color="auto"/>
              <w:left w:val="single" w:sz="4" w:space="0" w:color="auto"/>
              <w:bottom w:val="single" w:sz="4" w:space="0" w:color="auto"/>
              <w:right w:val="single" w:sz="4" w:space="0" w:color="auto"/>
            </w:tcBorders>
            <w:hideMark/>
          </w:tcPr>
          <w:p w14:paraId="799E2609" w14:textId="77777777" w:rsidR="003D3961" w:rsidRPr="004F5B47" w:rsidRDefault="00471435" w:rsidP="00092793">
            <w:pPr>
              <w:jc w:val="left"/>
              <w:rPr>
                <w:rFonts w:asciiTheme="minorHAnsi" w:hAnsiTheme="minorHAnsi" w:cs="Arial"/>
                <w:b/>
                <w:sz w:val="18"/>
                <w:szCs w:val="18"/>
                <w:lang w:val="en-US"/>
              </w:rPr>
            </w:pPr>
            <w:r>
              <w:rPr>
                <w:rFonts w:asciiTheme="minorHAnsi" w:hAnsiTheme="minorHAnsi" w:cs="Arial"/>
                <w:b/>
                <w:sz w:val="18"/>
                <w:szCs w:val="18"/>
                <w:lang w:val="en-US"/>
              </w:rPr>
              <w:t>Total privat finansiering</w:t>
            </w:r>
          </w:p>
        </w:tc>
        <w:tc>
          <w:tcPr>
            <w:tcW w:w="1601" w:type="dxa"/>
            <w:tcBorders>
              <w:top w:val="single" w:sz="4" w:space="0" w:color="auto"/>
              <w:left w:val="single" w:sz="4" w:space="0" w:color="auto"/>
              <w:bottom w:val="single" w:sz="4" w:space="0" w:color="auto"/>
              <w:right w:val="single" w:sz="4" w:space="0" w:color="auto"/>
            </w:tcBorders>
            <w:vAlign w:val="bottom"/>
            <w:hideMark/>
          </w:tcPr>
          <w:p w14:paraId="43262141" w14:textId="77777777" w:rsidR="003D3961" w:rsidRPr="006F508B" w:rsidRDefault="003D3961" w:rsidP="0030073D">
            <w:pPr>
              <w:jc w:val="right"/>
              <w:rPr>
                <w:rFonts w:asciiTheme="minorHAnsi" w:hAnsiTheme="minorHAnsi" w:cs="Arial"/>
                <w:b/>
                <w:sz w:val="18"/>
                <w:szCs w:val="18"/>
              </w:rPr>
            </w:pPr>
          </w:p>
        </w:tc>
        <w:tc>
          <w:tcPr>
            <w:tcW w:w="1377" w:type="dxa"/>
            <w:tcBorders>
              <w:top w:val="single" w:sz="4" w:space="0" w:color="auto"/>
              <w:left w:val="single" w:sz="4" w:space="0" w:color="auto"/>
              <w:bottom w:val="single" w:sz="4" w:space="0" w:color="auto"/>
              <w:right w:val="single" w:sz="4" w:space="0" w:color="auto"/>
            </w:tcBorders>
            <w:vAlign w:val="bottom"/>
            <w:hideMark/>
          </w:tcPr>
          <w:p w14:paraId="28D6895D" w14:textId="77777777" w:rsidR="003D3961" w:rsidRPr="006F508B" w:rsidRDefault="003D3961" w:rsidP="0030073D">
            <w:pPr>
              <w:jc w:val="right"/>
              <w:rPr>
                <w:rFonts w:asciiTheme="minorHAnsi" w:hAnsiTheme="minorHAnsi" w:cs="Arial"/>
                <w:b/>
                <w:sz w:val="18"/>
                <w:szCs w:val="18"/>
              </w:rPr>
            </w:pPr>
          </w:p>
        </w:tc>
        <w:tc>
          <w:tcPr>
            <w:tcW w:w="1201" w:type="dxa"/>
            <w:gridSpan w:val="2"/>
            <w:tcBorders>
              <w:top w:val="single" w:sz="4" w:space="0" w:color="auto"/>
              <w:left w:val="single" w:sz="4" w:space="0" w:color="auto"/>
              <w:bottom w:val="single" w:sz="4" w:space="0" w:color="auto"/>
              <w:right w:val="single" w:sz="4" w:space="0" w:color="auto"/>
            </w:tcBorders>
            <w:vAlign w:val="bottom"/>
            <w:hideMark/>
          </w:tcPr>
          <w:p w14:paraId="49608AF4" w14:textId="77777777" w:rsidR="003D3961" w:rsidRPr="006F508B" w:rsidRDefault="003D3961" w:rsidP="0030073D">
            <w:pPr>
              <w:jc w:val="right"/>
              <w:rPr>
                <w:rFonts w:asciiTheme="minorHAnsi" w:hAnsiTheme="minorHAnsi" w:cs="Arial"/>
                <w:b/>
                <w:sz w:val="18"/>
                <w:szCs w:val="18"/>
              </w:rPr>
            </w:pPr>
          </w:p>
        </w:tc>
        <w:tc>
          <w:tcPr>
            <w:tcW w:w="1172" w:type="dxa"/>
            <w:tcBorders>
              <w:top w:val="single" w:sz="4" w:space="0" w:color="auto"/>
              <w:left w:val="single" w:sz="4" w:space="0" w:color="auto"/>
              <w:bottom w:val="single" w:sz="4" w:space="0" w:color="auto"/>
              <w:right w:val="single" w:sz="4" w:space="0" w:color="auto"/>
            </w:tcBorders>
            <w:vAlign w:val="bottom"/>
          </w:tcPr>
          <w:p w14:paraId="17BF8823" w14:textId="77777777" w:rsidR="003D3961" w:rsidRPr="006F508B" w:rsidRDefault="003D3961" w:rsidP="0030073D">
            <w:pPr>
              <w:jc w:val="right"/>
              <w:rPr>
                <w:rFonts w:asciiTheme="minorHAnsi" w:hAnsiTheme="minorHAnsi" w:cs="Arial"/>
                <w:b/>
                <w:sz w:val="18"/>
                <w:szCs w:val="18"/>
              </w:rPr>
            </w:pPr>
          </w:p>
        </w:tc>
        <w:tc>
          <w:tcPr>
            <w:tcW w:w="1177" w:type="dxa"/>
            <w:tcBorders>
              <w:top w:val="single" w:sz="4" w:space="0" w:color="auto"/>
              <w:left w:val="single" w:sz="4" w:space="0" w:color="auto"/>
              <w:bottom w:val="single" w:sz="4" w:space="0" w:color="auto"/>
              <w:right w:val="single" w:sz="4" w:space="0" w:color="auto"/>
            </w:tcBorders>
            <w:vAlign w:val="bottom"/>
          </w:tcPr>
          <w:p w14:paraId="29D663DC" w14:textId="77777777" w:rsidR="003D3961" w:rsidRPr="006F508B" w:rsidRDefault="003D3961" w:rsidP="0030073D">
            <w:pPr>
              <w:jc w:val="right"/>
              <w:rPr>
                <w:rFonts w:asciiTheme="minorHAnsi" w:hAnsiTheme="minorHAnsi" w:cs="Arial"/>
                <w:b/>
                <w:sz w:val="18"/>
                <w:szCs w:val="18"/>
              </w:rPr>
            </w:pPr>
          </w:p>
        </w:tc>
        <w:tc>
          <w:tcPr>
            <w:tcW w:w="1172" w:type="dxa"/>
            <w:gridSpan w:val="2"/>
            <w:tcBorders>
              <w:top w:val="single" w:sz="4" w:space="0" w:color="auto"/>
              <w:left w:val="single" w:sz="4" w:space="0" w:color="auto"/>
              <w:bottom w:val="single" w:sz="4" w:space="0" w:color="auto"/>
              <w:right w:val="single" w:sz="4" w:space="0" w:color="auto"/>
            </w:tcBorders>
            <w:vAlign w:val="bottom"/>
          </w:tcPr>
          <w:p w14:paraId="20C1AACB" w14:textId="77777777" w:rsidR="003D3961" w:rsidRPr="006F508B" w:rsidRDefault="003D3961" w:rsidP="0030073D">
            <w:pPr>
              <w:jc w:val="right"/>
              <w:rPr>
                <w:rFonts w:asciiTheme="minorHAnsi" w:hAnsiTheme="minorHAnsi" w:cs="Arial"/>
                <w:b/>
                <w:sz w:val="18"/>
                <w:szCs w:val="18"/>
              </w:rPr>
            </w:pPr>
          </w:p>
        </w:tc>
        <w:tc>
          <w:tcPr>
            <w:tcW w:w="1178" w:type="dxa"/>
            <w:tcBorders>
              <w:top w:val="single" w:sz="4" w:space="0" w:color="auto"/>
              <w:left w:val="single" w:sz="4" w:space="0" w:color="auto"/>
              <w:bottom w:val="single" w:sz="4" w:space="0" w:color="auto"/>
              <w:right w:val="single" w:sz="4" w:space="0" w:color="auto"/>
            </w:tcBorders>
            <w:vAlign w:val="bottom"/>
          </w:tcPr>
          <w:p w14:paraId="40C1E63E" w14:textId="77777777" w:rsidR="003D3961" w:rsidRPr="006F508B" w:rsidRDefault="003D3961" w:rsidP="0030073D">
            <w:pPr>
              <w:jc w:val="right"/>
              <w:rPr>
                <w:rFonts w:asciiTheme="minorHAnsi" w:hAnsiTheme="minorHAnsi" w:cs="Arial"/>
                <w:b/>
                <w:sz w:val="18"/>
                <w:szCs w:val="18"/>
              </w:rPr>
            </w:pPr>
          </w:p>
        </w:tc>
        <w:tc>
          <w:tcPr>
            <w:tcW w:w="1176" w:type="dxa"/>
            <w:tcBorders>
              <w:top w:val="single" w:sz="4" w:space="0" w:color="auto"/>
              <w:left w:val="single" w:sz="4" w:space="0" w:color="auto"/>
              <w:bottom w:val="single" w:sz="4" w:space="0" w:color="auto"/>
              <w:right w:val="single" w:sz="4" w:space="0" w:color="auto"/>
            </w:tcBorders>
            <w:vAlign w:val="bottom"/>
          </w:tcPr>
          <w:p w14:paraId="69AAB0B6" w14:textId="77777777" w:rsidR="003D3961" w:rsidRPr="006F508B" w:rsidRDefault="003D3961" w:rsidP="0030073D">
            <w:pPr>
              <w:jc w:val="right"/>
              <w:rPr>
                <w:rFonts w:asciiTheme="minorHAnsi" w:hAnsiTheme="minorHAnsi" w:cs="Arial"/>
                <w:b/>
                <w:sz w:val="18"/>
                <w:szCs w:val="18"/>
              </w:rPr>
            </w:pPr>
          </w:p>
        </w:tc>
        <w:tc>
          <w:tcPr>
            <w:tcW w:w="1190" w:type="dxa"/>
            <w:tcBorders>
              <w:top w:val="single" w:sz="4" w:space="0" w:color="auto"/>
              <w:left w:val="single" w:sz="4" w:space="0" w:color="auto"/>
              <w:bottom w:val="single" w:sz="4" w:space="0" w:color="auto"/>
              <w:right w:val="single" w:sz="4" w:space="0" w:color="auto"/>
            </w:tcBorders>
            <w:vAlign w:val="bottom"/>
          </w:tcPr>
          <w:p w14:paraId="544A2E4D" w14:textId="77777777" w:rsidR="003D3961" w:rsidRPr="006F508B" w:rsidRDefault="003D3961" w:rsidP="0030073D">
            <w:pPr>
              <w:jc w:val="right"/>
              <w:rPr>
                <w:rFonts w:asciiTheme="minorHAnsi" w:hAnsiTheme="minorHAnsi" w:cs="Arial"/>
                <w:b/>
                <w:sz w:val="18"/>
                <w:szCs w:val="18"/>
              </w:rPr>
            </w:pPr>
          </w:p>
        </w:tc>
        <w:tc>
          <w:tcPr>
            <w:tcW w:w="1360" w:type="dxa"/>
            <w:tcBorders>
              <w:top w:val="single" w:sz="4" w:space="0" w:color="auto"/>
              <w:left w:val="single" w:sz="4" w:space="0" w:color="auto"/>
              <w:bottom w:val="single" w:sz="4" w:space="0" w:color="auto"/>
              <w:right w:val="single" w:sz="4" w:space="0" w:color="auto"/>
            </w:tcBorders>
            <w:vAlign w:val="bottom"/>
            <w:hideMark/>
          </w:tcPr>
          <w:p w14:paraId="3CDF274D" w14:textId="77777777" w:rsidR="003D3961" w:rsidRPr="006F508B" w:rsidRDefault="00471435" w:rsidP="0030073D">
            <w:pPr>
              <w:jc w:val="right"/>
              <w:rPr>
                <w:rFonts w:asciiTheme="minorHAnsi" w:hAnsiTheme="minorHAnsi" w:cs="Arial"/>
                <w:b/>
                <w:sz w:val="18"/>
                <w:szCs w:val="18"/>
              </w:rPr>
            </w:pPr>
            <w:r>
              <w:rPr>
                <w:rFonts w:asciiTheme="minorHAnsi" w:hAnsiTheme="minorHAnsi" w:cs="Arial"/>
                <w:b/>
                <w:sz w:val="18"/>
                <w:szCs w:val="18"/>
              </w:rPr>
              <w:t>0</w:t>
            </w:r>
          </w:p>
        </w:tc>
      </w:tr>
      <w:tr w:rsidR="00161CDE" w14:paraId="50251A18" w14:textId="77777777" w:rsidTr="000F4111">
        <w:tc>
          <w:tcPr>
            <w:tcW w:w="2377" w:type="dxa"/>
            <w:tcBorders>
              <w:top w:val="single" w:sz="4" w:space="0" w:color="auto"/>
              <w:left w:val="single" w:sz="4" w:space="0" w:color="auto"/>
              <w:bottom w:val="single" w:sz="4" w:space="0" w:color="auto"/>
              <w:right w:val="single" w:sz="4" w:space="0" w:color="auto"/>
            </w:tcBorders>
          </w:tcPr>
          <w:p w14:paraId="32C0D582" w14:textId="77777777" w:rsidR="00144E53" w:rsidRPr="004F5B47" w:rsidRDefault="00471435" w:rsidP="00144E53">
            <w:pPr>
              <w:jc w:val="left"/>
              <w:rPr>
                <w:rFonts w:asciiTheme="minorHAnsi" w:hAnsiTheme="minorHAnsi" w:cs="Arial"/>
                <w:b/>
                <w:sz w:val="18"/>
                <w:szCs w:val="18"/>
                <w:lang w:val="en-US"/>
              </w:rPr>
            </w:pPr>
            <w:r>
              <w:rPr>
                <w:rFonts w:asciiTheme="minorHAnsi" w:hAnsiTheme="minorHAnsi" w:cs="Arial"/>
                <w:b/>
                <w:sz w:val="18"/>
                <w:szCs w:val="18"/>
                <w:lang w:val="en-US"/>
              </w:rPr>
              <w:t>Summa medfinansiering</w:t>
            </w:r>
          </w:p>
        </w:tc>
        <w:tc>
          <w:tcPr>
            <w:tcW w:w="1601" w:type="dxa"/>
            <w:tcBorders>
              <w:top w:val="single" w:sz="4" w:space="0" w:color="auto"/>
              <w:left w:val="single" w:sz="4" w:space="0" w:color="auto"/>
              <w:bottom w:val="single" w:sz="4" w:space="0" w:color="auto"/>
              <w:right w:val="single" w:sz="4" w:space="0" w:color="auto"/>
            </w:tcBorders>
            <w:vAlign w:val="bottom"/>
          </w:tcPr>
          <w:p w14:paraId="2ACBA12A" w14:textId="77777777" w:rsidR="00144E53" w:rsidRDefault="00471435" w:rsidP="0030073D">
            <w:pPr>
              <w:jc w:val="right"/>
              <w:rPr>
                <w:rFonts w:asciiTheme="minorHAnsi" w:hAnsiTheme="minorHAnsi" w:cs="Arial"/>
                <w:b/>
                <w:sz w:val="18"/>
                <w:szCs w:val="18"/>
              </w:rPr>
            </w:pPr>
            <w:r>
              <w:rPr>
                <w:rFonts w:asciiTheme="minorHAnsi" w:hAnsiTheme="minorHAnsi" w:cs="Arial"/>
                <w:b/>
                <w:sz w:val="18"/>
                <w:szCs w:val="18"/>
              </w:rPr>
              <w:t>158 100</w:t>
            </w:r>
          </w:p>
        </w:tc>
        <w:tc>
          <w:tcPr>
            <w:tcW w:w="1377" w:type="dxa"/>
            <w:tcBorders>
              <w:top w:val="single" w:sz="4" w:space="0" w:color="auto"/>
              <w:left w:val="single" w:sz="4" w:space="0" w:color="auto"/>
              <w:bottom w:val="single" w:sz="4" w:space="0" w:color="auto"/>
              <w:right w:val="single" w:sz="4" w:space="0" w:color="auto"/>
            </w:tcBorders>
            <w:vAlign w:val="bottom"/>
          </w:tcPr>
          <w:p w14:paraId="60F27FEE" w14:textId="77777777" w:rsidR="00144E53" w:rsidRDefault="00144E53" w:rsidP="0030073D">
            <w:pPr>
              <w:jc w:val="right"/>
              <w:rPr>
                <w:rFonts w:asciiTheme="minorHAnsi" w:hAnsiTheme="minorHAnsi" w:cs="Arial"/>
                <w:b/>
                <w:sz w:val="18"/>
                <w:szCs w:val="18"/>
              </w:rPr>
            </w:pPr>
          </w:p>
        </w:tc>
        <w:tc>
          <w:tcPr>
            <w:tcW w:w="1201" w:type="dxa"/>
            <w:gridSpan w:val="2"/>
            <w:tcBorders>
              <w:top w:val="single" w:sz="4" w:space="0" w:color="auto"/>
              <w:left w:val="single" w:sz="4" w:space="0" w:color="auto"/>
              <w:bottom w:val="single" w:sz="4" w:space="0" w:color="auto"/>
              <w:right w:val="single" w:sz="4" w:space="0" w:color="auto"/>
            </w:tcBorders>
            <w:vAlign w:val="bottom"/>
          </w:tcPr>
          <w:p w14:paraId="5222A5BA" w14:textId="77777777" w:rsidR="00144E53" w:rsidRDefault="00144E53" w:rsidP="0030073D">
            <w:pPr>
              <w:jc w:val="right"/>
              <w:rPr>
                <w:rFonts w:asciiTheme="minorHAnsi" w:hAnsiTheme="minorHAnsi" w:cs="Arial"/>
                <w:b/>
                <w:sz w:val="18"/>
                <w:szCs w:val="18"/>
              </w:rPr>
            </w:pPr>
          </w:p>
        </w:tc>
        <w:tc>
          <w:tcPr>
            <w:tcW w:w="1172" w:type="dxa"/>
            <w:tcBorders>
              <w:top w:val="single" w:sz="4" w:space="0" w:color="auto"/>
              <w:left w:val="single" w:sz="4" w:space="0" w:color="auto"/>
              <w:bottom w:val="single" w:sz="4" w:space="0" w:color="auto"/>
              <w:right w:val="single" w:sz="4" w:space="0" w:color="auto"/>
            </w:tcBorders>
            <w:vAlign w:val="bottom"/>
          </w:tcPr>
          <w:p w14:paraId="163CA95D" w14:textId="77777777" w:rsidR="00144E53" w:rsidRDefault="00144E53" w:rsidP="0030073D">
            <w:pPr>
              <w:jc w:val="right"/>
              <w:rPr>
                <w:rFonts w:asciiTheme="minorHAnsi" w:hAnsiTheme="minorHAnsi" w:cs="Arial"/>
                <w:b/>
                <w:sz w:val="18"/>
                <w:szCs w:val="18"/>
              </w:rPr>
            </w:pPr>
          </w:p>
        </w:tc>
        <w:tc>
          <w:tcPr>
            <w:tcW w:w="1177" w:type="dxa"/>
            <w:tcBorders>
              <w:top w:val="single" w:sz="4" w:space="0" w:color="auto"/>
              <w:left w:val="single" w:sz="4" w:space="0" w:color="auto"/>
              <w:bottom w:val="single" w:sz="4" w:space="0" w:color="auto"/>
              <w:right w:val="single" w:sz="4" w:space="0" w:color="auto"/>
            </w:tcBorders>
            <w:vAlign w:val="bottom"/>
          </w:tcPr>
          <w:p w14:paraId="303A11A1" w14:textId="77777777" w:rsidR="00144E53" w:rsidRDefault="00144E53" w:rsidP="0030073D">
            <w:pPr>
              <w:jc w:val="right"/>
              <w:rPr>
                <w:rFonts w:asciiTheme="minorHAnsi" w:hAnsiTheme="minorHAnsi" w:cs="Arial"/>
                <w:b/>
                <w:sz w:val="18"/>
                <w:szCs w:val="18"/>
              </w:rPr>
            </w:pPr>
          </w:p>
        </w:tc>
        <w:tc>
          <w:tcPr>
            <w:tcW w:w="1172" w:type="dxa"/>
            <w:gridSpan w:val="2"/>
            <w:tcBorders>
              <w:top w:val="single" w:sz="4" w:space="0" w:color="auto"/>
              <w:left w:val="single" w:sz="4" w:space="0" w:color="auto"/>
              <w:bottom w:val="single" w:sz="4" w:space="0" w:color="auto"/>
              <w:right w:val="single" w:sz="4" w:space="0" w:color="auto"/>
            </w:tcBorders>
            <w:vAlign w:val="bottom"/>
          </w:tcPr>
          <w:p w14:paraId="3EC313D9" w14:textId="77777777" w:rsidR="00144E53" w:rsidRDefault="00144E53" w:rsidP="0030073D">
            <w:pPr>
              <w:jc w:val="right"/>
              <w:rPr>
                <w:rFonts w:asciiTheme="minorHAnsi" w:hAnsiTheme="minorHAnsi" w:cs="Arial"/>
                <w:b/>
                <w:sz w:val="18"/>
                <w:szCs w:val="18"/>
              </w:rPr>
            </w:pPr>
          </w:p>
        </w:tc>
        <w:tc>
          <w:tcPr>
            <w:tcW w:w="1178" w:type="dxa"/>
            <w:tcBorders>
              <w:top w:val="single" w:sz="4" w:space="0" w:color="auto"/>
              <w:left w:val="single" w:sz="4" w:space="0" w:color="auto"/>
              <w:bottom w:val="single" w:sz="4" w:space="0" w:color="auto"/>
              <w:right w:val="single" w:sz="4" w:space="0" w:color="auto"/>
            </w:tcBorders>
            <w:vAlign w:val="bottom"/>
          </w:tcPr>
          <w:p w14:paraId="5CDD34D0" w14:textId="77777777" w:rsidR="00144E53" w:rsidRDefault="00144E53" w:rsidP="0030073D">
            <w:pPr>
              <w:jc w:val="right"/>
              <w:rPr>
                <w:rFonts w:asciiTheme="minorHAnsi" w:hAnsiTheme="minorHAnsi" w:cs="Arial"/>
                <w:b/>
                <w:sz w:val="18"/>
                <w:szCs w:val="18"/>
              </w:rPr>
            </w:pPr>
          </w:p>
        </w:tc>
        <w:tc>
          <w:tcPr>
            <w:tcW w:w="1176" w:type="dxa"/>
            <w:tcBorders>
              <w:top w:val="single" w:sz="4" w:space="0" w:color="auto"/>
              <w:left w:val="single" w:sz="4" w:space="0" w:color="auto"/>
              <w:bottom w:val="single" w:sz="4" w:space="0" w:color="auto"/>
              <w:right w:val="single" w:sz="4" w:space="0" w:color="auto"/>
            </w:tcBorders>
            <w:vAlign w:val="bottom"/>
          </w:tcPr>
          <w:p w14:paraId="2D3FE642" w14:textId="77777777" w:rsidR="00144E53" w:rsidRDefault="00144E53" w:rsidP="0030073D">
            <w:pPr>
              <w:jc w:val="right"/>
              <w:rPr>
                <w:rFonts w:asciiTheme="minorHAnsi" w:hAnsiTheme="minorHAnsi" w:cs="Arial"/>
                <w:b/>
                <w:sz w:val="18"/>
                <w:szCs w:val="18"/>
              </w:rPr>
            </w:pPr>
          </w:p>
        </w:tc>
        <w:tc>
          <w:tcPr>
            <w:tcW w:w="1190" w:type="dxa"/>
            <w:tcBorders>
              <w:top w:val="single" w:sz="4" w:space="0" w:color="auto"/>
              <w:left w:val="single" w:sz="4" w:space="0" w:color="auto"/>
              <w:bottom w:val="single" w:sz="4" w:space="0" w:color="auto"/>
              <w:right w:val="single" w:sz="4" w:space="0" w:color="auto"/>
            </w:tcBorders>
            <w:vAlign w:val="bottom"/>
          </w:tcPr>
          <w:p w14:paraId="07712B86" w14:textId="77777777" w:rsidR="00144E53" w:rsidRDefault="00144E53" w:rsidP="0030073D">
            <w:pPr>
              <w:jc w:val="right"/>
              <w:rPr>
                <w:rFonts w:asciiTheme="minorHAnsi" w:hAnsiTheme="minorHAnsi" w:cs="Arial"/>
                <w:b/>
                <w:sz w:val="18"/>
                <w:szCs w:val="18"/>
              </w:rPr>
            </w:pPr>
          </w:p>
        </w:tc>
        <w:tc>
          <w:tcPr>
            <w:tcW w:w="1360" w:type="dxa"/>
            <w:tcBorders>
              <w:top w:val="single" w:sz="4" w:space="0" w:color="auto"/>
              <w:left w:val="single" w:sz="4" w:space="0" w:color="auto"/>
              <w:bottom w:val="single" w:sz="4" w:space="0" w:color="auto"/>
              <w:right w:val="single" w:sz="4" w:space="0" w:color="auto"/>
            </w:tcBorders>
            <w:vAlign w:val="bottom"/>
          </w:tcPr>
          <w:p w14:paraId="1B9F7A57" w14:textId="77777777" w:rsidR="00144E53" w:rsidRDefault="00471435" w:rsidP="0030073D">
            <w:pPr>
              <w:jc w:val="right"/>
              <w:rPr>
                <w:rFonts w:asciiTheme="minorHAnsi" w:hAnsiTheme="minorHAnsi" w:cs="Arial"/>
                <w:b/>
                <w:sz w:val="18"/>
                <w:szCs w:val="18"/>
              </w:rPr>
            </w:pPr>
            <w:r>
              <w:rPr>
                <w:rFonts w:asciiTheme="minorHAnsi" w:hAnsiTheme="minorHAnsi" w:cs="Arial"/>
                <w:b/>
                <w:sz w:val="18"/>
                <w:szCs w:val="18"/>
              </w:rPr>
              <w:t>158 100</w:t>
            </w:r>
          </w:p>
        </w:tc>
      </w:tr>
    </w:tbl>
    <w:p w14:paraId="3A66F74A" w14:textId="77777777" w:rsidR="009F69CC" w:rsidRDefault="009F69CC" w:rsidP="001F71CB">
      <w:pPr>
        <w:rPr>
          <w:rFonts w:asciiTheme="minorHAnsi" w:hAnsiTheme="minorHAnsi" w:cstheme="minorHAnsi"/>
        </w:rPr>
      </w:pPr>
    </w:p>
    <w:p w14:paraId="1B29B34B" w14:textId="77777777" w:rsidR="009F69CC" w:rsidRPr="009F69CC" w:rsidRDefault="00471435" w:rsidP="001F71CB">
      <w:pPr>
        <w:rPr>
          <w:rFonts w:asciiTheme="minorHAnsi" w:hAnsiTheme="minorHAnsi" w:cstheme="minorHAnsi"/>
          <w:b/>
          <w:bCs/>
        </w:rPr>
      </w:pPr>
      <w:r w:rsidRPr="009F69CC">
        <w:rPr>
          <w:rFonts w:asciiTheme="minorHAnsi" w:hAnsiTheme="minorHAnsi" w:cstheme="minorHAnsi"/>
          <w:b/>
          <w:bCs/>
        </w:rPr>
        <w:t>Stöd</w:t>
      </w:r>
    </w:p>
    <w:tbl>
      <w:tblPr>
        <w:tblStyle w:val="Tabellrutenett"/>
        <w:tblW w:w="5000" w:type="pct"/>
        <w:tblLook w:val="04A0" w:firstRow="1" w:lastRow="0" w:firstColumn="1" w:lastColumn="0" w:noHBand="0" w:noVBand="1"/>
      </w:tblPr>
      <w:tblGrid>
        <w:gridCol w:w="1503"/>
        <w:gridCol w:w="1238"/>
        <w:gridCol w:w="618"/>
        <w:gridCol w:w="618"/>
        <w:gridCol w:w="618"/>
        <w:gridCol w:w="618"/>
        <w:gridCol w:w="618"/>
        <w:gridCol w:w="619"/>
        <w:gridCol w:w="620"/>
        <w:gridCol w:w="620"/>
        <w:gridCol w:w="805"/>
      </w:tblGrid>
      <w:tr w:rsidR="00161CDE" w14:paraId="19ED65AA" w14:textId="77777777" w:rsidTr="00B7029C">
        <w:tc>
          <w:tcPr>
            <w:tcW w:w="416" w:type="pct"/>
            <w:shd w:val="clear" w:color="auto" w:fill="DBE5F1" w:themeFill="accent1" w:themeFillTint="33"/>
          </w:tcPr>
          <w:p w14:paraId="29CFFCD2" w14:textId="77777777" w:rsidR="00BB7A36" w:rsidRPr="0017012C" w:rsidRDefault="00471435" w:rsidP="00FE22D3">
            <w:pPr>
              <w:jc w:val="left"/>
              <w:rPr>
                <w:rFonts w:asciiTheme="minorHAnsi" w:hAnsiTheme="minorHAnsi"/>
                <w:b/>
                <w:sz w:val="18"/>
                <w:szCs w:val="18"/>
              </w:rPr>
            </w:pPr>
            <w:r>
              <w:rPr>
                <w:rFonts w:asciiTheme="minorHAnsi" w:hAnsiTheme="minorHAnsi"/>
                <w:b/>
                <w:sz w:val="18"/>
                <w:szCs w:val="18"/>
              </w:rPr>
              <w:t>Sammanställning per partner</w:t>
            </w:r>
          </w:p>
        </w:tc>
        <w:tc>
          <w:tcPr>
            <w:tcW w:w="451" w:type="pct"/>
            <w:shd w:val="clear" w:color="auto" w:fill="DBE5F1" w:themeFill="accent1" w:themeFillTint="33"/>
          </w:tcPr>
          <w:p w14:paraId="2B22BD16" w14:textId="77777777" w:rsidR="00BB7A36" w:rsidRPr="0017012C" w:rsidRDefault="00471435" w:rsidP="00FE1117">
            <w:pPr>
              <w:jc w:val="center"/>
              <w:rPr>
                <w:rFonts w:asciiTheme="minorHAnsi" w:hAnsiTheme="minorHAnsi"/>
                <w:b/>
                <w:sz w:val="18"/>
                <w:szCs w:val="18"/>
              </w:rPr>
            </w:pPr>
            <w:r>
              <w:rPr>
                <w:rFonts w:asciiTheme="minorHAnsi" w:hAnsiTheme="minorHAnsi"/>
                <w:b/>
                <w:sz w:val="18"/>
                <w:szCs w:val="18"/>
              </w:rPr>
              <w:t>Stiftelsen Nidaros Pilegrimsgård</w:t>
            </w:r>
          </w:p>
        </w:tc>
        <w:tc>
          <w:tcPr>
            <w:tcW w:w="451" w:type="pct"/>
            <w:shd w:val="clear" w:color="auto" w:fill="DBE5F1" w:themeFill="accent1" w:themeFillTint="33"/>
          </w:tcPr>
          <w:p w14:paraId="6EBCC2B1" w14:textId="77777777" w:rsidR="00BB7A36" w:rsidRPr="0017012C" w:rsidRDefault="00BB7A36" w:rsidP="00FE1117">
            <w:pPr>
              <w:jc w:val="center"/>
              <w:rPr>
                <w:rFonts w:asciiTheme="minorHAnsi" w:hAnsiTheme="minorHAnsi"/>
                <w:b/>
                <w:sz w:val="18"/>
                <w:szCs w:val="18"/>
              </w:rPr>
            </w:pPr>
          </w:p>
        </w:tc>
        <w:tc>
          <w:tcPr>
            <w:tcW w:w="451" w:type="pct"/>
            <w:shd w:val="clear" w:color="auto" w:fill="DBE5F1" w:themeFill="accent1" w:themeFillTint="33"/>
          </w:tcPr>
          <w:p w14:paraId="5A85E800" w14:textId="77777777" w:rsidR="00BB7A36" w:rsidRPr="0017012C" w:rsidRDefault="00BB7A36" w:rsidP="00FE1117">
            <w:pPr>
              <w:jc w:val="center"/>
              <w:rPr>
                <w:rFonts w:asciiTheme="minorHAnsi" w:hAnsiTheme="minorHAnsi"/>
                <w:b/>
                <w:sz w:val="18"/>
                <w:szCs w:val="18"/>
              </w:rPr>
            </w:pPr>
          </w:p>
        </w:tc>
        <w:tc>
          <w:tcPr>
            <w:tcW w:w="451" w:type="pct"/>
            <w:shd w:val="clear" w:color="auto" w:fill="DBE5F1" w:themeFill="accent1" w:themeFillTint="33"/>
          </w:tcPr>
          <w:p w14:paraId="5E2230D3" w14:textId="77777777" w:rsidR="00BB7A36" w:rsidRPr="0017012C" w:rsidRDefault="00BB7A36" w:rsidP="00FE1117">
            <w:pPr>
              <w:jc w:val="center"/>
              <w:rPr>
                <w:rFonts w:asciiTheme="minorHAnsi" w:hAnsiTheme="minorHAnsi"/>
                <w:b/>
                <w:sz w:val="18"/>
                <w:szCs w:val="18"/>
              </w:rPr>
            </w:pPr>
          </w:p>
        </w:tc>
        <w:tc>
          <w:tcPr>
            <w:tcW w:w="451" w:type="pct"/>
            <w:shd w:val="clear" w:color="auto" w:fill="DBE5F1" w:themeFill="accent1" w:themeFillTint="33"/>
          </w:tcPr>
          <w:p w14:paraId="60B7ECE9" w14:textId="77777777" w:rsidR="00BB7A36" w:rsidRPr="0017012C" w:rsidRDefault="00BB7A36" w:rsidP="00FE1117">
            <w:pPr>
              <w:jc w:val="center"/>
              <w:rPr>
                <w:rFonts w:asciiTheme="minorHAnsi" w:hAnsiTheme="minorHAnsi"/>
                <w:b/>
                <w:sz w:val="18"/>
                <w:szCs w:val="18"/>
              </w:rPr>
            </w:pPr>
          </w:p>
        </w:tc>
        <w:tc>
          <w:tcPr>
            <w:tcW w:w="451" w:type="pct"/>
            <w:shd w:val="clear" w:color="auto" w:fill="DBE5F1" w:themeFill="accent1" w:themeFillTint="33"/>
          </w:tcPr>
          <w:p w14:paraId="0B0893D2" w14:textId="77777777" w:rsidR="00BB7A36" w:rsidRPr="0017012C" w:rsidRDefault="00BB7A36" w:rsidP="00FE1117">
            <w:pPr>
              <w:jc w:val="center"/>
              <w:rPr>
                <w:rFonts w:asciiTheme="minorHAnsi" w:hAnsiTheme="minorHAnsi"/>
                <w:b/>
                <w:sz w:val="18"/>
                <w:szCs w:val="18"/>
              </w:rPr>
            </w:pPr>
          </w:p>
        </w:tc>
        <w:tc>
          <w:tcPr>
            <w:tcW w:w="451" w:type="pct"/>
            <w:shd w:val="clear" w:color="auto" w:fill="DBE5F1" w:themeFill="accent1" w:themeFillTint="33"/>
          </w:tcPr>
          <w:p w14:paraId="631B855A" w14:textId="77777777" w:rsidR="00BB7A36" w:rsidRPr="0017012C" w:rsidRDefault="00BB7A36" w:rsidP="00FE1117">
            <w:pPr>
              <w:jc w:val="center"/>
              <w:rPr>
                <w:rFonts w:asciiTheme="minorHAnsi" w:hAnsiTheme="minorHAnsi"/>
                <w:b/>
                <w:sz w:val="18"/>
                <w:szCs w:val="18"/>
              </w:rPr>
            </w:pPr>
          </w:p>
        </w:tc>
        <w:tc>
          <w:tcPr>
            <w:tcW w:w="451" w:type="pct"/>
            <w:shd w:val="clear" w:color="auto" w:fill="DBE5F1" w:themeFill="accent1" w:themeFillTint="33"/>
          </w:tcPr>
          <w:p w14:paraId="31D7B207" w14:textId="77777777" w:rsidR="00BB7A36" w:rsidRPr="0017012C" w:rsidRDefault="00BB7A36" w:rsidP="00FE1117">
            <w:pPr>
              <w:jc w:val="center"/>
              <w:rPr>
                <w:rFonts w:asciiTheme="minorHAnsi" w:hAnsiTheme="minorHAnsi"/>
                <w:b/>
                <w:sz w:val="18"/>
                <w:szCs w:val="18"/>
              </w:rPr>
            </w:pPr>
          </w:p>
        </w:tc>
        <w:tc>
          <w:tcPr>
            <w:tcW w:w="451" w:type="pct"/>
            <w:shd w:val="clear" w:color="auto" w:fill="DBE5F1" w:themeFill="accent1" w:themeFillTint="33"/>
          </w:tcPr>
          <w:p w14:paraId="3AD57256" w14:textId="77777777" w:rsidR="00BB7A36" w:rsidRPr="0017012C" w:rsidRDefault="00BB7A36" w:rsidP="00FE1117">
            <w:pPr>
              <w:jc w:val="center"/>
              <w:rPr>
                <w:rFonts w:asciiTheme="minorHAnsi" w:hAnsiTheme="minorHAnsi"/>
                <w:b/>
                <w:sz w:val="18"/>
                <w:szCs w:val="18"/>
              </w:rPr>
            </w:pPr>
          </w:p>
        </w:tc>
        <w:tc>
          <w:tcPr>
            <w:tcW w:w="525" w:type="pct"/>
            <w:shd w:val="clear" w:color="auto" w:fill="DBE5F1" w:themeFill="accent1" w:themeFillTint="33"/>
          </w:tcPr>
          <w:p w14:paraId="29902523" w14:textId="77777777" w:rsidR="00BB7A36" w:rsidRPr="0017012C" w:rsidRDefault="00471435" w:rsidP="00FE1117">
            <w:pPr>
              <w:jc w:val="center"/>
              <w:rPr>
                <w:rFonts w:asciiTheme="minorHAnsi" w:hAnsiTheme="minorHAnsi"/>
                <w:b/>
                <w:sz w:val="18"/>
                <w:szCs w:val="18"/>
              </w:rPr>
            </w:pPr>
            <w:r>
              <w:rPr>
                <w:rFonts w:asciiTheme="minorHAnsi" w:hAnsiTheme="minorHAnsi"/>
                <w:b/>
                <w:sz w:val="18"/>
                <w:szCs w:val="18"/>
              </w:rPr>
              <w:t>Totalt</w:t>
            </w:r>
          </w:p>
        </w:tc>
      </w:tr>
      <w:tr w:rsidR="00161CDE" w14:paraId="6A2B74AB" w14:textId="77777777" w:rsidTr="00B7029C">
        <w:tc>
          <w:tcPr>
            <w:tcW w:w="416" w:type="pct"/>
          </w:tcPr>
          <w:p w14:paraId="4361FC34" w14:textId="77777777" w:rsidR="00BB7A36" w:rsidRPr="0017012C" w:rsidRDefault="00471435" w:rsidP="008A37DD">
            <w:pPr>
              <w:jc w:val="left"/>
              <w:rPr>
                <w:rFonts w:asciiTheme="minorHAnsi" w:hAnsiTheme="minorHAnsi"/>
                <w:sz w:val="18"/>
                <w:szCs w:val="18"/>
              </w:rPr>
            </w:pPr>
            <w:r>
              <w:rPr>
                <w:rFonts w:asciiTheme="minorHAnsi" w:hAnsiTheme="minorHAnsi"/>
                <w:sz w:val="18"/>
                <w:szCs w:val="18"/>
              </w:rPr>
              <w:t>Sökt stöd</w:t>
            </w:r>
          </w:p>
        </w:tc>
        <w:tc>
          <w:tcPr>
            <w:tcW w:w="451" w:type="pct"/>
            <w:vAlign w:val="bottom"/>
          </w:tcPr>
          <w:p w14:paraId="211541BE" w14:textId="77777777" w:rsidR="00BB7A36" w:rsidRPr="0017012C" w:rsidRDefault="00471435" w:rsidP="005069C1">
            <w:pPr>
              <w:jc w:val="right"/>
              <w:rPr>
                <w:rFonts w:asciiTheme="minorHAnsi" w:hAnsiTheme="minorHAnsi"/>
                <w:sz w:val="18"/>
                <w:szCs w:val="18"/>
              </w:rPr>
            </w:pPr>
            <w:r>
              <w:rPr>
                <w:rFonts w:asciiTheme="minorHAnsi" w:hAnsiTheme="minorHAnsi"/>
                <w:sz w:val="18"/>
                <w:szCs w:val="18"/>
              </w:rPr>
              <w:t>158 400</w:t>
            </w:r>
          </w:p>
        </w:tc>
        <w:tc>
          <w:tcPr>
            <w:tcW w:w="451" w:type="pct"/>
            <w:vAlign w:val="bottom"/>
          </w:tcPr>
          <w:p w14:paraId="4787CA40" w14:textId="77777777" w:rsidR="00BB7A36" w:rsidRPr="0017012C" w:rsidRDefault="00BB7A36" w:rsidP="005069C1">
            <w:pPr>
              <w:jc w:val="right"/>
              <w:rPr>
                <w:rFonts w:asciiTheme="minorHAnsi" w:hAnsiTheme="minorHAnsi"/>
                <w:sz w:val="18"/>
                <w:szCs w:val="18"/>
              </w:rPr>
            </w:pPr>
          </w:p>
        </w:tc>
        <w:tc>
          <w:tcPr>
            <w:tcW w:w="451" w:type="pct"/>
            <w:vAlign w:val="bottom"/>
          </w:tcPr>
          <w:p w14:paraId="3F66C3E1" w14:textId="77777777" w:rsidR="00BB7A36" w:rsidRPr="0017012C" w:rsidRDefault="00BB7A36" w:rsidP="005069C1">
            <w:pPr>
              <w:jc w:val="right"/>
              <w:rPr>
                <w:rFonts w:asciiTheme="minorHAnsi" w:hAnsiTheme="minorHAnsi"/>
                <w:sz w:val="18"/>
                <w:szCs w:val="18"/>
              </w:rPr>
            </w:pPr>
          </w:p>
        </w:tc>
        <w:tc>
          <w:tcPr>
            <w:tcW w:w="451" w:type="pct"/>
            <w:vAlign w:val="bottom"/>
          </w:tcPr>
          <w:p w14:paraId="64756547" w14:textId="77777777" w:rsidR="00BB7A36" w:rsidRPr="0017012C" w:rsidRDefault="00BB7A36" w:rsidP="004039A2">
            <w:pPr>
              <w:jc w:val="right"/>
              <w:rPr>
                <w:rFonts w:asciiTheme="minorHAnsi" w:hAnsiTheme="minorHAnsi"/>
                <w:sz w:val="18"/>
                <w:szCs w:val="18"/>
              </w:rPr>
            </w:pPr>
          </w:p>
        </w:tc>
        <w:tc>
          <w:tcPr>
            <w:tcW w:w="451" w:type="pct"/>
            <w:vAlign w:val="bottom"/>
          </w:tcPr>
          <w:p w14:paraId="06BB4D22" w14:textId="77777777" w:rsidR="00BB7A36" w:rsidRPr="0017012C" w:rsidRDefault="00BB7A36" w:rsidP="005069C1">
            <w:pPr>
              <w:jc w:val="right"/>
              <w:rPr>
                <w:rFonts w:asciiTheme="minorHAnsi" w:hAnsiTheme="minorHAnsi"/>
                <w:sz w:val="18"/>
                <w:szCs w:val="18"/>
              </w:rPr>
            </w:pPr>
          </w:p>
        </w:tc>
        <w:tc>
          <w:tcPr>
            <w:tcW w:w="451" w:type="pct"/>
            <w:vAlign w:val="bottom"/>
          </w:tcPr>
          <w:p w14:paraId="5A8AB9E3" w14:textId="77777777" w:rsidR="00BB7A36" w:rsidRPr="0017012C" w:rsidRDefault="00BB7A36" w:rsidP="005069C1">
            <w:pPr>
              <w:jc w:val="right"/>
              <w:rPr>
                <w:rFonts w:asciiTheme="minorHAnsi" w:hAnsiTheme="minorHAnsi"/>
                <w:sz w:val="18"/>
                <w:szCs w:val="18"/>
              </w:rPr>
            </w:pPr>
          </w:p>
        </w:tc>
        <w:tc>
          <w:tcPr>
            <w:tcW w:w="451" w:type="pct"/>
            <w:vAlign w:val="bottom"/>
          </w:tcPr>
          <w:p w14:paraId="170A1D92" w14:textId="77777777" w:rsidR="00BB7A36" w:rsidRPr="0017012C" w:rsidRDefault="00BB7A36" w:rsidP="005069C1">
            <w:pPr>
              <w:jc w:val="right"/>
              <w:rPr>
                <w:rFonts w:asciiTheme="minorHAnsi" w:hAnsiTheme="minorHAnsi"/>
                <w:sz w:val="18"/>
                <w:szCs w:val="18"/>
              </w:rPr>
            </w:pPr>
          </w:p>
        </w:tc>
        <w:tc>
          <w:tcPr>
            <w:tcW w:w="451" w:type="pct"/>
            <w:vAlign w:val="bottom"/>
          </w:tcPr>
          <w:p w14:paraId="7A1D3749" w14:textId="77777777" w:rsidR="00BB7A36" w:rsidRPr="0017012C" w:rsidRDefault="00BB7A36" w:rsidP="005069C1">
            <w:pPr>
              <w:jc w:val="right"/>
              <w:rPr>
                <w:rFonts w:asciiTheme="minorHAnsi" w:hAnsiTheme="minorHAnsi"/>
                <w:sz w:val="18"/>
                <w:szCs w:val="18"/>
              </w:rPr>
            </w:pPr>
          </w:p>
        </w:tc>
        <w:tc>
          <w:tcPr>
            <w:tcW w:w="451" w:type="pct"/>
            <w:vAlign w:val="bottom"/>
          </w:tcPr>
          <w:p w14:paraId="4DDEF623" w14:textId="77777777" w:rsidR="00BB7A36" w:rsidRPr="0017012C" w:rsidRDefault="00BB7A36" w:rsidP="005069C1">
            <w:pPr>
              <w:jc w:val="right"/>
              <w:rPr>
                <w:rFonts w:asciiTheme="minorHAnsi" w:hAnsiTheme="minorHAnsi"/>
                <w:sz w:val="18"/>
                <w:szCs w:val="18"/>
              </w:rPr>
            </w:pPr>
          </w:p>
        </w:tc>
        <w:tc>
          <w:tcPr>
            <w:tcW w:w="525" w:type="pct"/>
            <w:vAlign w:val="bottom"/>
          </w:tcPr>
          <w:p w14:paraId="7D95780D" w14:textId="77777777" w:rsidR="00BB7A36" w:rsidRPr="0017012C" w:rsidRDefault="00471435" w:rsidP="005069C1">
            <w:pPr>
              <w:jc w:val="right"/>
              <w:rPr>
                <w:rFonts w:asciiTheme="minorHAnsi" w:hAnsiTheme="minorHAnsi"/>
                <w:b/>
                <w:sz w:val="18"/>
                <w:szCs w:val="18"/>
              </w:rPr>
            </w:pPr>
            <w:r>
              <w:rPr>
                <w:rFonts w:asciiTheme="minorHAnsi" w:hAnsiTheme="minorHAnsi"/>
                <w:b/>
                <w:sz w:val="18"/>
                <w:szCs w:val="18"/>
              </w:rPr>
              <w:t>158 400</w:t>
            </w:r>
          </w:p>
        </w:tc>
      </w:tr>
    </w:tbl>
    <w:p w14:paraId="2027BE55" w14:textId="77777777" w:rsidR="009429D5" w:rsidRPr="0017012C" w:rsidRDefault="009429D5" w:rsidP="009429D5">
      <w:pPr>
        <w:rPr>
          <w:rFonts w:asciiTheme="minorHAnsi" w:hAnsiTheme="minorHAnsi"/>
          <w:sz w:val="18"/>
          <w:szCs w:val="18"/>
          <w:lang w:val="en-US"/>
        </w:rPr>
      </w:pPr>
    </w:p>
    <w:p w14:paraId="2FBD802C" w14:textId="77777777" w:rsidR="006504BB" w:rsidRPr="0017012C" w:rsidRDefault="006504BB">
      <w:pPr>
        <w:rPr>
          <w:rFonts w:asciiTheme="minorHAnsi" w:hAnsiTheme="minorHAnsi"/>
          <w:sz w:val="18"/>
          <w:szCs w:val="18"/>
        </w:rPr>
      </w:pPr>
    </w:p>
    <w:p w14:paraId="13EAE1CB" w14:textId="77777777" w:rsidR="00DD1B1D" w:rsidRDefault="00DD1B1D" w:rsidP="001F71CB">
      <w:pPr>
        <w:rPr>
          <w:rFonts w:asciiTheme="minorHAnsi" w:hAnsiTheme="minorHAnsi" w:cstheme="minorHAnsi"/>
        </w:rPr>
      </w:pPr>
    </w:p>
    <w:p w14:paraId="34E4D900" w14:textId="77777777" w:rsidR="00DD1B1D" w:rsidRDefault="00471435" w:rsidP="001F71CB">
      <w:pPr>
        <w:rPr>
          <w:rFonts w:asciiTheme="minorHAnsi" w:hAnsiTheme="minorHAnsi" w:cstheme="minorHAnsi"/>
          <w:b/>
          <w:bCs/>
        </w:rPr>
      </w:pPr>
      <w:r w:rsidRPr="00DD1B1D">
        <w:rPr>
          <w:rFonts w:asciiTheme="minorHAnsi" w:hAnsiTheme="minorHAnsi" w:cstheme="minorHAnsi"/>
          <w:b/>
          <w:bCs/>
        </w:rPr>
        <w:t>Stöd och finansiering</w:t>
      </w:r>
    </w:p>
    <w:tbl>
      <w:tblPr>
        <w:tblStyle w:val="Tabellrutenett"/>
        <w:tblW w:w="5000" w:type="pct"/>
        <w:tblLook w:val="04A0" w:firstRow="1" w:lastRow="0" w:firstColumn="1" w:lastColumn="0" w:noHBand="0" w:noVBand="1"/>
      </w:tblPr>
      <w:tblGrid>
        <w:gridCol w:w="1503"/>
        <w:gridCol w:w="1238"/>
        <w:gridCol w:w="618"/>
        <w:gridCol w:w="618"/>
        <w:gridCol w:w="618"/>
        <w:gridCol w:w="618"/>
        <w:gridCol w:w="618"/>
        <w:gridCol w:w="619"/>
        <w:gridCol w:w="620"/>
        <w:gridCol w:w="620"/>
        <w:gridCol w:w="805"/>
      </w:tblGrid>
      <w:tr w:rsidR="00161CDE" w14:paraId="5C41F530" w14:textId="77777777" w:rsidTr="002E4970">
        <w:tc>
          <w:tcPr>
            <w:tcW w:w="611"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A65ADF1" w14:textId="77777777" w:rsidR="002E4970" w:rsidRDefault="00471435">
            <w:pPr>
              <w:jc w:val="left"/>
              <w:rPr>
                <w:rFonts w:asciiTheme="minorHAnsi" w:hAnsiTheme="minorHAnsi"/>
                <w:b/>
                <w:sz w:val="18"/>
                <w:szCs w:val="18"/>
              </w:rPr>
            </w:pPr>
            <w:r>
              <w:rPr>
                <w:rFonts w:asciiTheme="minorHAnsi" w:hAnsiTheme="minorHAnsi"/>
                <w:b/>
                <w:sz w:val="18"/>
                <w:szCs w:val="18"/>
              </w:rPr>
              <w:t>Sammanställning per partner</w:t>
            </w:r>
          </w:p>
        </w:tc>
        <w:tc>
          <w:tcPr>
            <w:tcW w:w="431"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CEC154" w14:textId="77777777" w:rsidR="002E4970" w:rsidRDefault="00471435">
            <w:pPr>
              <w:jc w:val="center"/>
              <w:rPr>
                <w:rFonts w:asciiTheme="minorHAnsi" w:hAnsiTheme="minorHAnsi"/>
                <w:b/>
                <w:sz w:val="18"/>
                <w:szCs w:val="18"/>
              </w:rPr>
            </w:pPr>
            <w:r>
              <w:rPr>
                <w:rFonts w:asciiTheme="minorHAnsi" w:hAnsiTheme="minorHAnsi"/>
                <w:b/>
                <w:sz w:val="18"/>
                <w:szCs w:val="18"/>
              </w:rPr>
              <w:t>Stiftelsen Nidaros Pilegrimsgård</w:t>
            </w:r>
          </w:p>
        </w:tc>
        <w:tc>
          <w:tcPr>
            <w:tcW w:w="431"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BDB97FE" w14:textId="77777777" w:rsidR="002E4970" w:rsidRDefault="002E4970">
            <w:pPr>
              <w:jc w:val="center"/>
              <w:rPr>
                <w:rFonts w:asciiTheme="minorHAnsi" w:hAnsiTheme="minorHAnsi"/>
                <w:b/>
                <w:sz w:val="18"/>
                <w:szCs w:val="18"/>
              </w:rPr>
            </w:pPr>
          </w:p>
        </w:tc>
        <w:tc>
          <w:tcPr>
            <w:tcW w:w="431"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62DB5E" w14:textId="77777777" w:rsidR="002E4970" w:rsidRDefault="002E4970">
            <w:pPr>
              <w:jc w:val="center"/>
              <w:rPr>
                <w:rFonts w:asciiTheme="minorHAnsi" w:hAnsiTheme="minorHAnsi"/>
                <w:b/>
                <w:sz w:val="18"/>
                <w:szCs w:val="18"/>
              </w:rPr>
            </w:pPr>
          </w:p>
        </w:tc>
        <w:tc>
          <w:tcPr>
            <w:tcW w:w="431"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8674CC" w14:textId="77777777" w:rsidR="002E4970" w:rsidRDefault="002E4970">
            <w:pPr>
              <w:jc w:val="center"/>
              <w:rPr>
                <w:rFonts w:asciiTheme="minorHAnsi" w:hAnsiTheme="minorHAnsi"/>
                <w:b/>
                <w:sz w:val="18"/>
                <w:szCs w:val="18"/>
              </w:rPr>
            </w:pPr>
          </w:p>
        </w:tc>
        <w:tc>
          <w:tcPr>
            <w:tcW w:w="431"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3B932B" w14:textId="77777777" w:rsidR="002E4970" w:rsidRDefault="002E4970">
            <w:pPr>
              <w:jc w:val="center"/>
              <w:rPr>
                <w:rFonts w:asciiTheme="minorHAnsi" w:hAnsiTheme="minorHAnsi"/>
                <w:b/>
                <w:sz w:val="18"/>
                <w:szCs w:val="18"/>
              </w:rPr>
            </w:pPr>
          </w:p>
        </w:tc>
        <w:tc>
          <w:tcPr>
            <w:tcW w:w="431"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89C963" w14:textId="77777777" w:rsidR="002E4970" w:rsidRDefault="002E4970">
            <w:pPr>
              <w:jc w:val="center"/>
              <w:rPr>
                <w:rFonts w:asciiTheme="minorHAnsi" w:hAnsiTheme="minorHAnsi"/>
                <w:b/>
                <w:sz w:val="18"/>
                <w:szCs w:val="18"/>
              </w:rPr>
            </w:pPr>
          </w:p>
        </w:tc>
        <w:tc>
          <w:tcPr>
            <w:tcW w:w="431"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FFC30B" w14:textId="77777777" w:rsidR="002E4970" w:rsidRDefault="002E4970">
            <w:pPr>
              <w:jc w:val="center"/>
              <w:rPr>
                <w:rFonts w:asciiTheme="minorHAnsi" w:hAnsiTheme="minorHAnsi"/>
                <w:b/>
                <w:sz w:val="18"/>
                <w:szCs w:val="18"/>
              </w:rPr>
            </w:pPr>
          </w:p>
        </w:tc>
        <w:tc>
          <w:tcPr>
            <w:tcW w:w="431"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EA3C03" w14:textId="77777777" w:rsidR="002E4970" w:rsidRDefault="002E4970">
            <w:pPr>
              <w:jc w:val="center"/>
              <w:rPr>
                <w:rFonts w:asciiTheme="minorHAnsi" w:hAnsiTheme="minorHAnsi"/>
                <w:b/>
                <w:sz w:val="18"/>
                <w:szCs w:val="18"/>
              </w:rPr>
            </w:pPr>
          </w:p>
        </w:tc>
        <w:tc>
          <w:tcPr>
            <w:tcW w:w="431"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50D0FB7" w14:textId="77777777" w:rsidR="002E4970" w:rsidRDefault="002E4970">
            <w:pPr>
              <w:jc w:val="center"/>
              <w:rPr>
                <w:rFonts w:asciiTheme="minorHAnsi" w:hAnsiTheme="minorHAnsi"/>
                <w:b/>
                <w:sz w:val="18"/>
                <w:szCs w:val="18"/>
              </w:rPr>
            </w:pPr>
          </w:p>
        </w:tc>
        <w:tc>
          <w:tcPr>
            <w:tcW w:w="511"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20A40B" w14:textId="77777777" w:rsidR="002E4970" w:rsidRDefault="00471435">
            <w:pPr>
              <w:jc w:val="center"/>
              <w:rPr>
                <w:rFonts w:asciiTheme="minorHAnsi" w:hAnsiTheme="minorHAnsi"/>
                <w:b/>
                <w:sz w:val="18"/>
                <w:szCs w:val="18"/>
              </w:rPr>
            </w:pPr>
            <w:r>
              <w:rPr>
                <w:rFonts w:asciiTheme="minorHAnsi" w:hAnsiTheme="minorHAnsi"/>
                <w:b/>
                <w:sz w:val="18"/>
                <w:szCs w:val="18"/>
              </w:rPr>
              <w:t>Totalt</w:t>
            </w:r>
          </w:p>
        </w:tc>
      </w:tr>
      <w:tr w:rsidR="00161CDE" w14:paraId="20F4120C" w14:textId="77777777" w:rsidTr="002E4970">
        <w:tc>
          <w:tcPr>
            <w:tcW w:w="611" w:type="pct"/>
            <w:tcBorders>
              <w:top w:val="single" w:sz="4" w:space="0" w:color="auto"/>
              <w:left w:val="single" w:sz="4" w:space="0" w:color="auto"/>
              <w:bottom w:val="single" w:sz="4" w:space="0" w:color="auto"/>
              <w:right w:val="single" w:sz="4" w:space="0" w:color="auto"/>
            </w:tcBorders>
          </w:tcPr>
          <w:p w14:paraId="69681F4F" w14:textId="77777777" w:rsidR="002E4970" w:rsidRDefault="00471435">
            <w:pPr>
              <w:jc w:val="left"/>
              <w:rPr>
                <w:rFonts w:asciiTheme="minorHAnsi" w:hAnsiTheme="minorHAnsi"/>
                <w:sz w:val="18"/>
                <w:szCs w:val="18"/>
              </w:rPr>
            </w:pPr>
            <w:r>
              <w:rPr>
                <w:rFonts w:asciiTheme="minorHAnsi" w:hAnsiTheme="minorHAnsi"/>
                <w:sz w:val="18"/>
                <w:szCs w:val="18"/>
              </w:rPr>
              <w:t>Summa faktiska kostnader</w:t>
            </w:r>
          </w:p>
        </w:tc>
        <w:tc>
          <w:tcPr>
            <w:tcW w:w="431" w:type="pct"/>
            <w:tcBorders>
              <w:top w:val="single" w:sz="4" w:space="0" w:color="auto"/>
              <w:left w:val="single" w:sz="4" w:space="0" w:color="auto"/>
              <w:bottom w:val="single" w:sz="4" w:space="0" w:color="auto"/>
              <w:right w:val="single" w:sz="4" w:space="0" w:color="auto"/>
            </w:tcBorders>
            <w:vAlign w:val="bottom"/>
          </w:tcPr>
          <w:p w14:paraId="5A85FC14" w14:textId="77777777" w:rsidR="002E4970" w:rsidRDefault="00471435">
            <w:pPr>
              <w:jc w:val="right"/>
              <w:rPr>
                <w:rFonts w:asciiTheme="minorHAnsi" w:hAnsiTheme="minorHAnsi"/>
                <w:sz w:val="18"/>
                <w:szCs w:val="18"/>
              </w:rPr>
            </w:pPr>
            <w:r>
              <w:rPr>
                <w:rFonts w:asciiTheme="minorHAnsi" w:hAnsiTheme="minorHAnsi"/>
                <w:sz w:val="18"/>
                <w:szCs w:val="18"/>
              </w:rPr>
              <w:t>316 500</w:t>
            </w:r>
          </w:p>
        </w:tc>
        <w:tc>
          <w:tcPr>
            <w:tcW w:w="431" w:type="pct"/>
            <w:tcBorders>
              <w:top w:val="single" w:sz="4" w:space="0" w:color="auto"/>
              <w:left w:val="single" w:sz="4" w:space="0" w:color="auto"/>
              <w:bottom w:val="single" w:sz="4" w:space="0" w:color="auto"/>
              <w:right w:val="single" w:sz="4" w:space="0" w:color="auto"/>
            </w:tcBorders>
            <w:vAlign w:val="bottom"/>
          </w:tcPr>
          <w:p w14:paraId="6124780F" w14:textId="77777777" w:rsidR="002E4970" w:rsidRDefault="002E4970">
            <w:pPr>
              <w:jc w:val="right"/>
              <w:rPr>
                <w:rFonts w:asciiTheme="minorHAnsi" w:hAnsiTheme="minorHAnsi"/>
                <w:sz w:val="18"/>
                <w:szCs w:val="18"/>
              </w:rPr>
            </w:pPr>
          </w:p>
        </w:tc>
        <w:tc>
          <w:tcPr>
            <w:tcW w:w="431" w:type="pct"/>
            <w:tcBorders>
              <w:top w:val="single" w:sz="4" w:space="0" w:color="auto"/>
              <w:left w:val="single" w:sz="4" w:space="0" w:color="auto"/>
              <w:bottom w:val="single" w:sz="4" w:space="0" w:color="auto"/>
              <w:right w:val="single" w:sz="4" w:space="0" w:color="auto"/>
            </w:tcBorders>
            <w:vAlign w:val="bottom"/>
          </w:tcPr>
          <w:p w14:paraId="4F1ECDC3" w14:textId="77777777" w:rsidR="002E4970" w:rsidRDefault="002E4970">
            <w:pPr>
              <w:jc w:val="right"/>
              <w:rPr>
                <w:rFonts w:asciiTheme="minorHAnsi" w:hAnsiTheme="minorHAnsi"/>
                <w:sz w:val="18"/>
                <w:szCs w:val="18"/>
              </w:rPr>
            </w:pPr>
          </w:p>
        </w:tc>
        <w:tc>
          <w:tcPr>
            <w:tcW w:w="431" w:type="pct"/>
            <w:tcBorders>
              <w:top w:val="single" w:sz="4" w:space="0" w:color="auto"/>
              <w:left w:val="single" w:sz="4" w:space="0" w:color="auto"/>
              <w:bottom w:val="single" w:sz="4" w:space="0" w:color="auto"/>
              <w:right w:val="single" w:sz="4" w:space="0" w:color="auto"/>
            </w:tcBorders>
            <w:vAlign w:val="bottom"/>
          </w:tcPr>
          <w:p w14:paraId="6BC88469" w14:textId="77777777" w:rsidR="002E4970" w:rsidRDefault="002E4970">
            <w:pPr>
              <w:jc w:val="right"/>
              <w:rPr>
                <w:rFonts w:asciiTheme="minorHAnsi" w:hAnsiTheme="minorHAnsi"/>
                <w:sz w:val="18"/>
                <w:szCs w:val="18"/>
              </w:rPr>
            </w:pPr>
          </w:p>
        </w:tc>
        <w:tc>
          <w:tcPr>
            <w:tcW w:w="431" w:type="pct"/>
            <w:tcBorders>
              <w:top w:val="single" w:sz="4" w:space="0" w:color="auto"/>
              <w:left w:val="single" w:sz="4" w:space="0" w:color="auto"/>
              <w:bottom w:val="single" w:sz="4" w:space="0" w:color="auto"/>
              <w:right w:val="single" w:sz="4" w:space="0" w:color="auto"/>
            </w:tcBorders>
            <w:vAlign w:val="bottom"/>
          </w:tcPr>
          <w:p w14:paraId="068C906E" w14:textId="77777777" w:rsidR="002E4970" w:rsidRDefault="002E4970">
            <w:pPr>
              <w:jc w:val="right"/>
              <w:rPr>
                <w:rFonts w:asciiTheme="minorHAnsi" w:hAnsiTheme="minorHAnsi"/>
                <w:sz w:val="18"/>
                <w:szCs w:val="18"/>
              </w:rPr>
            </w:pPr>
          </w:p>
        </w:tc>
        <w:tc>
          <w:tcPr>
            <w:tcW w:w="431" w:type="pct"/>
            <w:tcBorders>
              <w:top w:val="single" w:sz="4" w:space="0" w:color="auto"/>
              <w:left w:val="single" w:sz="4" w:space="0" w:color="auto"/>
              <w:bottom w:val="single" w:sz="4" w:space="0" w:color="auto"/>
              <w:right w:val="single" w:sz="4" w:space="0" w:color="auto"/>
            </w:tcBorders>
            <w:vAlign w:val="bottom"/>
          </w:tcPr>
          <w:p w14:paraId="598D8F2C" w14:textId="77777777" w:rsidR="002E4970" w:rsidRDefault="002E4970">
            <w:pPr>
              <w:jc w:val="right"/>
              <w:rPr>
                <w:rFonts w:asciiTheme="minorHAnsi" w:hAnsiTheme="minorHAnsi"/>
                <w:sz w:val="18"/>
                <w:szCs w:val="18"/>
              </w:rPr>
            </w:pPr>
          </w:p>
        </w:tc>
        <w:tc>
          <w:tcPr>
            <w:tcW w:w="431" w:type="pct"/>
            <w:tcBorders>
              <w:top w:val="single" w:sz="4" w:space="0" w:color="auto"/>
              <w:left w:val="single" w:sz="4" w:space="0" w:color="auto"/>
              <w:bottom w:val="single" w:sz="4" w:space="0" w:color="auto"/>
              <w:right w:val="single" w:sz="4" w:space="0" w:color="auto"/>
            </w:tcBorders>
            <w:vAlign w:val="bottom"/>
          </w:tcPr>
          <w:p w14:paraId="26BA6234" w14:textId="77777777" w:rsidR="002E4970" w:rsidRDefault="002E4970">
            <w:pPr>
              <w:jc w:val="right"/>
              <w:rPr>
                <w:rFonts w:asciiTheme="minorHAnsi" w:hAnsiTheme="minorHAnsi"/>
                <w:sz w:val="18"/>
                <w:szCs w:val="18"/>
              </w:rPr>
            </w:pPr>
          </w:p>
        </w:tc>
        <w:tc>
          <w:tcPr>
            <w:tcW w:w="431" w:type="pct"/>
            <w:tcBorders>
              <w:top w:val="single" w:sz="4" w:space="0" w:color="auto"/>
              <w:left w:val="single" w:sz="4" w:space="0" w:color="auto"/>
              <w:bottom w:val="single" w:sz="4" w:space="0" w:color="auto"/>
              <w:right w:val="single" w:sz="4" w:space="0" w:color="auto"/>
            </w:tcBorders>
            <w:vAlign w:val="bottom"/>
          </w:tcPr>
          <w:p w14:paraId="575628D9" w14:textId="77777777" w:rsidR="002E4970" w:rsidRDefault="002E4970">
            <w:pPr>
              <w:jc w:val="right"/>
              <w:rPr>
                <w:rFonts w:asciiTheme="minorHAnsi" w:hAnsiTheme="minorHAnsi"/>
                <w:sz w:val="18"/>
                <w:szCs w:val="18"/>
              </w:rPr>
            </w:pPr>
          </w:p>
        </w:tc>
        <w:tc>
          <w:tcPr>
            <w:tcW w:w="431" w:type="pct"/>
            <w:tcBorders>
              <w:top w:val="single" w:sz="4" w:space="0" w:color="auto"/>
              <w:left w:val="single" w:sz="4" w:space="0" w:color="auto"/>
              <w:bottom w:val="single" w:sz="4" w:space="0" w:color="auto"/>
              <w:right w:val="single" w:sz="4" w:space="0" w:color="auto"/>
            </w:tcBorders>
            <w:vAlign w:val="bottom"/>
          </w:tcPr>
          <w:p w14:paraId="1F6A035F" w14:textId="77777777" w:rsidR="002E4970" w:rsidRDefault="002E4970">
            <w:pPr>
              <w:jc w:val="right"/>
              <w:rPr>
                <w:rFonts w:asciiTheme="minorHAnsi" w:hAnsiTheme="minorHAnsi"/>
                <w:sz w:val="18"/>
                <w:szCs w:val="18"/>
              </w:rPr>
            </w:pPr>
          </w:p>
        </w:tc>
        <w:tc>
          <w:tcPr>
            <w:tcW w:w="511" w:type="pct"/>
            <w:tcBorders>
              <w:top w:val="single" w:sz="4" w:space="0" w:color="auto"/>
              <w:left w:val="single" w:sz="4" w:space="0" w:color="auto"/>
              <w:bottom w:val="single" w:sz="4" w:space="0" w:color="auto"/>
              <w:right w:val="single" w:sz="4" w:space="0" w:color="auto"/>
            </w:tcBorders>
            <w:vAlign w:val="bottom"/>
          </w:tcPr>
          <w:p w14:paraId="411014A0" w14:textId="77777777" w:rsidR="002E4970" w:rsidRDefault="00471435">
            <w:pPr>
              <w:jc w:val="right"/>
              <w:rPr>
                <w:rFonts w:asciiTheme="minorHAnsi" w:hAnsiTheme="minorHAnsi"/>
                <w:b/>
                <w:sz w:val="18"/>
                <w:szCs w:val="18"/>
              </w:rPr>
            </w:pPr>
            <w:r>
              <w:rPr>
                <w:rFonts w:asciiTheme="minorHAnsi" w:hAnsiTheme="minorHAnsi"/>
                <w:b/>
                <w:sz w:val="18"/>
                <w:szCs w:val="18"/>
              </w:rPr>
              <w:t>316 500</w:t>
            </w:r>
          </w:p>
        </w:tc>
      </w:tr>
    </w:tbl>
    <w:p w14:paraId="4E651A9E" w14:textId="77777777" w:rsidR="00D11C6A" w:rsidRDefault="00D11C6A" w:rsidP="00BC5A0D"/>
    <w:p w14:paraId="17BB0B73" w14:textId="77777777" w:rsidR="00581901" w:rsidRPr="00D11C6A" w:rsidRDefault="00581901">
      <w:pPr>
        <w:rPr>
          <w:rFonts w:ascii="Cambria" w:hAnsi="Cambria"/>
          <w:sz w:val="22"/>
          <w:szCs w:val="22"/>
        </w:rPr>
      </w:pPr>
    </w:p>
    <w:p w14:paraId="7DB2EB67" w14:textId="77777777" w:rsidR="00250B26" w:rsidRDefault="00250B26" w:rsidP="001F71CB">
      <w:pPr>
        <w:rPr>
          <w:rFonts w:asciiTheme="minorHAnsi" w:hAnsiTheme="minorHAnsi" w:cstheme="minorHAnsi"/>
        </w:rPr>
      </w:pPr>
    </w:p>
    <w:p w14:paraId="53FDCA33" w14:textId="77777777" w:rsidR="00250B26" w:rsidRDefault="00471435" w:rsidP="001F71CB">
      <w:pPr>
        <w:rPr>
          <w:rFonts w:asciiTheme="minorHAnsi" w:hAnsiTheme="minorHAnsi" w:cstheme="minorHAnsi"/>
          <w:b/>
          <w:bCs/>
        </w:rPr>
      </w:pPr>
      <w:r w:rsidRPr="00250B26">
        <w:rPr>
          <w:rFonts w:asciiTheme="minorHAnsi" w:hAnsiTheme="minorHAnsi" w:cstheme="minorHAnsi"/>
          <w:b/>
          <w:bCs/>
        </w:rPr>
        <w:t>Sammanställning</w:t>
      </w:r>
    </w:p>
    <w:tbl>
      <w:tblPr>
        <w:tblStyle w:val="Tabellrutenett"/>
        <w:tblW w:w="5000" w:type="pct"/>
        <w:tblLook w:val="04A0" w:firstRow="1" w:lastRow="0" w:firstColumn="1" w:lastColumn="0" w:noHBand="0" w:noVBand="1"/>
      </w:tblPr>
      <w:tblGrid>
        <w:gridCol w:w="1401"/>
        <w:gridCol w:w="1238"/>
        <w:gridCol w:w="631"/>
        <w:gridCol w:w="631"/>
        <w:gridCol w:w="631"/>
        <w:gridCol w:w="631"/>
        <w:gridCol w:w="631"/>
        <w:gridCol w:w="631"/>
        <w:gridCol w:w="632"/>
        <w:gridCol w:w="633"/>
        <w:gridCol w:w="805"/>
      </w:tblGrid>
      <w:tr w:rsidR="00161CDE" w14:paraId="0C1729C1" w14:textId="77777777" w:rsidTr="001B58B5">
        <w:tc>
          <w:tcPr>
            <w:tcW w:w="450" w:type="pct"/>
            <w:shd w:val="clear" w:color="auto" w:fill="DBE5F1" w:themeFill="accent1" w:themeFillTint="33"/>
          </w:tcPr>
          <w:p w14:paraId="4A42E310" w14:textId="77777777" w:rsidR="00BB7A36" w:rsidRPr="0017012C" w:rsidRDefault="00BB7A36" w:rsidP="00FE22D3">
            <w:pPr>
              <w:jc w:val="left"/>
              <w:rPr>
                <w:rFonts w:asciiTheme="minorHAnsi" w:hAnsiTheme="minorHAnsi"/>
                <w:b/>
                <w:sz w:val="18"/>
                <w:szCs w:val="18"/>
              </w:rPr>
            </w:pPr>
          </w:p>
        </w:tc>
        <w:tc>
          <w:tcPr>
            <w:tcW w:w="450" w:type="pct"/>
            <w:shd w:val="clear" w:color="auto" w:fill="DBE5F1" w:themeFill="accent1" w:themeFillTint="33"/>
          </w:tcPr>
          <w:p w14:paraId="030DC32B" w14:textId="77777777" w:rsidR="00BB7A36" w:rsidRPr="0017012C" w:rsidRDefault="00471435" w:rsidP="00FE1117">
            <w:pPr>
              <w:jc w:val="center"/>
              <w:rPr>
                <w:rFonts w:asciiTheme="minorHAnsi" w:hAnsiTheme="minorHAnsi"/>
                <w:b/>
                <w:sz w:val="18"/>
                <w:szCs w:val="18"/>
              </w:rPr>
            </w:pPr>
            <w:r>
              <w:rPr>
                <w:rFonts w:asciiTheme="minorHAnsi" w:hAnsiTheme="minorHAnsi"/>
                <w:b/>
                <w:sz w:val="18"/>
                <w:szCs w:val="18"/>
              </w:rPr>
              <w:t>Stiftelsen Nidaros Pilegrimsgård</w:t>
            </w:r>
          </w:p>
        </w:tc>
        <w:tc>
          <w:tcPr>
            <w:tcW w:w="450" w:type="pct"/>
            <w:shd w:val="clear" w:color="auto" w:fill="DBE5F1" w:themeFill="accent1" w:themeFillTint="33"/>
          </w:tcPr>
          <w:p w14:paraId="420500BE" w14:textId="77777777" w:rsidR="00BB7A36" w:rsidRPr="0017012C" w:rsidRDefault="00BB7A36" w:rsidP="00FE1117">
            <w:pPr>
              <w:jc w:val="center"/>
              <w:rPr>
                <w:rFonts w:asciiTheme="minorHAnsi" w:hAnsiTheme="minorHAnsi"/>
                <w:b/>
                <w:sz w:val="18"/>
                <w:szCs w:val="18"/>
              </w:rPr>
            </w:pPr>
          </w:p>
        </w:tc>
        <w:tc>
          <w:tcPr>
            <w:tcW w:w="450" w:type="pct"/>
            <w:shd w:val="clear" w:color="auto" w:fill="DBE5F1" w:themeFill="accent1" w:themeFillTint="33"/>
          </w:tcPr>
          <w:p w14:paraId="54FA54BD" w14:textId="77777777" w:rsidR="00BB7A36" w:rsidRPr="0017012C" w:rsidRDefault="00BB7A36" w:rsidP="00FE1117">
            <w:pPr>
              <w:jc w:val="center"/>
              <w:rPr>
                <w:rFonts w:asciiTheme="minorHAnsi" w:hAnsiTheme="minorHAnsi"/>
                <w:b/>
                <w:sz w:val="18"/>
                <w:szCs w:val="18"/>
              </w:rPr>
            </w:pPr>
          </w:p>
        </w:tc>
        <w:tc>
          <w:tcPr>
            <w:tcW w:w="450" w:type="pct"/>
            <w:shd w:val="clear" w:color="auto" w:fill="DBE5F1" w:themeFill="accent1" w:themeFillTint="33"/>
          </w:tcPr>
          <w:p w14:paraId="2291ADBB" w14:textId="77777777" w:rsidR="00BB7A36" w:rsidRPr="0017012C" w:rsidRDefault="00BB7A36" w:rsidP="00FE1117">
            <w:pPr>
              <w:jc w:val="center"/>
              <w:rPr>
                <w:rFonts w:asciiTheme="minorHAnsi" w:hAnsiTheme="minorHAnsi"/>
                <w:b/>
                <w:sz w:val="18"/>
                <w:szCs w:val="18"/>
              </w:rPr>
            </w:pPr>
          </w:p>
        </w:tc>
        <w:tc>
          <w:tcPr>
            <w:tcW w:w="450" w:type="pct"/>
            <w:shd w:val="clear" w:color="auto" w:fill="DBE5F1" w:themeFill="accent1" w:themeFillTint="33"/>
          </w:tcPr>
          <w:p w14:paraId="49C294F5" w14:textId="77777777" w:rsidR="00BB7A36" w:rsidRPr="0017012C" w:rsidRDefault="00BB7A36" w:rsidP="00FE1117">
            <w:pPr>
              <w:jc w:val="center"/>
              <w:rPr>
                <w:rFonts w:asciiTheme="minorHAnsi" w:hAnsiTheme="minorHAnsi"/>
                <w:b/>
                <w:sz w:val="18"/>
                <w:szCs w:val="18"/>
              </w:rPr>
            </w:pPr>
          </w:p>
        </w:tc>
        <w:tc>
          <w:tcPr>
            <w:tcW w:w="450" w:type="pct"/>
            <w:shd w:val="clear" w:color="auto" w:fill="DBE5F1" w:themeFill="accent1" w:themeFillTint="33"/>
          </w:tcPr>
          <w:p w14:paraId="48D9536B" w14:textId="77777777" w:rsidR="00BB7A36" w:rsidRPr="0017012C" w:rsidRDefault="00BB7A36" w:rsidP="00FE1117">
            <w:pPr>
              <w:jc w:val="center"/>
              <w:rPr>
                <w:rFonts w:asciiTheme="minorHAnsi" w:hAnsiTheme="minorHAnsi"/>
                <w:b/>
                <w:sz w:val="18"/>
                <w:szCs w:val="18"/>
              </w:rPr>
            </w:pPr>
          </w:p>
        </w:tc>
        <w:tc>
          <w:tcPr>
            <w:tcW w:w="450" w:type="pct"/>
            <w:shd w:val="clear" w:color="auto" w:fill="DBE5F1" w:themeFill="accent1" w:themeFillTint="33"/>
          </w:tcPr>
          <w:p w14:paraId="54621699" w14:textId="77777777" w:rsidR="00BB7A36" w:rsidRPr="0017012C" w:rsidRDefault="00BB7A36" w:rsidP="00FE1117">
            <w:pPr>
              <w:jc w:val="center"/>
              <w:rPr>
                <w:rFonts w:asciiTheme="minorHAnsi" w:hAnsiTheme="minorHAnsi"/>
                <w:b/>
                <w:sz w:val="18"/>
                <w:szCs w:val="18"/>
              </w:rPr>
            </w:pPr>
          </w:p>
        </w:tc>
        <w:tc>
          <w:tcPr>
            <w:tcW w:w="450" w:type="pct"/>
            <w:shd w:val="clear" w:color="auto" w:fill="DBE5F1" w:themeFill="accent1" w:themeFillTint="33"/>
          </w:tcPr>
          <w:p w14:paraId="5209C68B" w14:textId="77777777" w:rsidR="00BB7A36" w:rsidRPr="0017012C" w:rsidRDefault="00BB7A36" w:rsidP="00FE1117">
            <w:pPr>
              <w:jc w:val="center"/>
              <w:rPr>
                <w:rFonts w:asciiTheme="minorHAnsi" w:hAnsiTheme="minorHAnsi"/>
                <w:b/>
                <w:sz w:val="18"/>
                <w:szCs w:val="18"/>
              </w:rPr>
            </w:pPr>
          </w:p>
        </w:tc>
        <w:tc>
          <w:tcPr>
            <w:tcW w:w="450" w:type="pct"/>
            <w:shd w:val="clear" w:color="auto" w:fill="DBE5F1" w:themeFill="accent1" w:themeFillTint="33"/>
          </w:tcPr>
          <w:p w14:paraId="5C12AFF7" w14:textId="77777777" w:rsidR="00BB7A36" w:rsidRPr="0017012C" w:rsidRDefault="00BB7A36" w:rsidP="00FE1117">
            <w:pPr>
              <w:jc w:val="center"/>
              <w:rPr>
                <w:rFonts w:asciiTheme="minorHAnsi" w:hAnsiTheme="minorHAnsi"/>
                <w:b/>
                <w:sz w:val="18"/>
                <w:szCs w:val="18"/>
              </w:rPr>
            </w:pPr>
          </w:p>
        </w:tc>
        <w:tc>
          <w:tcPr>
            <w:tcW w:w="502" w:type="pct"/>
            <w:shd w:val="clear" w:color="auto" w:fill="DBE5F1" w:themeFill="accent1" w:themeFillTint="33"/>
          </w:tcPr>
          <w:p w14:paraId="53F57F08" w14:textId="77777777" w:rsidR="00BB7A36" w:rsidRPr="0017012C" w:rsidRDefault="00471435" w:rsidP="00FE1117">
            <w:pPr>
              <w:jc w:val="center"/>
              <w:rPr>
                <w:rFonts w:asciiTheme="minorHAnsi" w:hAnsiTheme="minorHAnsi"/>
                <w:b/>
                <w:sz w:val="18"/>
                <w:szCs w:val="18"/>
              </w:rPr>
            </w:pPr>
            <w:r>
              <w:rPr>
                <w:rFonts w:asciiTheme="minorHAnsi" w:hAnsiTheme="minorHAnsi"/>
                <w:b/>
                <w:sz w:val="18"/>
                <w:szCs w:val="18"/>
              </w:rPr>
              <w:t>Totalt</w:t>
            </w:r>
          </w:p>
        </w:tc>
      </w:tr>
      <w:tr w:rsidR="00161CDE" w14:paraId="6B0CAEF0" w14:textId="77777777" w:rsidTr="001B58B5">
        <w:tc>
          <w:tcPr>
            <w:tcW w:w="450" w:type="pct"/>
          </w:tcPr>
          <w:p w14:paraId="6FA98E67" w14:textId="77777777" w:rsidR="00BB7A36" w:rsidRPr="0017012C" w:rsidRDefault="00471435" w:rsidP="008A37DD">
            <w:pPr>
              <w:jc w:val="left"/>
              <w:rPr>
                <w:rFonts w:asciiTheme="minorHAnsi" w:hAnsiTheme="minorHAnsi"/>
                <w:sz w:val="18"/>
                <w:szCs w:val="18"/>
              </w:rPr>
            </w:pPr>
            <w:r>
              <w:rPr>
                <w:rFonts w:asciiTheme="minorHAnsi" w:hAnsiTheme="minorHAnsi"/>
                <w:sz w:val="18"/>
                <w:szCs w:val="18"/>
              </w:rPr>
              <w:t>Summa faktiska kostnader</w:t>
            </w:r>
          </w:p>
        </w:tc>
        <w:tc>
          <w:tcPr>
            <w:tcW w:w="450" w:type="pct"/>
            <w:vAlign w:val="bottom"/>
          </w:tcPr>
          <w:p w14:paraId="56C8F596" w14:textId="77777777" w:rsidR="00BB7A36" w:rsidRPr="0017012C" w:rsidRDefault="00471435" w:rsidP="005069C1">
            <w:pPr>
              <w:jc w:val="right"/>
              <w:rPr>
                <w:rFonts w:asciiTheme="minorHAnsi" w:hAnsiTheme="minorHAnsi"/>
                <w:sz w:val="18"/>
                <w:szCs w:val="18"/>
              </w:rPr>
            </w:pPr>
            <w:r>
              <w:rPr>
                <w:rFonts w:asciiTheme="minorHAnsi" w:hAnsiTheme="minorHAnsi"/>
                <w:sz w:val="18"/>
                <w:szCs w:val="18"/>
              </w:rPr>
              <w:t>316 500</w:t>
            </w:r>
          </w:p>
        </w:tc>
        <w:tc>
          <w:tcPr>
            <w:tcW w:w="450" w:type="pct"/>
            <w:vAlign w:val="bottom"/>
          </w:tcPr>
          <w:p w14:paraId="7682522E" w14:textId="77777777" w:rsidR="00BB7A36" w:rsidRPr="0017012C" w:rsidRDefault="00BB7A36" w:rsidP="005069C1">
            <w:pPr>
              <w:jc w:val="right"/>
              <w:rPr>
                <w:rFonts w:asciiTheme="minorHAnsi" w:hAnsiTheme="minorHAnsi"/>
                <w:sz w:val="18"/>
                <w:szCs w:val="18"/>
              </w:rPr>
            </w:pPr>
          </w:p>
        </w:tc>
        <w:tc>
          <w:tcPr>
            <w:tcW w:w="450" w:type="pct"/>
            <w:vAlign w:val="bottom"/>
          </w:tcPr>
          <w:p w14:paraId="0097B4FD" w14:textId="77777777" w:rsidR="00BB7A36" w:rsidRPr="0017012C" w:rsidRDefault="00BB7A36" w:rsidP="005069C1">
            <w:pPr>
              <w:jc w:val="right"/>
              <w:rPr>
                <w:rFonts w:asciiTheme="minorHAnsi" w:hAnsiTheme="minorHAnsi"/>
                <w:sz w:val="18"/>
                <w:szCs w:val="18"/>
              </w:rPr>
            </w:pPr>
          </w:p>
        </w:tc>
        <w:tc>
          <w:tcPr>
            <w:tcW w:w="450" w:type="pct"/>
            <w:vAlign w:val="bottom"/>
          </w:tcPr>
          <w:p w14:paraId="5706EE34" w14:textId="77777777" w:rsidR="00BB7A36" w:rsidRPr="0017012C" w:rsidRDefault="00BB7A36" w:rsidP="004039A2">
            <w:pPr>
              <w:jc w:val="right"/>
              <w:rPr>
                <w:rFonts w:asciiTheme="minorHAnsi" w:hAnsiTheme="minorHAnsi"/>
                <w:sz w:val="18"/>
                <w:szCs w:val="18"/>
              </w:rPr>
            </w:pPr>
          </w:p>
        </w:tc>
        <w:tc>
          <w:tcPr>
            <w:tcW w:w="450" w:type="pct"/>
            <w:vAlign w:val="bottom"/>
          </w:tcPr>
          <w:p w14:paraId="3FED25BF" w14:textId="77777777" w:rsidR="00BB7A36" w:rsidRPr="0017012C" w:rsidRDefault="00BB7A36" w:rsidP="005069C1">
            <w:pPr>
              <w:jc w:val="right"/>
              <w:rPr>
                <w:rFonts w:asciiTheme="minorHAnsi" w:hAnsiTheme="minorHAnsi"/>
                <w:sz w:val="18"/>
                <w:szCs w:val="18"/>
              </w:rPr>
            </w:pPr>
          </w:p>
        </w:tc>
        <w:tc>
          <w:tcPr>
            <w:tcW w:w="450" w:type="pct"/>
            <w:vAlign w:val="bottom"/>
          </w:tcPr>
          <w:p w14:paraId="07CDE210" w14:textId="77777777" w:rsidR="00BB7A36" w:rsidRPr="0017012C" w:rsidRDefault="00BB7A36" w:rsidP="005069C1">
            <w:pPr>
              <w:jc w:val="right"/>
              <w:rPr>
                <w:rFonts w:asciiTheme="minorHAnsi" w:hAnsiTheme="minorHAnsi"/>
                <w:sz w:val="18"/>
                <w:szCs w:val="18"/>
              </w:rPr>
            </w:pPr>
          </w:p>
        </w:tc>
        <w:tc>
          <w:tcPr>
            <w:tcW w:w="450" w:type="pct"/>
            <w:vAlign w:val="bottom"/>
          </w:tcPr>
          <w:p w14:paraId="006632D8" w14:textId="77777777" w:rsidR="00BB7A36" w:rsidRPr="0017012C" w:rsidRDefault="00BB7A36" w:rsidP="005069C1">
            <w:pPr>
              <w:jc w:val="right"/>
              <w:rPr>
                <w:rFonts w:asciiTheme="minorHAnsi" w:hAnsiTheme="minorHAnsi"/>
                <w:sz w:val="18"/>
                <w:szCs w:val="18"/>
              </w:rPr>
            </w:pPr>
          </w:p>
        </w:tc>
        <w:tc>
          <w:tcPr>
            <w:tcW w:w="450" w:type="pct"/>
            <w:vAlign w:val="bottom"/>
          </w:tcPr>
          <w:p w14:paraId="6BB93054" w14:textId="77777777" w:rsidR="00BB7A36" w:rsidRPr="0017012C" w:rsidRDefault="00BB7A36" w:rsidP="005069C1">
            <w:pPr>
              <w:jc w:val="right"/>
              <w:rPr>
                <w:rFonts w:asciiTheme="minorHAnsi" w:hAnsiTheme="minorHAnsi"/>
                <w:sz w:val="18"/>
                <w:szCs w:val="18"/>
              </w:rPr>
            </w:pPr>
          </w:p>
        </w:tc>
        <w:tc>
          <w:tcPr>
            <w:tcW w:w="450" w:type="pct"/>
            <w:vAlign w:val="bottom"/>
          </w:tcPr>
          <w:p w14:paraId="3A7FF8A2" w14:textId="77777777" w:rsidR="00BB7A36" w:rsidRPr="0017012C" w:rsidRDefault="00BB7A36" w:rsidP="005069C1">
            <w:pPr>
              <w:jc w:val="right"/>
              <w:rPr>
                <w:rFonts w:asciiTheme="minorHAnsi" w:hAnsiTheme="minorHAnsi"/>
                <w:sz w:val="18"/>
                <w:szCs w:val="18"/>
              </w:rPr>
            </w:pPr>
          </w:p>
        </w:tc>
        <w:tc>
          <w:tcPr>
            <w:tcW w:w="502" w:type="pct"/>
            <w:vAlign w:val="bottom"/>
          </w:tcPr>
          <w:p w14:paraId="5A72394A" w14:textId="77777777" w:rsidR="00BB7A36" w:rsidRPr="00C451BC" w:rsidRDefault="00471435" w:rsidP="005069C1">
            <w:pPr>
              <w:jc w:val="right"/>
              <w:rPr>
                <w:rFonts w:asciiTheme="minorHAnsi" w:hAnsiTheme="minorHAnsi"/>
                <w:b/>
                <w:sz w:val="18"/>
                <w:szCs w:val="18"/>
                <w:lang w:val="en-US"/>
              </w:rPr>
            </w:pPr>
            <w:r>
              <w:rPr>
                <w:rFonts w:asciiTheme="minorHAnsi" w:hAnsiTheme="minorHAnsi"/>
                <w:b/>
                <w:sz w:val="18"/>
                <w:szCs w:val="18"/>
              </w:rPr>
              <w:t>316 500</w:t>
            </w:r>
          </w:p>
        </w:tc>
      </w:tr>
      <w:tr w:rsidR="00161CDE" w14:paraId="1BE1BC50" w14:textId="77777777" w:rsidTr="001B58B5">
        <w:tc>
          <w:tcPr>
            <w:tcW w:w="450" w:type="pct"/>
          </w:tcPr>
          <w:p w14:paraId="60A00BF8" w14:textId="77777777" w:rsidR="003B0B68" w:rsidRDefault="00471435" w:rsidP="0058652E">
            <w:pPr>
              <w:jc w:val="left"/>
              <w:rPr>
                <w:rFonts w:asciiTheme="minorHAnsi" w:hAnsiTheme="minorHAnsi"/>
                <w:sz w:val="18"/>
                <w:szCs w:val="18"/>
              </w:rPr>
            </w:pPr>
            <w:r>
              <w:rPr>
                <w:rFonts w:asciiTheme="minorHAnsi" w:hAnsiTheme="minorHAnsi"/>
                <w:sz w:val="18"/>
                <w:szCs w:val="18"/>
              </w:rPr>
              <w:t>Summa medfinansiering</w:t>
            </w:r>
          </w:p>
        </w:tc>
        <w:tc>
          <w:tcPr>
            <w:tcW w:w="450" w:type="pct"/>
            <w:vAlign w:val="bottom"/>
          </w:tcPr>
          <w:p w14:paraId="76F820C0" w14:textId="77777777" w:rsidR="003B0B68" w:rsidRPr="0017012C" w:rsidRDefault="00471435" w:rsidP="005069C1">
            <w:pPr>
              <w:jc w:val="right"/>
              <w:rPr>
                <w:rFonts w:asciiTheme="minorHAnsi" w:hAnsiTheme="minorHAnsi"/>
                <w:sz w:val="18"/>
                <w:szCs w:val="18"/>
              </w:rPr>
            </w:pPr>
            <w:r>
              <w:rPr>
                <w:rFonts w:asciiTheme="minorHAnsi" w:hAnsiTheme="minorHAnsi"/>
                <w:sz w:val="18"/>
                <w:szCs w:val="18"/>
              </w:rPr>
              <w:t>158 100</w:t>
            </w:r>
          </w:p>
        </w:tc>
        <w:tc>
          <w:tcPr>
            <w:tcW w:w="450" w:type="pct"/>
            <w:vAlign w:val="bottom"/>
          </w:tcPr>
          <w:p w14:paraId="280D6907" w14:textId="77777777" w:rsidR="003B0B68" w:rsidRPr="0017012C" w:rsidRDefault="003B0B68" w:rsidP="005069C1">
            <w:pPr>
              <w:jc w:val="right"/>
              <w:rPr>
                <w:rFonts w:asciiTheme="minorHAnsi" w:hAnsiTheme="minorHAnsi"/>
                <w:sz w:val="18"/>
                <w:szCs w:val="18"/>
              </w:rPr>
            </w:pPr>
          </w:p>
        </w:tc>
        <w:tc>
          <w:tcPr>
            <w:tcW w:w="450" w:type="pct"/>
            <w:vAlign w:val="bottom"/>
          </w:tcPr>
          <w:p w14:paraId="2582EE03" w14:textId="77777777" w:rsidR="003B0B68" w:rsidRPr="0017012C" w:rsidRDefault="003B0B68" w:rsidP="005069C1">
            <w:pPr>
              <w:jc w:val="right"/>
              <w:rPr>
                <w:rFonts w:asciiTheme="minorHAnsi" w:hAnsiTheme="minorHAnsi"/>
                <w:sz w:val="18"/>
                <w:szCs w:val="18"/>
              </w:rPr>
            </w:pPr>
          </w:p>
        </w:tc>
        <w:tc>
          <w:tcPr>
            <w:tcW w:w="450" w:type="pct"/>
            <w:vAlign w:val="bottom"/>
          </w:tcPr>
          <w:p w14:paraId="2AF1B2F9" w14:textId="77777777" w:rsidR="003B0B68" w:rsidRPr="0017012C" w:rsidRDefault="003B0B68" w:rsidP="004039A2">
            <w:pPr>
              <w:jc w:val="right"/>
              <w:rPr>
                <w:rFonts w:asciiTheme="minorHAnsi" w:hAnsiTheme="minorHAnsi"/>
                <w:sz w:val="18"/>
                <w:szCs w:val="18"/>
              </w:rPr>
            </w:pPr>
          </w:p>
        </w:tc>
        <w:tc>
          <w:tcPr>
            <w:tcW w:w="450" w:type="pct"/>
            <w:vAlign w:val="bottom"/>
          </w:tcPr>
          <w:p w14:paraId="156BB1AF" w14:textId="77777777" w:rsidR="003B0B68" w:rsidRPr="0017012C" w:rsidRDefault="003B0B68" w:rsidP="005069C1">
            <w:pPr>
              <w:jc w:val="right"/>
              <w:rPr>
                <w:rFonts w:asciiTheme="minorHAnsi" w:hAnsiTheme="minorHAnsi"/>
                <w:sz w:val="18"/>
                <w:szCs w:val="18"/>
              </w:rPr>
            </w:pPr>
          </w:p>
        </w:tc>
        <w:tc>
          <w:tcPr>
            <w:tcW w:w="450" w:type="pct"/>
            <w:vAlign w:val="bottom"/>
          </w:tcPr>
          <w:p w14:paraId="5F8C3507" w14:textId="77777777" w:rsidR="003B0B68" w:rsidRPr="0017012C" w:rsidRDefault="003B0B68" w:rsidP="005069C1">
            <w:pPr>
              <w:jc w:val="right"/>
              <w:rPr>
                <w:rFonts w:asciiTheme="minorHAnsi" w:hAnsiTheme="minorHAnsi"/>
                <w:sz w:val="18"/>
                <w:szCs w:val="18"/>
              </w:rPr>
            </w:pPr>
          </w:p>
        </w:tc>
        <w:tc>
          <w:tcPr>
            <w:tcW w:w="450" w:type="pct"/>
            <w:vAlign w:val="bottom"/>
          </w:tcPr>
          <w:p w14:paraId="20DB3F10" w14:textId="77777777" w:rsidR="003B0B68" w:rsidRPr="0017012C" w:rsidRDefault="003B0B68" w:rsidP="005069C1">
            <w:pPr>
              <w:jc w:val="right"/>
              <w:rPr>
                <w:rFonts w:asciiTheme="minorHAnsi" w:hAnsiTheme="minorHAnsi"/>
                <w:sz w:val="18"/>
                <w:szCs w:val="18"/>
              </w:rPr>
            </w:pPr>
          </w:p>
        </w:tc>
        <w:tc>
          <w:tcPr>
            <w:tcW w:w="450" w:type="pct"/>
            <w:vAlign w:val="bottom"/>
          </w:tcPr>
          <w:p w14:paraId="160F0369" w14:textId="77777777" w:rsidR="003B0B68" w:rsidRPr="0017012C" w:rsidRDefault="003B0B68" w:rsidP="005069C1">
            <w:pPr>
              <w:jc w:val="right"/>
              <w:rPr>
                <w:rFonts w:asciiTheme="minorHAnsi" w:hAnsiTheme="minorHAnsi"/>
                <w:sz w:val="18"/>
                <w:szCs w:val="18"/>
              </w:rPr>
            </w:pPr>
          </w:p>
        </w:tc>
        <w:tc>
          <w:tcPr>
            <w:tcW w:w="450" w:type="pct"/>
            <w:vAlign w:val="bottom"/>
          </w:tcPr>
          <w:p w14:paraId="59028844" w14:textId="77777777" w:rsidR="003B0B68" w:rsidRPr="0017012C" w:rsidRDefault="003B0B68" w:rsidP="005069C1">
            <w:pPr>
              <w:jc w:val="right"/>
              <w:rPr>
                <w:rFonts w:asciiTheme="minorHAnsi" w:hAnsiTheme="minorHAnsi"/>
                <w:sz w:val="18"/>
                <w:szCs w:val="18"/>
              </w:rPr>
            </w:pPr>
          </w:p>
        </w:tc>
        <w:tc>
          <w:tcPr>
            <w:tcW w:w="502" w:type="pct"/>
            <w:vAlign w:val="bottom"/>
          </w:tcPr>
          <w:p w14:paraId="51329096" w14:textId="77777777" w:rsidR="003B0B68" w:rsidRPr="00C451BC" w:rsidRDefault="00471435" w:rsidP="005069C1">
            <w:pPr>
              <w:jc w:val="right"/>
              <w:rPr>
                <w:rFonts w:asciiTheme="minorHAnsi" w:hAnsiTheme="minorHAnsi"/>
                <w:b/>
                <w:sz w:val="18"/>
                <w:szCs w:val="18"/>
                <w:lang w:val="en-US"/>
              </w:rPr>
            </w:pPr>
            <w:r>
              <w:rPr>
                <w:rFonts w:asciiTheme="minorHAnsi" w:hAnsiTheme="minorHAnsi"/>
                <w:b/>
                <w:sz w:val="18"/>
                <w:szCs w:val="18"/>
              </w:rPr>
              <w:t>158 100</w:t>
            </w:r>
          </w:p>
        </w:tc>
      </w:tr>
      <w:tr w:rsidR="00161CDE" w14:paraId="3CBB6605" w14:textId="77777777" w:rsidTr="001B58B5">
        <w:tc>
          <w:tcPr>
            <w:tcW w:w="450" w:type="pct"/>
          </w:tcPr>
          <w:p w14:paraId="3E01F92B" w14:textId="77777777" w:rsidR="003B0B68" w:rsidRDefault="00471435" w:rsidP="0058652E">
            <w:pPr>
              <w:jc w:val="left"/>
              <w:rPr>
                <w:rFonts w:asciiTheme="minorHAnsi" w:hAnsiTheme="minorHAnsi"/>
                <w:sz w:val="18"/>
                <w:szCs w:val="18"/>
              </w:rPr>
            </w:pPr>
            <w:r>
              <w:rPr>
                <w:rFonts w:asciiTheme="minorHAnsi" w:hAnsiTheme="minorHAnsi"/>
                <w:sz w:val="18"/>
                <w:szCs w:val="18"/>
              </w:rPr>
              <w:t>Sökt stöd</w:t>
            </w:r>
          </w:p>
        </w:tc>
        <w:tc>
          <w:tcPr>
            <w:tcW w:w="450" w:type="pct"/>
            <w:vAlign w:val="bottom"/>
          </w:tcPr>
          <w:p w14:paraId="6CC0B19F" w14:textId="77777777" w:rsidR="003B0B68" w:rsidRPr="0017012C" w:rsidRDefault="00471435" w:rsidP="005069C1">
            <w:pPr>
              <w:jc w:val="right"/>
              <w:rPr>
                <w:rFonts w:asciiTheme="minorHAnsi" w:hAnsiTheme="minorHAnsi"/>
                <w:sz w:val="18"/>
                <w:szCs w:val="18"/>
              </w:rPr>
            </w:pPr>
            <w:r>
              <w:rPr>
                <w:rFonts w:asciiTheme="minorHAnsi" w:hAnsiTheme="minorHAnsi"/>
                <w:sz w:val="18"/>
                <w:szCs w:val="18"/>
              </w:rPr>
              <w:t>158 400</w:t>
            </w:r>
          </w:p>
        </w:tc>
        <w:tc>
          <w:tcPr>
            <w:tcW w:w="450" w:type="pct"/>
            <w:vAlign w:val="bottom"/>
          </w:tcPr>
          <w:p w14:paraId="376B1A25" w14:textId="77777777" w:rsidR="003B0B68" w:rsidRPr="0017012C" w:rsidRDefault="003B0B68" w:rsidP="005069C1">
            <w:pPr>
              <w:jc w:val="right"/>
              <w:rPr>
                <w:rFonts w:asciiTheme="minorHAnsi" w:hAnsiTheme="minorHAnsi"/>
                <w:sz w:val="18"/>
                <w:szCs w:val="18"/>
              </w:rPr>
            </w:pPr>
          </w:p>
        </w:tc>
        <w:tc>
          <w:tcPr>
            <w:tcW w:w="450" w:type="pct"/>
            <w:vAlign w:val="bottom"/>
          </w:tcPr>
          <w:p w14:paraId="22D6E12C" w14:textId="77777777" w:rsidR="003B0B68" w:rsidRPr="0017012C" w:rsidRDefault="003B0B68" w:rsidP="005069C1">
            <w:pPr>
              <w:jc w:val="right"/>
              <w:rPr>
                <w:rFonts w:asciiTheme="minorHAnsi" w:hAnsiTheme="minorHAnsi"/>
                <w:sz w:val="18"/>
                <w:szCs w:val="18"/>
              </w:rPr>
            </w:pPr>
          </w:p>
        </w:tc>
        <w:tc>
          <w:tcPr>
            <w:tcW w:w="450" w:type="pct"/>
            <w:vAlign w:val="bottom"/>
          </w:tcPr>
          <w:p w14:paraId="288925C2" w14:textId="77777777" w:rsidR="003B0B68" w:rsidRPr="0017012C" w:rsidRDefault="003B0B68" w:rsidP="004039A2">
            <w:pPr>
              <w:jc w:val="right"/>
              <w:rPr>
                <w:rFonts w:asciiTheme="minorHAnsi" w:hAnsiTheme="minorHAnsi"/>
                <w:sz w:val="18"/>
                <w:szCs w:val="18"/>
              </w:rPr>
            </w:pPr>
          </w:p>
        </w:tc>
        <w:tc>
          <w:tcPr>
            <w:tcW w:w="450" w:type="pct"/>
            <w:vAlign w:val="bottom"/>
          </w:tcPr>
          <w:p w14:paraId="307A55F9" w14:textId="77777777" w:rsidR="003B0B68" w:rsidRPr="0017012C" w:rsidRDefault="003B0B68" w:rsidP="005069C1">
            <w:pPr>
              <w:jc w:val="right"/>
              <w:rPr>
                <w:rFonts w:asciiTheme="minorHAnsi" w:hAnsiTheme="minorHAnsi"/>
                <w:sz w:val="18"/>
                <w:szCs w:val="18"/>
              </w:rPr>
            </w:pPr>
          </w:p>
        </w:tc>
        <w:tc>
          <w:tcPr>
            <w:tcW w:w="450" w:type="pct"/>
            <w:vAlign w:val="bottom"/>
          </w:tcPr>
          <w:p w14:paraId="60410AC5" w14:textId="77777777" w:rsidR="003B0B68" w:rsidRPr="0017012C" w:rsidRDefault="003B0B68" w:rsidP="005069C1">
            <w:pPr>
              <w:jc w:val="right"/>
              <w:rPr>
                <w:rFonts w:asciiTheme="minorHAnsi" w:hAnsiTheme="minorHAnsi"/>
                <w:sz w:val="18"/>
                <w:szCs w:val="18"/>
              </w:rPr>
            </w:pPr>
          </w:p>
        </w:tc>
        <w:tc>
          <w:tcPr>
            <w:tcW w:w="450" w:type="pct"/>
            <w:vAlign w:val="bottom"/>
          </w:tcPr>
          <w:p w14:paraId="3A471530" w14:textId="77777777" w:rsidR="003B0B68" w:rsidRPr="0017012C" w:rsidRDefault="003B0B68" w:rsidP="005069C1">
            <w:pPr>
              <w:jc w:val="right"/>
              <w:rPr>
                <w:rFonts w:asciiTheme="minorHAnsi" w:hAnsiTheme="minorHAnsi"/>
                <w:sz w:val="18"/>
                <w:szCs w:val="18"/>
              </w:rPr>
            </w:pPr>
          </w:p>
        </w:tc>
        <w:tc>
          <w:tcPr>
            <w:tcW w:w="450" w:type="pct"/>
            <w:vAlign w:val="bottom"/>
          </w:tcPr>
          <w:p w14:paraId="5404A24F" w14:textId="77777777" w:rsidR="003B0B68" w:rsidRPr="0017012C" w:rsidRDefault="003B0B68" w:rsidP="005069C1">
            <w:pPr>
              <w:jc w:val="right"/>
              <w:rPr>
                <w:rFonts w:asciiTheme="minorHAnsi" w:hAnsiTheme="minorHAnsi"/>
                <w:sz w:val="18"/>
                <w:szCs w:val="18"/>
              </w:rPr>
            </w:pPr>
          </w:p>
        </w:tc>
        <w:tc>
          <w:tcPr>
            <w:tcW w:w="450" w:type="pct"/>
            <w:vAlign w:val="bottom"/>
          </w:tcPr>
          <w:p w14:paraId="50D3A2AA" w14:textId="77777777" w:rsidR="003B0B68" w:rsidRPr="0017012C" w:rsidRDefault="003B0B68" w:rsidP="005069C1">
            <w:pPr>
              <w:jc w:val="right"/>
              <w:rPr>
                <w:rFonts w:asciiTheme="minorHAnsi" w:hAnsiTheme="minorHAnsi"/>
                <w:sz w:val="18"/>
                <w:szCs w:val="18"/>
              </w:rPr>
            </w:pPr>
          </w:p>
        </w:tc>
        <w:tc>
          <w:tcPr>
            <w:tcW w:w="502" w:type="pct"/>
            <w:vAlign w:val="bottom"/>
          </w:tcPr>
          <w:p w14:paraId="62143829" w14:textId="77777777" w:rsidR="003B0B68" w:rsidRDefault="00471435" w:rsidP="005069C1">
            <w:pPr>
              <w:jc w:val="right"/>
              <w:rPr>
                <w:rFonts w:asciiTheme="minorHAnsi" w:hAnsiTheme="minorHAnsi"/>
                <w:b/>
                <w:sz w:val="18"/>
                <w:szCs w:val="18"/>
              </w:rPr>
            </w:pPr>
            <w:r>
              <w:rPr>
                <w:rFonts w:asciiTheme="minorHAnsi" w:hAnsiTheme="minorHAnsi"/>
                <w:b/>
                <w:sz w:val="18"/>
                <w:szCs w:val="18"/>
              </w:rPr>
              <w:t>158 400</w:t>
            </w:r>
          </w:p>
        </w:tc>
      </w:tr>
      <w:tr w:rsidR="00161CDE" w14:paraId="2278FEA1" w14:textId="77777777" w:rsidTr="001B58B5">
        <w:tc>
          <w:tcPr>
            <w:tcW w:w="450" w:type="pct"/>
          </w:tcPr>
          <w:p w14:paraId="7C45A195" w14:textId="77777777" w:rsidR="003B0B68" w:rsidRDefault="00471435" w:rsidP="0058652E">
            <w:pPr>
              <w:jc w:val="left"/>
              <w:rPr>
                <w:rFonts w:asciiTheme="minorHAnsi" w:hAnsiTheme="minorHAnsi"/>
                <w:sz w:val="18"/>
                <w:szCs w:val="18"/>
              </w:rPr>
            </w:pPr>
            <w:r>
              <w:rPr>
                <w:rFonts w:asciiTheme="minorHAnsi" w:hAnsiTheme="minorHAnsi"/>
                <w:sz w:val="18"/>
                <w:szCs w:val="18"/>
              </w:rPr>
              <w:t>Andel stöd</w:t>
            </w:r>
          </w:p>
        </w:tc>
        <w:tc>
          <w:tcPr>
            <w:tcW w:w="450" w:type="pct"/>
            <w:vAlign w:val="bottom"/>
          </w:tcPr>
          <w:p w14:paraId="1654D42E" w14:textId="77777777" w:rsidR="003B0B68" w:rsidRPr="0017012C" w:rsidRDefault="00471435" w:rsidP="005069C1">
            <w:pPr>
              <w:jc w:val="right"/>
              <w:rPr>
                <w:rFonts w:asciiTheme="minorHAnsi" w:hAnsiTheme="minorHAnsi"/>
                <w:sz w:val="18"/>
                <w:szCs w:val="18"/>
              </w:rPr>
            </w:pPr>
            <w:r>
              <w:rPr>
                <w:rFonts w:asciiTheme="minorHAnsi" w:hAnsiTheme="minorHAnsi"/>
                <w:sz w:val="18"/>
                <w:szCs w:val="18"/>
              </w:rPr>
              <w:t>50,05%</w:t>
            </w:r>
          </w:p>
        </w:tc>
        <w:tc>
          <w:tcPr>
            <w:tcW w:w="450" w:type="pct"/>
            <w:vAlign w:val="bottom"/>
          </w:tcPr>
          <w:p w14:paraId="4F5CB6B6" w14:textId="77777777" w:rsidR="003B0B68" w:rsidRPr="0017012C" w:rsidRDefault="003B0B68" w:rsidP="005069C1">
            <w:pPr>
              <w:jc w:val="right"/>
              <w:rPr>
                <w:rFonts w:asciiTheme="minorHAnsi" w:hAnsiTheme="minorHAnsi"/>
                <w:sz w:val="18"/>
                <w:szCs w:val="18"/>
              </w:rPr>
            </w:pPr>
          </w:p>
        </w:tc>
        <w:tc>
          <w:tcPr>
            <w:tcW w:w="450" w:type="pct"/>
            <w:vAlign w:val="bottom"/>
          </w:tcPr>
          <w:p w14:paraId="32DA4154" w14:textId="77777777" w:rsidR="003B0B68" w:rsidRPr="0017012C" w:rsidRDefault="003B0B68" w:rsidP="005069C1">
            <w:pPr>
              <w:jc w:val="right"/>
              <w:rPr>
                <w:rFonts w:asciiTheme="minorHAnsi" w:hAnsiTheme="minorHAnsi"/>
                <w:sz w:val="18"/>
                <w:szCs w:val="18"/>
              </w:rPr>
            </w:pPr>
          </w:p>
        </w:tc>
        <w:tc>
          <w:tcPr>
            <w:tcW w:w="450" w:type="pct"/>
            <w:vAlign w:val="bottom"/>
          </w:tcPr>
          <w:p w14:paraId="7A090BDA" w14:textId="77777777" w:rsidR="003B0B68" w:rsidRPr="0017012C" w:rsidRDefault="003B0B68" w:rsidP="004039A2">
            <w:pPr>
              <w:jc w:val="right"/>
              <w:rPr>
                <w:rFonts w:asciiTheme="minorHAnsi" w:hAnsiTheme="minorHAnsi"/>
                <w:sz w:val="18"/>
                <w:szCs w:val="18"/>
              </w:rPr>
            </w:pPr>
          </w:p>
        </w:tc>
        <w:tc>
          <w:tcPr>
            <w:tcW w:w="450" w:type="pct"/>
            <w:vAlign w:val="bottom"/>
          </w:tcPr>
          <w:p w14:paraId="4818B051" w14:textId="77777777" w:rsidR="003B0B68" w:rsidRPr="0017012C" w:rsidRDefault="003B0B68" w:rsidP="005069C1">
            <w:pPr>
              <w:jc w:val="right"/>
              <w:rPr>
                <w:rFonts w:asciiTheme="minorHAnsi" w:hAnsiTheme="minorHAnsi"/>
                <w:sz w:val="18"/>
                <w:szCs w:val="18"/>
              </w:rPr>
            </w:pPr>
          </w:p>
        </w:tc>
        <w:tc>
          <w:tcPr>
            <w:tcW w:w="450" w:type="pct"/>
            <w:vAlign w:val="bottom"/>
          </w:tcPr>
          <w:p w14:paraId="7630F2A8" w14:textId="77777777" w:rsidR="003B0B68" w:rsidRPr="0017012C" w:rsidRDefault="003B0B68" w:rsidP="005069C1">
            <w:pPr>
              <w:jc w:val="right"/>
              <w:rPr>
                <w:rFonts w:asciiTheme="minorHAnsi" w:hAnsiTheme="minorHAnsi"/>
                <w:sz w:val="18"/>
                <w:szCs w:val="18"/>
              </w:rPr>
            </w:pPr>
          </w:p>
        </w:tc>
        <w:tc>
          <w:tcPr>
            <w:tcW w:w="450" w:type="pct"/>
            <w:vAlign w:val="bottom"/>
          </w:tcPr>
          <w:p w14:paraId="4EDA1210" w14:textId="77777777" w:rsidR="003B0B68" w:rsidRPr="0017012C" w:rsidRDefault="003B0B68" w:rsidP="005069C1">
            <w:pPr>
              <w:jc w:val="right"/>
              <w:rPr>
                <w:rFonts w:asciiTheme="minorHAnsi" w:hAnsiTheme="minorHAnsi"/>
                <w:sz w:val="18"/>
                <w:szCs w:val="18"/>
              </w:rPr>
            </w:pPr>
          </w:p>
        </w:tc>
        <w:tc>
          <w:tcPr>
            <w:tcW w:w="450" w:type="pct"/>
            <w:vAlign w:val="bottom"/>
          </w:tcPr>
          <w:p w14:paraId="1EF3D38B" w14:textId="77777777" w:rsidR="003B0B68" w:rsidRPr="0017012C" w:rsidRDefault="003B0B68" w:rsidP="005069C1">
            <w:pPr>
              <w:jc w:val="right"/>
              <w:rPr>
                <w:rFonts w:asciiTheme="minorHAnsi" w:hAnsiTheme="minorHAnsi"/>
                <w:sz w:val="18"/>
                <w:szCs w:val="18"/>
              </w:rPr>
            </w:pPr>
          </w:p>
        </w:tc>
        <w:tc>
          <w:tcPr>
            <w:tcW w:w="450" w:type="pct"/>
            <w:vAlign w:val="bottom"/>
          </w:tcPr>
          <w:p w14:paraId="0B074C46" w14:textId="77777777" w:rsidR="003B0B68" w:rsidRPr="0017012C" w:rsidRDefault="003B0B68" w:rsidP="005069C1">
            <w:pPr>
              <w:jc w:val="right"/>
              <w:rPr>
                <w:rFonts w:asciiTheme="minorHAnsi" w:hAnsiTheme="minorHAnsi"/>
                <w:sz w:val="18"/>
                <w:szCs w:val="18"/>
              </w:rPr>
            </w:pPr>
          </w:p>
        </w:tc>
        <w:tc>
          <w:tcPr>
            <w:tcW w:w="502" w:type="pct"/>
            <w:vAlign w:val="bottom"/>
          </w:tcPr>
          <w:p w14:paraId="3205C590" w14:textId="77777777" w:rsidR="003B0B68" w:rsidRDefault="00471435" w:rsidP="005069C1">
            <w:pPr>
              <w:jc w:val="right"/>
              <w:rPr>
                <w:rFonts w:asciiTheme="minorHAnsi" w:hAnsiTheme="minorHAnsi"/>
                <w:b/>
                <w:sz w:val="18"/>
                <w:szCs w:val="18"/>
              </w:rPr>
            </w:pPr>
            <w:r>
              <w:rPr>
                <w:rFonts w:asciiTheme="minorHAnsi" w:hAnsiTheme="minorHAnsi"/>
                <w:b/>
                <w:sz w:val="18"/>
                <w:szCs w:val="18"/>
              </w:rPr>
              <w:t>50,05%</w:t>
            </w:r>
          </w:p>
        </w:tc>
      </w:tr>
    </w:tbl>
    <w:p w14:paraId="16CD2DBF" w14:textId="77777777" w:rsidR="009429D5" w:rsidRPr="0017012C" w:rsidRDefault="009429D5" w:rsidP="009429D5">
      <w:pPr>
        <w:rPr>
          <w:rFonts w:asciiTheme="minorHAnsi" w:hAnsiTheme="minorHAnsi"/>
          <w:sz w:val="18"/>
          <w:szCs w:val="18"/>
          <w:lang w:val="en-US"/>
        </w:rPr>
      </w:pPr>
    </w:p>
    <w:p w14:paraId="5860C842" w14:textId="77777777" w:rsidR="006504BB" w:rsidRPr="0017012C" w:rsidRDefault="006504BB">
      <w:pPr>
        <w:rPr>
          <w:rFonts w:asciiTheme="minorHAnsi" w:hAnsiTheme="minorHAnsi"/>
          <w:sz w:val="18"/>
          <w:szCs w:val="18"/>
        </w:rPr>
      </w:pPr>
    </w:p>
    <w:tbl>
      <w:tblPr>
        <w:tblStyle w:val="Tabellrutenett"/>
        <w:tblW w:w="0" w:type="auto"/>
        <w:tblLayout w:type="fixed"/>
        <w:tblLook w:val="04A0" w:firstRow="1" w:lastRow="0" w:firstColumn="1" w:lastColumn="0" w:noHBand="0" w:noVBand="1"/>
      </w:tblPr>
      <w:tblGrid>
        <w:gridCol w:w="5637"/>
        <w:gridCol w:w="992"/>
      </w:tblGrid>
      <w:tr w:rsidR="00161CDE" w14:paraId="7B76FBC3" w14:textId="77777777" w:rsidTr="00D11C6A">
        <w:tc>
          <w:tcPr>
            <w:tcW w:w="5637" w:type="dxa"/>
          </w:tcPr>
          <w:p w14:paraId="13EF7DF2" w14:textId="77777777" w:rsidR="00D11C6A" w:rsidRPr="002674FA" w:rsidRDefault="00471435" w:rsidP="00D11C6A">
            <w:pPr>
              <w:jc w:val="left"/>
              <w:rPr>
                <w:lang w:val="en-US"/>
              </w:rPr>
            </w:pPr>
            <w:r>
              <w:rPr>
                <w:lang w:val="en-US"/>
              </w:rPr>
              <w:t>Stödandel av faktiska kostnader</w:t>
            </w:r>
          </w:p>
        </w:tc>
        <w:tc>
          <w:tcPr>
            <w:tcW w:w="992" w:type="dxa"/>
          </w:tcPr>
          <w:p w14:paraId="65BF6AF4" w14:textId="77777777" w:rsidR="00D11C6A" w:rsidRPr="00D71828" w:rsidRDefault="00471435" w:rsidP="00D11C6A">
            <w:pPr>
              <w:jc w:val="right"/>
              <w:rPr>
                <w:lang w:val="en-US"/>
              </w:rPr>
            </w:pPr>
            <w:r>
              <w:rPr>
                <w:rFonts w:ascii="Cambria" w:hAnsi="Cambria"/>
                <w:sz w:val="22"/>
                <w:szCs w:val="22"/>
                <w:lang w:val="en-US"/>
              </w:rPr>
              <w:t>50,05</w:t>
            </w:r>
            <w:r w:rsidRPr="00D71828">
              <w:rPr>
                <w:rFonts w:ascii="Cambria" w:hAnsi="Cambria"/>
                <w:sz w:val="22"/>
                <w:szCs w:val="22"/>
                <w:lang w:val="en-US"/>
              </w:rPr>
              <w:t>%</w:t>
            </w:r>
          </w:p>
        </w:tc>
      </w:tr>
      <w:tr w:rsidR="00161CDE" w14:paraId="76769B1B" w14:textId="77777777" w:rsidTr="00D11C6A">
        <w:tc>
          <w:tcPr>
            <w:tcW w:w="5637" w:type="dxa"/>
          </w:tcPr>
          <w:p w14:paraId="1EA561FA" w14:textId="77777777" w:rsidR="00380F12" w:rsidRPr="00380F12" w:rsidRDefault="00471435" w:rsidP="00D11C6A">
            <w:pPr>
              <w:rPr>
                <w:lang w:val="en-US"/>
              </w:rPr>
            </w:pPr>
            <w:r>
              <w:rPr>
                <w:lang w:val="en-US"/>
              </w:rPr>
              <w:t>Stödandel av totala kostnader</w:t>
            </w:r>
          </w:p>
        </w:tc>
        <w:tc>
          <w:tcPr>
            <w:tcW w:w="992" w:type="dxa"/>
          </w:tcPr>
          <w:p w14:paraId="49AC6A4B" w14:textId="77777777" w:rsidR="00380F12" w:rsidRPr="00380F12" w:rsidRDefault="00471435" w:rsidP="00D11C6A">
            <w:pPr>
              <w:jc w:val="right"/>
              <w:rPr>
                <w:rFonts w:ascii="Cambria" w:hAnsi="Cambria"/>
                <w:sz w:val="22"/>
                <w:szCs w:val="22"/>
                <w:lang w:val="en-US"/>
              </w:rPr>
            </w:pPr>
            <w:r>
              <w:rPr>
                <w:rFonts w:ascii="Cambria" w:hAnsi="Cambria"/>
                <w:sz w:val="22"/>
                <w:szCs w:val="22"/>
                <w:lang w:val="en-US"/>
              </w:rPr>
              <w:t>50,05%</w:t>
            </w:r>
          </w:p>
        </w:tc>
      </w:tr>
      <w:tr w:rsidR="00161CDE" w14:paraId="5C48BE60" w14:textId="77777777" w:rsidTr="00D11C6A">
        <w:tc>
          <w:tcPr>
            <w:tcW w:w="5637" w:type="dxa"/>
          </w:tcPr>
          <w:p w14:paraId="3F294F2C" w14:textId="77777777" w:rsidR="00D11C6A" w:rsidRPr="002674FA" w:rsidRDefault="00471435" w:rsidP="00D11C6A">
            <w:pPr>
              <w:jc w:val="left"/>
              <w:rPr>
                <w:lang w:val="en-US"/>
              </w:rPr>
            </w:pPr>
            <w:r>
              <w:rPr>
                <w:lang w:val="en-US"/>
              </w:rPr>
              <w:t>Stödandel av stödgrundande finansiering</w:t>
            </w:r>
          </w:p>
        </w:tc>
        <w:tc>
          <w:tcPr>
            <w:tcW w:w="992" w:type="dxa"/>
          </w:tcPr>
          <w:p w14:paraId="2ECF2845" w14:textId="77777777" w:rsidR="00D11C6A" w:rsidRPr="00D71828" w:rsidRDefault="00471435" w:rsidP="00D11C6A">
            <w:pPr>
              <w:jc w:val="right"/>
              <w:rPr>
                <w:lang w:val="en-US"/>
              </w:rPr>
            </w:pPr>
            <w:r>
              <w:rPr>
                <w:rFonts w:ascii="Cambria" w:hAnsi="Cambria"/>
                <w:sz w:val="22"/>
                <w:szCs w:val="22"/>
              </w:rPr>
              <w:t>50,05</w:t>
            </w:r>
            <w:r w:rsidRPr="00D71828">
              <w:rPr>
                <w:rFonts w:ascii="Cambria" w:hAnsi="Cambria"/>
                <w:sz w:val="22"/>
                <w:szCs w:val="22"/>
                <w:lang w:val="en-US"/>
              </w:rPr>
              <w:t>%</w:t>
            </w:r>
          </w:p>
        </w:tc>
      </w:tr>
      <w:tr w:rsidR="00161CDE" w14:paraId="2C08F716" w14:textId="77777777" w:rsidTr="00D11C6A">
        <w:tc>
          <w:tcPr>
            <w:tcW w:w="5637" w:type="dxa"/>
          </w:tcPr>
          <w:p w14:paraId="6DBC4483" w14:textId="77777777" w:rsidR="00D11C6A" w:rsidRPr="002674FA" w:rsidRDefault="00471435" w:rsidP="00D11C6A">
            <w:pPr>
              <w:jc w:val="left"/>
              <w:rPr>
                <w:lang w:val="en-US"/>
              </w:rPr>
            </w:pPr>
            <w:r>
              <w:rPr>
                <w:lang w:val="en-US"/>
              </w:rPr>
              <w:t>Stödandel av total finansiering</w:t>
            </w:r>
          </w:p>
        </w:tc>
        <w:tc>
          <w:tcPr>
            <w:tcW w:w="992" w:type="dxa"/>
          </w:tcPr>
          <w:p w14:paraId="6A9D350C" w14:textId="77777777" w:rsidR="00D11C6A" w:rsidRPr="00D71828" w:rsidRDefault="00471435" w:rsidP="00D11C6A">
            <w:pPr>
              <w:jc w:val="right"/>
              <w:rPr>
                <w:lang w:val="en-US"/>
              </w:rPr>
            </w:pPr>
            <w:r>
              <w:rPr>
                <w:rFonts w:ascii="Cambria" w:hAnsi="Cambria"/>
                <w:sz w:val="22"/>
                <w:szCs w:val="22"/>
              </w:rPr>
              <w:t>50,05</w:t>
            </w:r>
            <w:r w:rsidRPr="00D71828">
              <w:rPr>
                <w:rFonts w:ascii="Cambria" w:hAnsi="Cambria"/>
                <w:sz w:val="22"/>
                <w:szCs w:val="22"/>
                <w:lang w:val="en-US"/>
              </w:rPr>
              <w:t>%</w:t>
            </w:r>
          </w:p>
        </w:tc>
      </w:tr>
      <w:tr w:rsidR="00161CDE" w14:paraId="553502A8" w14:textId="77777777" w:rsidTr="00D11C6A">
        <w:tc>
          <w:tcPr>
            <w:tcW w:w="5637" w:type="dxa"/>
          </w:tcPr>
          <w:p w14:paraId="6EFBC5C8" w14:textId="77777777" w:rsidR="00D11C6A" w:rsidRPr="002674FA" w:rsidRDefault="00471435" w:rsidP="00D11C6A">
            <w:pPr>
              <w:jc w:val="left"/>
              <w:rPr>
                <w:lang w:val="en-US"/>
              </w:rPr>
            </w:pPr>
            <w:r>
              <w:rPr>
                <w:lang w:val="en-US"/>
              </w:rPr>
              <w:t>Andel annan offentlig finansiering</w:t>
            </w:r>
          </w:p>
        </w:tc>
        <w:tc>
          <w:tcPr>
            <w:tcW w:w="992" w:type="dxa"/>
          </w:tcPr>
          <w:p w14:paraId="4BDF6BBD" w14:textId="77777777" w:rsidR="00D11C6A" w:rsidRPr="00D71828" w:rsidRDefault="00471435" w:rsidP="00D11C6A">
            <w:pPr>
              <w:jc w:val="right"/>
              <w:rPr>
                <w:lang w:val="en-US"/>
              </w:rPr>
            </w:pPr>
            <w:r>
              <w:rPr>
                <w:rFonts w:ascii="Cambria" w:hAnsi="Cambria"/>
                <w:sz w:val="22"/>
                <w:szCs w:val="22"/>
              </w:rPr>
              <w:t>49,95</w:t>
            </w:r>
            <w:r w:rsidRPr="00D71828">
              <w:rPr>
                <w:rFonts w:ascii="Cambria" w:hAnsi="Cambria"/>
                <w:sz w:val="22"/>
                <w:szCs w:val="22"/>
                <w:lang w:val="en-US"/>
              </w:rPr>
              <w:t>%</w:t>
            </w:r>
          </w:p>
        </w:tc>
      </w:tr>
      <w:tr w:rsidR="00161CDE" w14:paraId="66857D3F" w14:textId="77777777" w:rsidTr="00D11C6A">
        <w:tc>
          <w:tcPr>
            <w:tcW w:w="5637" w:type="dxa"/>
          </w:tcPr>
          <w:p w14:paraId="6DB3CE6E" w14:textId="77777777" w:rsidR="003810B1" w:rsidRPr="002674FA" w:rsidRDefault="00471435" w:rsidP="003810B1">
            <w:pPr>
              <w:jc w:val="left"/>
              <w:rPr>
                <w:lang w:val="en-US"/>
              </w:rPr>
            </w:pPr>
            <w:r>
              <w:rPr>
                <w:lang w:val="en-US"/>
              </w:rPr>
              <w:t>Andel offentlig finansiering</w:t>
            </w:r>
          </w:p>
        </w:tc>
        <w:tc>
          <w:tcPr>
            <w:tcW w:w="992" w:type="dxa"/>
          </w:tcPr>
          <w:p w14:paraId="26034547" w14:textId="77777777" w:rsidR="003810B1" w:rsidRPr="00D71828" w:rsidRDefault="00471435" w:rsidP="00D11C6A">
            <w:pPr>
              <w:jc w:val="right"/>
              <w:rPr>
                <w:rFonts w:ascii="Cambria" w:hAnsi="Cambria"/>
                <w:sz w:val="22"/>
                <w:szCs w:val="22"/>
                <w:lang w:val="en-US"/>
              </w:rPr>
            </w:pPr>
            <w:r>
              <w:rPr>
                <w:rFonts w:ascii="Cambria" w:hAnsi="Cambria"/>
                <w:sz w:val="22"/>
                <w:szCs w:val="22"/>
              </w:rPr>
              <w:t>100,00</w:t>
            </w:r>
            <w:r w:rsidRPr="00D71828">
              <w:rPr>
                <w:rFonts w:ascii="Cambria" w:hAnsi="Cambria"/>
                <w:sz w:val="22"/>
                <w:szCs w:val="22"/>
                <w:lang w:val="en-US"/>
              </w:rPr>
              <w:t>%</w:t>
            </w:r>
          </w:p>
        </w:tc>
      </w:tr>
      <w:tr w:rsidR="00161CDE" w14:paraId="5894E5B9" w14:textId="77777777" w:rsidTr="00D11C6A">
        <w:tc>
          <w:tcPr>
            <w:tcW w:w="5637" w:type="dxa"/>
          </w:tcPr>
          <w:p w14:paraId="2A22CC87" w14:textId="77777777" w:rsidR="00D11C6A" w:rsidRPr="002674FA" w:rsidRDefault="00471435" w:rsidP="00D11C6A">
            <w:pPr>
              <w:jc w:val="left"/>
              <w:rPr>
                <w:lang w:val="en-US"/>
              </w:rPr>
            </w:pPr>
            <w:r>
              <w:rPr>
                <w:lang w:val="en-US"/>
              </w:rPr>
              <w:t>Andel privat finansiering</w:t>
            </w:r>
          </w:p>
        </w:tc>
        <w:tc>
          <w:tcPr>
            <w:tcW w:w="992" w:type="dxa"/>
          </w:tcPr>
          <w:p w14:paraId="140D2D70" w14:textId="77777777" w:rsidR="00D11C6A" w:rsidRPr="00D71828" w:rsidRDefault="00471435" w:rsidP="00D11C6A">
            <w:pPr>
              <w:jc w:val="right"/>
              <w:rPr>
                <w:lang w:val="en-US"/>
              </w:rPr>
            </w:pPr>
            <w:r>
              <w:rPr>
                <w:rFonts w:ascii="Cambria" w:hAnsi="Cambria"/>
                <w:sz w:val="22"/>
                <w:szCs w:val="22"/>
              </w:rPr>
              <w:t>0,00</w:t>
            </w:r>
            <w:r w:rsidRPr="00D71828">
              <w:rPr>
                <w:rFonts w:ascii="Cambria" w:hAnsi="Cambria"/>
                <w:sz w:val="22"/>
                <w:szCs w:val="22"/>
                <w:lang w:val="en-US"/>
              </w:rPr>
              <w:t>%</w:t>
            </w:r>
          </w:p>
        </w:tc>
      </w:tr>
    </w:tbl>
    <w:p w14:paraId="633DC159" w14:textId="77777777" w:rsidR="00D11C6A" w:rsidRPr="00D71828" w:rsidRDefault="00D11C6A" w:rsidP="00BC5A0D">
      <w:pPr>
        <w:rPr>
          <w:lang w:val="en-US"/>
        </w:rPr>
      </w:pPr>
    </w:p>
    <w:p w14:paraId="532F56B0" w14:textId="77777777" w:rsidR="00581901" w:rsidRPr="00D71828" w:rsidRDefault="00581901">
      <w:pPr>
        <w:rPr>
          <w:rFonts w:ascii="Cambria" w:hAnsi="Cambria"/>
          <w:sz w:val="22"/>
          <w:szCs w:val="22"/>
          <w:lang w:val="en-US"/>
        </w:rPr>
      </w:pPr>
    </w:p>
    <w:p w14:paraId="5A1D723B" w14:textId="77777777" w:rsidR="001F71CB" w:rsidRDefault="00471435">
      <w:pPr>
        <w:spacing w:after="200" w:line="276" w:lineRule="auto"/>
      </w:pPr>
      <w:r>
        <w:br w:type="page"/>
      </w:r>
    </w:p>
    <w:p w14:paraId="36B42889" w14:textId="77777777" w:rsidR="00493AE2" w:rsidRPr="004F7F68" w:rsidRDefault="00493AE2">
      <w:pPr>
        <w:rPr>
          <w:rFonts w:asciiTheme="minorHAnsi" w:hAnsiTheme="minorHAnsi" w:cstheme="minorHAnsi"/>
        </w:rPr>
      </w:pPr>
    </w:p>
    <w:p w14:paraId="3883E736" w14:textId="77777777" w:rsidR="00493AE2" w:rsidRPr="004F7F68" w:rsidRDefault="00471435" w:rsidP="00493AE2">
      <w:pPr>
        <w:pStyle w:val="Rubrik2numrerad"/>
        <w:rPr>
          <w:rFonts w:asciiTheme="minorHAnsi" w:hAnsiTheme="minorHAnsi" w:cstheme="minorHAnsi"/>
        </w:rPr>
      </w:pPr>
      <w:r>
        <w:rPr>
          <w:rFonts w:asciiTheme="minorHAnsi" w:hAnsiTheme="minorHAnsi" w:cstheme="minorHAnsi"/>
        </w:rPr>
        <w:t>K</w:t>
      </w:r>
      <w:r w:rsidRPr="004F7F68">
        <w:rPr>
          <w:rFonts w:asciiTheme="minorHAnsi" w:hAnsiTheme="minorHAnsi" w:cstheme="minorHAnsi"/>
        </w:rPr>
        <w:t>ontakter</w:t>
      </w:r>
    </w:p>
    <w:tbl>
      <w:tblPr>
        <w:tblStyle w:val="Tabellrutenett"/>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521"/>
      </w:tblGrid>
      <w:tr w:rsidR="00161CDE" w14:paraId="714CA528" w14:textId="77777777" w:rsidTr="00BC2701">
        <w:tc>
          <w:tcPr>
            <w:tcW w:w="2376" w:type="dxa"/>
          </w:tcPr>
          <w:p w14:paraId="3749DB7C" w14:textId="77777777" w:rsidR="00BC2701" w:rsidRDefault="00471435" w:rsidP="00F51A66">
            <w:pPr>
              <w:jc w:val="left"/>
            </w:pPr>
            <w:r>
              <w:t>Namn:</w:t>
            </w:r>
          </w:p>
        </w:tc>
        <w:tc>
          <w:tcPr>
            <w:tcW w:w="6521" w:type="dxa"/>
          </w:tcPr>
          <w:p w14:paraId="2775E7DC" w14:textId="77777777" w:rsidR="00BC2701" w:rsidRDefault="00471435" w:rsidP="00F51A66">
            <w:pPr>
              <w:jc w:val="left"/>
            </w:pPr>
            <w:r>
              <w:t>Felicia Dalborg</w:t>
            </w:r>
          </w:p>
        </w:tc>
      </w:tr>
      <w:tr w:rsidR="00161CDE" w14:paraId="29FA7369" w14:textId="77777777" w:rsidTr="00BC2701">
        <w:tc>
          <w:tcPr>
            <w:tcW w:w="2376" w:type="dxa"/>
          </w:tcPr>
          <w:p w14:paraId="2468DF40" w14:textId="77777777" w:rsidR="00BC2701" w:rsidRDefault="00471435" w:rsidP="00F51A66">
            <w:pPr>
              <w:jc w:val="left"/>
            </w:pPr>
            <w:r>
              <w:t>Telefonnummer:</w:t>
            </w:r>
          </w:p>
        </w:tc>
        <w:tc>
          <w:tcPr>
            <w:tcW w:w="6521" w:type="dxa"/>
          </w:tcPr>
          <w:p w14:paraId="66496D7E" w14:textId="77777777" w:rsidR="00BC2701" w:rsidRDefault="00BC2701" w:rsidP="00F51A66">
            <w:pPr>
              <w:jc w:val="left"/>
            </w:pPr>
          </w:p>
        </w:tc>
      </w:tr>
      <w:tr w:rsidR="00161CDE" w14:paraId="1F174E02" w14:textId="77777777" w:rsidTr="00BC2701">
        <w:tc>
          <w:tcPr>
            <w:tcW w:w="2376" w:type="dxa"/>
          </w:tcPr>
          <w:p w14:paraId="082A478F" w14:textId="77777777" w:rsidR="00BC2701" w:rsidRDefault="00471435" w:rsidP="00F51A66">
            <w:pPr>
              <w:jc w:val="left"/>
            </w:pPr>
            <w:r>
              <w:t>Mobiltelefonnummer:</w:t>
            </w:r>
          </w:p>
        </w:tc>
        <w:tc>
          <w:tcPr>
            <w:tcW w:w="6521" w:type="dxa"/>
          </w:tcPr>
          <w:p w14:paraId="5907E634" w14:textId="77777777" w:rsidR="00BC2701" w:rsidRDefault="00471435" w:rsidP="00F51A66">
            <w:pPr>
              <w:jc w:val="left"/>
            </w:pPr>
            <w:r>
              <w:t>076-1052027</w:t>
            </w:r>
          </w:p>
        </w:tc>
      </w:tr>
      <w:tr w:rsidR="00161CDE" w14:paraId="55E65B0F" w14:textId="77777777" w:rsidTr="00BC2701">
        <w:tc>
          <w:tcPr>
            <w:tcW w:w="2376" w:type="dxa"/>
          </w:tcPr>
          <w:p w14:paraId="5C185288" w14:textId="77777777" w:rsidR="00BC2701" w:rsidRDefault="00471435" w:rsidP="00F51A66">
            <w:pPr>
              <w:jc w:val="left"/>
            </w:pPr>
            <w:r>
              <w:t>E-postadress:</w:t>
            </w:r>
          </w:p>
        </w:tc>
        <w:tc>
          <w:tcPr>
            <w:tcW w:w="6521" w:type="dxa"/>
          </w:tcPr>
          <w:p w14:paraId="2C2300E7" w14:textId="77777777" w:rsidR="00BC2701" w:rsidRDefault="00471435" w:rsidP="00F51A66">
            <w:pPr>
              <w:jc w:val="left"/>
            </w:pPr>
            <w:r>
              <w:t>felicia.dalborg@ostersund.se</w:t>
            </w:r>
          </w:p>
        </w:tc>
      </w:tr>
      <w:tr w:rsidR="00161CDE" w14:paraId="6EF724BA" w14:textId="77777777" w:rsidTr="00BC2701">
        <w:tc>
          <w:tcPr>
            <w:tcW w:w="2376" w:type="dxa"/>
          </w:tcPr>
          <w:p w14:paraId="014030AF" w14:textId="77777777" w:rsidR="00BC2701" w:rsidRDefault="00471435" w:rsidP="00F51A66">
            <w:pPr>
              <w:jc w:val="left"/>
            </w:pPr>
            <w:r>
              <w:t>Roll:</w:t>
            </w:r>
          </w:p>
        </w:tc>
        <w:tc>
          <w:tcPr>
            <w:tcW w:w="6521" w:type="dxa"/>
          </w:tcPr>
          <w:p w14:paraId="16986213" w14:textId="77777777" w:rsidR="00BC2701" w:rsidRDefault="00471435" w:rsidP="00F51A66">
            <w:pPr>
              <w:jc w:val="left"/>
            </w:pPr>
            <w:r>
              <w:t>Ekonomi</w:t>
            </w:r>
          </w:p>
        </w:tc>
      </w:tr>
      <w:tr w:rsidR="00161CDE" w14:paraId="1B9ACD30" w14:textId="77777777" w:rsidTr="00BC2701">
        <w:tc>
          <w:tcPr>
            <w:tcW w:w="2376" w:type="dxa"/>
          </w:tcPr>
          <w:p w14:paraId="1A48F742" w14:textId="77777777" w:rsidR="00BC2701" w:rsidRDefault="00471435" w:rsidP="00F51A66">
            <w:pPr>
              <w:jc w:val="left"/>
            </w:pPr>
            <w:r>
              <w:t>Namn:</w:t>
            </w:r>
          </w:p>
        </w:tc>
        <w:tc>
          <w:tcPr>
            <w:tcW w:w="6521" w:type="dxa"/>
          </w:tcPr>
          <w:p w14:paraId="7C426E9F" w14:textId="77777777" w:rsidR="00BC2701" w:rsidRDefault="00471435" w:rsidP="00F51A66">
            <w:pPr>
              <w:jc w:val="left"/>
            </w:pPr>
            <w:r>
              <w:t>Putte Eby</w:t>
            </w:r>
          </w:p>
        </w:tc>
      </w:tr>
      <w:tr w:rsidR="00161CDE" w14:paraId="42EF71ED" w14:textId="77777777" w:rsidTr="00BC2701">
        <w:tc>
          <w:tcPr>
            <w:tcW w:w="2376" w:type="dxa"/>
          </w:tcPr>
          <w:p w14:paraId="1CBE74FE" w14:textId="77777777" w:rsidR="00BC2701" w:rsidRDefault="00471435" w:rsidP="00F51A66">
            <w:pPr>
              <w:jc w:val="left"/>
            </w:pPr>
            <w:r>
              <w:t>Telefonnummer:</w:t>
            </w:r>
          </w:p>
        </w:tc>
        <w:tc>
          <w:tcPr>
            <w:tcW w:w="6521" w:type="dxa"/>
          </w:tcPr>
          <w:p w14:paraId="519B03D9" w14:textId="77777777" w:rsidR="00BC2701" w:rsidRDefault="00471435" w:rsidP="00F51A66">
            <w:pPr>
              <w:jc w:val="left"/>
            </w:pPr>
            <w:r>
              <w:t>070-6984560</w:t>
            </w:r>
          </w:p>
        </w:tc>
      </w:tr>
      <w:tr w:rsidR="00161CDE" w14:paraId="20A53DE6" w14:textId="77777777" w:rsidTr="00BC2701">
        <w:tc>
          <w:tcPr>
            <w:tcW w:w="2376" w:type="dxa"/>
          </w:tcPr>
          <w:p w14:paraId="76F25F9F" w14:textId="77777777" w:rsidR="00BC2701" w:rsidRDefault="00471435" w:rsidP="00F51A66">
            <w:pPr>
              <w:jc w:val="left"/>
            </w:pPr>
            <w:r>
              <w:t>Mobiltelefonnummer:</w:t>
            </w:r>
          </w:p>
        </w:tc>
        <w:tc>
          <w:tcPr>
            <w:tcW w:w="6521" w:type="dxa"/>
          </w:tcPr>
          <w:p w14:paraId="4B4B3E63" w14:textId="77777777" w:rsidR="00BC2701" w:rsidRDefault="00471435" w:rsidP="00F51A66">
            <w:pPr>
              <w:jc w:val="left"/>
            </w:pPr>
            <w:r>
              <w:t>070-6984560</w:t>
            </w:r>
          </w:p>
        </w:tc>
      </w:tr>
      <w:tr w:rsidR="00161CDE" w14:paraId="706C0E98" w14:textId="77777777" w:rsidTr="00BC2701">
        <w:tc>
          <w:tcPr>
            <w:tcW w:w="2376" w:type="dxa"/>
          </w:tcPr>
          <w:p w14:paraId="7E446389" w14:textId="77777777" w:rsidR="00BC2701" w:rsidRDefault="00471435" w:rsidP="00F51A66">
            <w:pPr>
              <w:jc w:val="left"/>
            </w:pPr>
            <w:r>
              <w:t>E-postadress:</w:t>
            </w:r>
          </w:p>
        </w:tc>
        <w:tc>
          <w:tcPr>
            <w:tcW w:w="6521" w:type="dxa"/>
          </w:tcPr>
          <w:p w14:paraId="20AB8DCF" w14:textId="77777777" w:rsidR="00BC2701" w:rsidRDefault="00471435" w:rsidP="00F51A66">
            <w:pPr>
              <w:jc w:val="left"/>
            </w:pPr>
            <w:r>
              <w:t>putte.eby@ostersund.se</w:t>
            </w:r>
          </w:p>
        </w:tc>
      </w:tr>
      <w:tr w:rsidR="00161CDE" w14:paraId="23C00A53" w14:textId="77777777" w:rsidTr="00BC2701">
        <w:tc>
          <w:tcPr>
            <w:tcW w:w="2376" w:type="dxa"/>
          </w:tcPr>
          <w:p w14:paraId="7C78D999" w14:textId="77777777" w:rsidR="00BC2701" w:rsidRDefault="00471435" w:rsidP="00F51A66">
            <w:pPr>
              <w:jc w:val="left"/>
            </w:pPr>
            <w:r>
              <w:t>Roll:</w:t>
            </w:r>
          </w:p>
        </w:tc>
        <w:tc>
          <w:tcPr>
            <w:tcW w:w="6521" w:type="dxa"/>
          </w:tcPr>
          <w:p w14:paraId="4340B081" w14:textId="77777777" w:rsidR="00BC2701" w:rsidRDefault="00471435" w:rsidP="00F51A66">
            <w:pPr>
              <w:jc w:val="left"/>
            </w:pPr>
            <w:r>
              <w:t>Projektledare</w:t>
            </w:r>
          </w:p>
        </w:tc>
      </w:tr>
      <w:tr w:rsidR="00161CDE" w14:paraId="5E313DF6" w14:textId="77777777" w:rsidTr="00BC2701">
        <w:tc>
          <w:tcPr>
            <w:tcW w:w="2376" w:type="dxa"/>
          </w:tcPr>
          <w:p w14:paraId="1958D43E" w14:textId="77777777" w:rsidR="00BC2701" w:rsidRDefault="00471435" w:rsidP="00F51A66">
            <w:pPr>
              <w:jc w:val="left"/>
            </w:pPr>
            <w:r>
              <w:t>Namn:</w:t>
            </w:r>
          </w:p>
        </w:tc>
        <w:tc>
          <w:tcPr>
            <w:tcW w:w="6521" w:type="dxa"/>
          </w:tcPr>
          <w:p w14:paraId="7FD309F0" w14:textId="77777777" w:rsidR="00BC2701" w:rsidRDefault="00471435" w:rsidP="00F51A66">
            <w:pPr>
              <w:jc w:val="left"/>
            </w:pPr>
            <w:r>
              <w:t>Tomas Arvidsson</w:t>
            </w:r>
          </w:p>
        </w:tc>
      </w:tr>
      <w:tr w:rsidR="00161CDE" w14:paraId="60001DCF" w14:textId="77777777" w:rsidTr="00BC2701">
        <w:tc>
          <w:tcPr>
            <w:tcW w:w="2376" w:type="dxa"/>
          </w:tcPr>
          <w:p w14:paraId="2222F749" w14:textId="77777777" w:rsidR="00BC2701" w:rsidRDefault="00471435" w:rsidP="00F51A66">
            <w:pPr>
              <w:jc w:val="left"/>
            </w:pPr>
            <w:r>
              <w:t>Telefonnummer:</w:t>
            </w:r>
          </w:p>
        </w:tc>
        <w:tc>
          <w:tcPr>
            <w:tcW w:w="6521" w:type="dxa"/>
          </w:tcPr>
          <w:p w14:paraId="32757B18" w14:textId="77777777" w:rsidR="00BC2701" w:rsidRDefault="00471435" w:rsidP="00F51A66">
            <w:pPr>
              <w:jc w:val="left"/>
            </w:pPr>
            <w:r>
              <w:t>063-143376</w:t>
            </w:r>
          </w:p>
        </w:tc>
      </w:tr>
      <w:tr w:rsidR="00161CDE" w14:paraId="085AF155" w14:textId="77777777" w:rsidTr="00BC2701">
        <w:tc>
          <w:tcPr>
            <w:tcW w:w="2376" w:type="dxa"/>
          </w:tcPr>
          <w:p w14:paraId="7F848315" w14:textId="77777777" w:rsidR="00BC2701" w:rsidRDefault="00471435" w:rsidP="00F51A66">
            <w:pPr>
              <w:jc w:val="left"/>
            </w:pPr>
            <w:r>
              <w:t>Mobiltelefonnummer:</w:t>
            </w:r>
          </w:p>
        </w:tc>
        <w:tc>
          <w:tcPr>
            <w:tcW w:w="6521" w:type="dxa"/>
          </w:tcPr>
          <w:p w14:paraId="19A5CA9F" w14:textId="77777777" w:rsidR="00BC2701" w:rsidRDefault="00471435" w:rsidP="00F51A66">
            <w:pPr>
              <w:jc w:val="left"/>
            </w:pPr>
            <w:r>
              <w:t>070-575 58 00</w:t>
            </w:r>
          </w:p>
        </w:tc>
      </w:tr>
      <w:tr w:rsidR="00161CDE" w14:paraId="03A447B2" w14:textId="77777777" w:rsidTr="00BC2701">
        <w:tc>
          <w:tcPr>
            <w:tcW w:w="2376" w:type="dxa"/>
          </w:tcPr>
          <w:p w14:paraId="23E90CDE" w14:textId="77777777" w:rsidR="00BC2701" w:rsidRDefault="00471435" w:rsidP="00F51A66">
            <w:pPr>
              <w:jc w:val="left"/>
            </w:pPr>
            <w:r>
              <w:t>E-postadress:</w:t>
            </w:r>
          </w:p>
        </w:tc>
        <w:tc>
          <w:tcPr>
            <w:tcW w:w="6521" w:type="dxa"/>
          </w:tcPr>
          <w:p w14:paraId="3E9F62F6" w14:textId="77777777" w:rsidR="00BC2701" w:rsidRDefault="00471435" w:rsidP="00F51A66">
            <w:pPr>
              <w:jc w:val="left"/>
            </w:pPr>
            <w:r>
              <w:t>tomas.arvidsson@ostersund.se</w:t>
            </w:r>
          </w:p>
        </w:tc>
      </w:tr>
      <w:tr w:rsidR="00161CDE" w14:paraId="0FA76FE3" w14:textId="77777777" w:rsidTr="00BC2701">
        <w:tc>
          <w:tcPr>
            <w:tcW w:w="2376" w:type="dxa"/>
          </w:tcPr>
          <w:p w14:paraId="505F2059" w14:textId="77777777" w:rsidR="00BC2701" w:rsidRDefault="00471435" w:rsidP="00F51A66">
            <w:pPr>
              <w:jc w:val="left"/>
            </w:pPr>
            <w:r>
              <w:t>Roll:</w:t>
            </w:r>
          </w:p>
        </w:tc>
        <w:tc>
          <w:tcPr>
            <w:tcW w:w="6521" w:type="dxa"/>
          </w:tcPr>
          <w:p w14:paraId="6C68E85F" w14:textId="77777777" w:rsidR="00BC2701" w:rsidRDefault="00471435" w:rsidP="00F51A66">
            <w:pPr>
              <w:jc w:val="left"/>
            </w:pPr>
            <w:r>
              <w:t>Kontaktperson</w:t>
            </w:r>
          </w:p>
        </w:tc>
      </w:tr>
    </w:tbl>
    <w:p w14:paraId="257C162F" w14:textId="77777777" w:rsidR="00493AE2" w:rsidRPr="004F7F68" w:rsidRDefault="00493AE2" w:rsidP="00493AE2">
      <w:pPr>
        <w:rPr>
          <w:rFonts w:asciiTheme="minorHAnsi" w:hAnsiTheme="minorHAnsi" w:cstheme="minorHAnsi"/>
        </w:rPr>
      </w:pPr>
    </w:p>
    <w:p w14:paraId="246BBDD3" w14:textId="77777777" w:rsidR="00493AE2" w:rsidRPr="004F7F68" w:rsidRDefault="00471435" w:rsidP="00493AE2">
      <w:pPr>
        <w:pStyle w:val="Rubrik2numrerad"/>
        <w:rPr>
          <w:rFonts w:asciiTheme="minorHAnsi" w:hAnsiTheme="minorHAnsi" w:cstheme="minorHAnsi"/>
        </w:rPr>
      </w:pPr>
      <w:r>
        <w:rPr>
          <w:rFonts w:asciiTheme="minorHAnsi" w:hAnsiTheme="minorHAnsi" w:cstheme="minorHAnsi"/>
        </w:rPr>
        <w:t>Bilagor</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6237"/>
      </w:tblGrid>
      <w:tr w:rsidR="00161CDE" w14:paraId="73DE65CC" w14:textId="77777777" w:rsidTr="00446CDE">
        <w:tc>
          <w:tcPr>
            <w:tcW w:w="2235" w:type="dxa"/>
          </w:tcPr>
          <w:p w14:paraId="545E1CB2" w14:textId="77777777" w:rsidR="00446CDE" w:rsidRDefault="00471435">
            <w:r>
              <w:t>Filnamn:</w:t>
            </w:r>
          </w:p>
        </w:tc>
        <w:tc>
          <w:tcPr>
            <w:tcW w:w="6237" w:type="dxa"/>
          </w:tcPr>
          <w:p w14:paraId="397FB8B9" w14:textId="77777777" w:rsidR="00446CDE" w:rsidRDefault="00471435">
            <w:r>
              <w:t>Protokollsutdrag 2022-11-08 § 330 - Firmatecknare för kommunstyrelsen mandatperioden 2022-2025.pub.pdf</w:t>
            </w:r>
          </w:p>
        </w:tc>
      </w:tr>
      <w:tr w:rsidR="00161CDE" w14:paraId="412CC4A4" w14:textId="77777777" w:rsidTr="00446CDE">
        <w:tc>
          <w:tcPr>
            <w:tcW w:w="2235" w:type="dxa"/>
          </w:tcPr>
          <w:p w14:paraId="35F44616" w14:textId="77777777" w:rsidR="00446CDE" w:rsidRDefault="00471435">
            <w:r>
              <w:t>Beskrivning:</w:t>
            </w:r>
          </w:p>
        </w:tc>
        <w:tc>
          <w:tcPr>
            <w:tcW w:w="6237" w:type="dxa"/>
          </w:tcPr>
          <w:p w14:paraId="773180F2" w14:textId="77777777" w:rsidR="00446CDE" w:rsidRDefault="00446CDE"/>
        </w:tc>
      </w:tr>
      <w:tr w:rsidR="00161CDE" w14:paraId="15A1858A" w14:textId="77777777" w:rsidTr="00446CDE">
        <w:tc>
          <w:tcPr>
            <w:tcW w:w="2235" w:type="dxa"/>
          </w:tcPr>
          <w:p w14:paraId="6D80A3D0" w14:textId="77777777" w:rsidR="00446CDE" w:rsidRDefault="00471435">
            <w:r>
              <w:t>Uppladdningsdatum:</w:t>
            </w:r>
          </w:p>
        </w:tc>
        <w:tc>
          <w:tcPr>
            <w:tcW w:w="6237" w:type="dxa"/>
          </w:tcPr>
          <w:p w14:paraId="7B195367" w14:textId="77777777" w:rsidR="00446CDE" w:rsidRDefault="00471435">
            <w:r>
              <w:t>2022-11-10</w:t>
            </w:r>
          </w:p>
        </w:tc>
      </w:tr>
      <w:tr w:rsidR="00161CDE" w14:paraId="175D6085" w14:textId="77777777" w:rsidTr="00446CDE">
        <w:tc>
          <w:tcPr>
            <w:tcW w:w="2235" w:type="dxa"/>
          </w:tcPr>
          <w:p w14:paraId="708CC0FE" w14:textId="77777777" w:rsidR="00446CDE" w:rsidRDefault="00471435">
            <w:r>
              <w:t>Filnamn:</w:t>
            </w:r>
          </w:p>
        </w:tc>
        <w:tc>
          <w:tcPr>
            <w:tcW w:w="6237" w:type="dxa"/>
          </w:tcPr>
          <w:p w14:paraId="62D4C383" w14:textId="77777777" w:rsidR="00446CDE" w:rsidRDefault="00471435">
            <w:r>
              <w:t>Originalansökan</w:t>
            </w:r>
          </w:p>
        </w:tc>
      </w:tr>
      <w:tr w:rsidR="00161CDE" w14:paraId="381AADF2" w14:textId="77777777" w:rsidTr="00446CDE">
        <w:tc>
          <w:tcPr>
            <w:tcW w:w="2235" w:type="dxa"/>
          </w:tcPr>
          <w:p w14:paraId="744C7F51" w14:textId="77777777" w:rsidR="00446CDE" w:rsidRDefault="00471435">
            <w:r>
              <w:t>Beskrivning:</w:t>
            </w:r>
          </w:p>
        </w:tc>
        <w:tc>
          <w:tcPr>
            <w:tcW w:w="6237" w:type="dxa"/>
          </w:tcPr>
          <w:p w14:paraId="35BD3EB0" w14:textId="77777777" w:rsidR="00446CDE" w:rsidRDefault="00471435">
            <w:r>
              <w:t>Inkommen originalansökan - Maskinläsbart format</w:t>
            </w:r>
          </w:p>
        </w:tc>
      </w:tr>
      <w:tr w:rsidR="00161CDE" w14:paraId="2898E24E" w14:textId="77777777" w:rsidTr="00446CDE">
        <w:tc>
          <w:tcPr>
            <w:tcW w:w="2235" w:type="dxa"/>
          </w:tcPr>
          <w:p w14:paraId="728FE5BE" w14:textId="77777777" w:rsidR="00446CDE" w:rsidRDefault="00471435">
            <w:r>
              <w:t>Uppladdningsdatum:</w:t>
            </w:r>
          </w:p>
        </w:tc>
        <w:tc>
          <w:tcPr>
            <w:tcW w:w="6237" w:type="dxa"/>
          </w:tcPr>
          <w:p w14:paraId="156D9925" w14:textId="77777777" w:rsidR="00446CDE" w:rsidRDefault="00471435">
            <w:r>
              <w:t>2022-11-15</w:t>
            </w:r>
          </w:p>
        </w:tc>
      </w:tr>
      <w:tr w:rsidR="00161CDE" w14:paraId="2EA61E1F" w14:textId="77777777" w:rsidTr="00446CDE">
        <w:tc>
          <w:tcPr>
            <w:tcW w:w="2235" w:type="dxa"/>
          </w:tcPr>
          <w:p w14:paraId="0C2E9737" w14:textId="77777777" w:rsidR="00446CDE" w:rsidRDefault="00471435">
            <w:r>
              <w:t>Filnamn:</w:t>
            </w:r>
          </w:p>
        </w:tc>
        <w:tc>
          <w:tcPr>
            <w:tcW w:w="6237" w:type="dxa"/>
          </w:tcPr>
          <w:p w14:paraId="726BDA64" w14:textId="77777777" w:rsidR="00446CDE" w:rsidRDefault="00471435">
            <w:r>
              <w:t>Signeringsinformation</w:t>
            </w:r>
          </w:p>
        </w:tc>
      </w:tr>
      <w:tr w:rsidR="00161CDE" w14:paraId="7B95C7D9" w14:textId="77777777" w:rsidTr="00446CDE">
        <w:tc>
          <w:tcPr>
            <w:tcW w:w="2235" w:type="dxa"/>
          </w:tcPr>
          <w:p w14:paraId="35DE6567" w14:textId="77777777" w:rsidR="00446CDE" w:rsidRDefault="00471435">
            <w:r>
              <w:t>Beskrivning:</w:t>
            </w:r>
          </w:p>
        </w:tc>
        <w:tc>
          <w:tcPr>
            <w:tcW w:w="6237" w:type="dxa"/>
          </w:tcPr>
          <w:p w14:paraId="2FE4E79A" w14:textId="77777777" w:rsidR="00446CDE" w:rsidRDefault="00471435">
            <w:r>
              <w:t>Ansökan</w:t>
            </w:r>
          </w:p>
        </w:tc>
      </w:tr>
      <w:tr w:rsidR="00161CDE" w14:paraId="01C3B1B4" w14:textId="77777777" w:rsidTr="00446CDE">
        <w:tc>
          <w:tcPr>
            <w:tcW w:w="2235" w:type="dxa"/>
          </w:tcPr>
          <w:p w14:paraId="3C20C5EB" w14:textId="77777777" w:rsidR="00446CDE" w:rsidRDefault="00471435">
            <w:r>
              <w:t>Uppladdningsdatum:</w:t>
            </w:r>
          </w:p>
        </w:tc>
        <w:tc>
          <w:tcPr>
            <w:tcW w:w="6237" w:type="dxa"/>
          </w:tcPr>
          <w:p w14:paraId="5055AC66" w14:textId="77777777" w:rsidR="00446CDE" w:rsidRDefault="00471435">
            <w:r>
              <w:t>2022-11-15</w:t>
            </w:r>
          </w:p>
        </w:tc>
      </w:tr>
    </w:tbl>
    <w:p w14:paraId="4B850867" w14:textId="77777777" w:rsidR="00493AE2" w:rsidRPr="004F7F68" w:rsidRDefault="00493AE2" w:rsidP="00493AE2">
      <w:pPr>
        <w:rPr>
          <w:rFonts w:asciiTheme="minorHAnsi" w:hAnsiTheme="minorHAnsi" w:cstheme="minorHAnsi"/>
        </w:rPr>
      </w:pPr>
    </w:p>
    <w:sectPr w:rsidR="00493AE2" w:rsidRPr="004F7F68" w:rsidSect="00B93327">
      <w:type w:val="continuous"/>
      <w:pgSz w:w="11907" w:h="16840" w:code="9"/>
      <w:pgMar w:top="1111" w:right="1701" w:bottom="964" w:left="1701"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B0C8D"/>
    <w:multiLevelType w:val="multilevel"/>
    <w:tmpl w:val="C9EAA8E6"/>
    <w:lvl w:ilvl="0">
      <w:start w:val="1"/>
      <w:numFmt w:val="decimal"/>
      <w:pStyle w:val="Rubrik1numrerad"/>
      <w:lvlText w:val="%1"/>
      <w:lvlJc w:val="left"/>
      <w:pPr>
        <w:tabs>
          <w:tab w:val="num" w:pos="862"/>
        </w:tabs>
        <w:ind w:left="851" w:hanging="851"/>
      </w:pPr>
      <w:rPr>
        <w:rFonts w:hint="default"/>
      </w:rPr>
    </w:lvl>
    <w:lvl w:ilvl="1">
      <w:start w:val="1"/>
      <w:numFmt w:val="decimal"/>
      <w:pStyle w:val="Rubrik2numrerad"/>
      <w:lvlText w:val="%1.%2"/>
      <w:lvlJc w:val="left"/>
      <w:pPr>
        <w:tabs>
          <w:tab w:val="num" w:pos="862"/>
        </w:tabs>
        <w:ind w:left="862" w:hanging="862"/>
      </w:pPr>
      <w:rPr>
        <w:rFonts w:hint="default"/>
      </w:rPr>
    </w:lvl>
    <w:lvl w:ilvl="2">
      <w:start w:val="1"/>
      <w:numFmt w:val="decimal"/>
      <w:pStyle w:val="Rubrik3numrerad"/>
      <w:lvlText w:val="%1.%2.%3"/>
      <w:lvlJc w:val="left"/>
      <w:pPr>
        <w:tabs>
          <w:tab w:val="num" w:pos="862"/>
        </w:tabs>
        <w:ind w:left="862" w:hanging="862"/>
      </w:pPr>
      <w:rPr>
        <w:rFonts w:hint="default"/>
      </w:rPr>
    </w:lvl>
    <w:lvl w:ilvl="3">
      <w:start w:val="1"/>
      <w:numFmt w:val="decimal"/>
      <w:lvlText w:val="%1.%2.%3.%4"/>
      <w:lvlJc w:val="left"/>
      <w:pPr>
        <w:tabs>
          <w:tab w:val="num" w:pos="864"/>
        </w:tabs>
        <w:ind w:left="862" w:hanging="862"/>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37110435">
    <w:abstractNumId w:val="0"/>
  </w:num>
  <w:num w:numId="2" w16cid:durableId="2080395092">
    <w:abstractNumId w:val="0"/>
  </w:num>
  <w:num w:numId="3" w16cid:durableId="998386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327"/>
    <w:rsid w:val="00082187"/>
    <w:rsid w:val="00092793"/>
    <w:rsid w:val="00095031"/>
    <w:rsid w:val="00096A7D"/>
    <w:rsid w:val="000C0530"/>
    <w:rsid w:val="000C473A"/>
    <w:rsid w:val="000E370B"/>
    <w:rsid w:val="000F0F55"/>
    <w:rsid w:val="000F4111"/>
    <w:rsid w:val="0013779C"/>
    <w:rsid w:val="001447B5"/>
    <w:rsid w:val="00144E53"/>
    <w:rsid w:val="00161CDE"/>
    <w:rsid w:val="0017012C"/>
    <w:rsid w:val="001A123C"/>
    <w:rsid w:val="001F71CB"/>
    <w:rsid w:val="00217A25"/>
    <w:rsid w:val="002271B4"/>
    <w:rsid w:val="00250B26"/>
    <w:rsid w:val="00252784"/>
    <w:rsid w:val="002674FA"/>
    <w:rsid w:val="002A7410"/>
    <w:rsid w:val="002B2D81"/>
    <w:rsid w:val="002C3E81"/>
    <w:rsid w:val="002E4970"/>
    <w:rsid w:val="002F0C57"/>
    <w:rsid w:val="002F7797"/>
    <w:rsid w:val="0030073D"/>
    <w:rsid w:val="00305CB1"/>
    <w:rsid w:val="003144B6"/>
    <w:rsid w:val="00315884"/>
    <w:rsid w:val="00332F04"/>
    <w:rsid w:val="00352EE5"/>
    <w:rsid w:val="003708DB"/>
    <w:rsid w:val="00380F12"/>
    <w:rsid w:val="003810B1"/>
    <w:rsid w:val="003A2CB8"/>
    <w:rsid w:val="003A3B52"/>
    <w:rsid w:val="003B0B68"/>
    <w:rsid w:val="003D3961"/>
    <w:rsid w:val="003D5929"/>
    <w:rsid w:val="003F1A99"/>
    <w:rsid w:val="004039A2"/>
    <w:rsid w:val="004046E1"/>
    <w:rsid w:val="0042140C"/>
    <w:rsid w:val="00424F3B"/>
    <w:rsid w:val="00430C9F"/>
    <w:rsid w:val="004407FA"/>
    <w:rsid w:val="0044131A"/>
    <w:rsid w:val="00446CDE"/>
    <w:rsid w:val="00471435"/>
    <w:rsid w:val="00493AE2"/>
    <w:rsid w:val="004E7665"/>
    <w:rsid w:val="004F5B47"/>
    <w:rsid w:val="004F7F68"/>
    <w:rsid w:val="005069C1"/>
    <w:rsid w:val="00530D5A"/>
    <w:rsid w:val="005576DE"/>
    <w:rsid w:val="00577D5C"/>
    <w:rsid w:val="00580299"/>
    <w:rsid w:val="00581901"/>
    <w:rsid w:val="0058652E"/>
    <w:rsid w:val="00596D3D"/>
    <w:rsid w:val="005A5BD3"/>
    <w:rsid w:val="005C7FC7"/>
    <w:rsid w:val="005E52EF"/>
    <w:rsid w:val="005E5867"/>
    <w:rsid w:val="00621FB6"/>
    <w:rsid w:val="0062462E"/>
    <w:rsid w:val="00633B8B"/>
    <w:rsid w:val="0063467B"/>
    <w:rsid w:val="006504BB"/>
    <w:rsid w:val="006713BD"/>
    <w:rsid w:val="00675F92"/>
    <w:rsid w:val="00677175"/>
    <w:rsid w:val="006807EF"/>
    <w:rsid w:val="00696AF1"/>
    <w:rsid w:val="006A7290"/>
    <w:rsid w:val="006C7D49"/>
    <w:rsid w:val="006D3F73"/>
    <w:rsid w:val="006F480A"/>
    <w:rsid w:val="006F508B"/>
    <w:rsid w:val="007331CF"/>
    <w:rsid w:val="007429F5"/>
    <w:rsid w:val="00771613"/>
    <w:rsid w:val="007870AB"/>
    <w:rsid w:val="007B2A50"/>
    <w:rsid w:val="007D23EA"/>
    <w:rsid w:val="0081532A"/>
    <w:rsid w:val="008224E2"/>
    <w:rsid w:val="008658DD"/>
    <w:rsid w:val="008839B0"/>
    <w:rsid w:val="0089203C"/>
    <w:rsid w:val="008A3297"/>
    <w:rsid w:val="008A37DD"/>
    <w:rsid w:val="008B2A78"/>
    <w:rsid w:val="008E5906"/>
    <w:rsid w:val="00904F0B"/>
    <w:rsid w:val="009251BA"/>
    <w:rsid w:val="009429D5"/>
    <w:rsid w:val="0097178E"/>
    <w:rsid w:val="00974B85"/>
    <w:rsid w:val="009A373B"/>
    <w:rsid w:val="009A7FC9"/>
    <w:rsid w:val="009E40E4"/>
    <w:rsid w:val="009F69CC"/>
    <w:rsid w:val="009F7DAC"/>
    <w:rsid w:val="00A015CA"/>
    <w:rsid w:val="00A11251"/>
    <w:rsid w:val="00A11F34"/>
    <w:rsid w:val="00A44796"/>
    <w:rsid w:val="00A47D5E"/>
    <w:rsid w:val="00A85022"/>
    <w:rsid w:val="00B66322"/>
    <w:rsid w:val="00B81FFA"/>
    <w:rsid w:val="00B87FCD"/>
    <w:rsid w:val="00B93327"/>
    <w:rsid w:val="00BA09CA"/>
    <w:rsid w:val="00BA15E7"/>
    <w:rsid w:val="00BA591F"/>
    <w:rsid w:val="00BB7A36"/>
    <w:rsid w:val="00BC2701"/>
    <w:rsid w:val="00BC5A0D"/>
    <w:rsid w:val="00BD560A"/>
    <w:rsid w:val="00BE2B11"/>
    <w:rsid w:val="00C2334F"/>
    <w:rsid w:val="00C26A23"/>
    <w:rsid w:val="00C36CCC"/>
    <w:rsid w:val="00C451BC"/>
    <w:rsid w:val="00C57B2F"/>
    <w:rsid w:val="00C7188D"/>
    <w:rsid w:val="00CC1AD9"/>
    <w:rsid w:val="00D11C6A"/>
    <w:rsid w:val="00D11D79"/>
    <w:rsid w:val="00D42A7C"/>
    <w:rsid w:val="00D42DC1"/>
    <w:rsid w:val="00D60E89"/>
    <w:rsid w:val="00D671AB"/>
    <w:rsid w:val="00D71828"/>
    <w:rsid w:val="00D84BD9"/>
    <w:rsid w:val="00D91A4E"/>
    <w:rsid w:val="00DB44C6"/>
    <w:rsid w:val="00DB46C0"/>
    <w:rsid w:val="00DC363B"/>
    <w:rsid w:val="00DD1B1D"/>
    <w:rsid w:val="00DF3376"/>
    <w:rsid w:val="00E213BC"/>
    <w:rsid w:val="00E67104"/>
    <w:rsid w:val="00E67CF3"/>
    <w:rsid w:val="00E7549D"/>
    <w:rsid w:val="00E77151"/>
    <w:rsid w:val="00E85BC0"/>
    <w:rsid w:val="00EA31F9"/>
    <w:rsid w:val="00EC4429"/>
    <w:rsid w:val="00EC75E9"/>
    <w:rsid w:val="00EE2E2D"/>
    <w:rsid w:val="00EF680B"/>
    <w:rsid w:val="00EF737E"/>
    <w:rsid w:val="00F10061"/>
    <w:rsid w:val="00F11D77"/>
    <w:rsid w:val="00F230A6"/>
    <w:rsid w:val="00F45BB4"/>
    <w:rsid w:val="00F51A66"/>
    <w:rsid w:val="00FA7402"/>
    <w:rsid w:val="00FB42B8"/>
    <w:rsid w:val="00FB4F6A"/>
    <w:rsid w:val="00FB79E2"/>
    <w:rsid w:val="00FE1117"/>
    <w:rsid w:val="00FE22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3F7F9"/>
  <w15:docId w15:val="{B1043703-77BC-4EF2-AB95-B647A1216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uiPriority="61"/>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327"/>
    <w:pPr>
      <w:spacing w:after="0" w:line="240" w:lineRule="auto"/>
    </w:pPr>
    <w:rPr>
      <w:rFonts w:ascii="Georgia" w:eastAsia="Times New Roman" w:hAnsi="Georgia" w:cs="Times New Roman"/>
      <w:sz w:val="20"/>
      <w:szCs w:val="20"/>
      <w:lang w:val="sv-SE" w:eastAsia="sv-SE"/>
    </w:rPr>
  </w:style>
  <w:style w:type="paragraph" w:styleId="Overskrift1">
    <w:name w:val="heading 1"/>
    <w:basedOn w:val="Normal"/>
    <w:next w:val="Normal"/>
    <w:link w:val="Overskrift1Tegn"/>
    <w:qFormat/>
    <w:rsid w:val="00B93327"/>
    <w:pPr>
      <w:keepNext/>
      <w:spacing w:before="240" w:after="60"/>
      <w:outlineLvl w:val="0"/>
    </w:pPr>
    <w:rPr>
      <w:rFonts w:ascii="Arial" w:hAnsi="Arial" w:cs="Arial"/>
      <w:b/>
      <w:bCs/>
      <w:kern w:val="32"/>
      <w:sz w:val="28"/>
      <w:szCs w:val="32"/>
    </w:rPr>
  </w:style>
  <w:style w:type="paragraph" w:styleId="Overskrift2">
    <w:name w:val="heading 2"/>
    <w:basedOn w:val="Normal"/>
    <w:next w:val="Normal"/>
    <w:link w:val="Overskrift2Tegn"/>
    <w:qFormat/>
    <w:rsid w:val="00B93327"/>
    <w:pPr>
      <w:keepNext/>
      <w:spacing w:before="240" w:after="60"/>
      <w:outlineLvl w:val="1"/>
    </w:pPr>
    <w:rPr>
      <w:rFonts w:ascii="Arial" w:hAnsi="Arial" w:cs="Arial"/>
      <w:b/>
      <w:bCs/>
      <w:iCs/>
      <w:sz w:val="24"/>
      <w:szCs w:val="28"/>
    </w:rPr>
  </w:style>
  <w:style w:type="paragraph" w:styleId="Overskrift3">
    <w:name w:val="heading 3"/>
    <w:basedOn w:val="Normal"/>
    <w:next w:val="Normal"/>
    <w:link w:val="Overskrift3Tegn"/>
    <w:qFormat/>
    <w:rsid w:val="00B93327"/>
    <w:pPr>
      <w:keepNext/>
      <w:spacing w:before="240" w:after="60"/>
      <w:outlineLvl w:val="2"/>
    </w:pPr>
    <w:rPr>
      <w:rFonts w:ascii="Arial" w:hAnsi="Arial" w:cs="Arial"/>
      <w:b/>
      <w:bCs/>
      <w:szCs w:val="26"/>
    </w:rPr>
  </w:style>
  <w:style w:type="paragraph" w:styleId="Overskrift4">
    <w:name w:val="heading 4"/>
    <w:basedOn w:val="Overskrift3"/>
    <w:next w:val="Normal"/>
    <w:link w:val="Overskrift4Tegn"/>
    <w:qFormat/>
    <w:rsid w:val="00B93327"/>
    <w:pPr>
      <w:outlineLvl w:val="3"/>
    </w:pPr>
    <w:rPr>
      <w:bCs w:val="0"/>
      <w:sz w:val="24"/>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B93327"/>
    <w:pPr>
      <w:tabs>
        <w:tab w:val="center" w:pos="4536"/>
        <w:tab w:val="right" w:pos="9072"/>
      </w:tabs>
    </w:pPr>
  </w:style>
  <w:style w:type="character" w:customStyle="1" w:styleId="TopptekstTegn">
    <w:name w:val="Topptekst Tegn"/>
    <w:basedOn w:val="Standardskriftforavsnitt"/>
    <w:link w:val="Topptekst"/>
    <w:rsid w:val="00841CD9"/>
    <w:rPr>
      <w:rFonts w:ascii="Georgia" w:eastAsia="Times New Roman" w:hAnsi="Georgia" w:cs="Times New Roman"/>
      <w:sz w:val="20"/>
      <w:szCs w:val="20"/>
      <w:lang w:val="sv-SE" w:eastAsia="sv-SE"/>
    </w:rPr>
  </w:style>
  <w:style w:type="character" w:customStyle="1" w:styleId="Overskrift1Tegn">
    <w:name w:val="Overskrift 1 Tegn"/>
    <w:basedOn w:val="Standardskriftforavsnitt"/>
    <w:link w:val="Overskrift1"/>
    <w:rsid w:val="00841CD9"/>
    <w:rPr>
      <w:rFonts w:ascii="Arial" w:eastAsia="Times New Roman" w:hAnsi="Arial" w:cs="Arial"/>
      <w:b/>
      <w:bCs/>
      <w:kern w:val="32"/>
      <w:sz w:val="28"/>
      <w:szCs w:val="32"/>
      <w:lang w:val="sv-SE" w:eastAsia="sv-SE"/>
    </w:rPr>
  </w:style>
  <w:style w:type="character" w:customStyle="1" w:styleId="Overskrift2Tegn">
    <w:name w:val="Overskrift 2 Tegn"/>
    <w:basedOn w:val="Standardskriftforavsnitt"/>
    <w:link w:val="Overskrift2"/>
    <w:rsid w:val="00841CD9"/>
    <w:rPr>
      <w:rFonts w:ascii="Arial" w:eastAsia="Times New Roman" w:hAnsi="Arial" w:cs="Arial"/>
      <w:b/>
      <w:bCs/>
      <w:iCs/>
      <w:sz w:val="24"/>
      <w:szCs w:val="28"/>
      <w:lang w:val="sv-SE" w:eastAsia="sv-SE"/>
    </w:rPr>
  </w:style>
  <w:style w:type="character" w:customStyle="1" w:styleId="Overskrift3Tegn">
    <w:name w:val="Overskrift 3 Tegn"/>
    <w:basedOn w:val="Standardskriftforavsnitt"/>
    <w:link w:val="Overskrift3"/>
    <w:rsid w:val="00841CD9"/>
    <w:rPr>
      <w:rFonts w:ascii="Arial" w:eastAsia="Times New Roman" w:hAnsi="Arial" w:cs="Arial"/>
      <w:b/>
      <w:bCs/>
      <w:sz w:val="20"/>
      <w:szCs w:val="26"/>
      <w:lang w:val="sv-SE" w:eastAsia="sv-SE"/>
    </w:rPr>
  </w:style>
  <w:style w:type="character" w:customStyle="1" w:styleId="Overskrift4Tegn">
    <w:name w:val="Overskrift 4 Tegn"/>
    <w:basedOn w:val="Standardskriftforavsnitt"/>
    <w:link w:val="Overskrift4"/>
    <w:rsid w:val="00841CD9"/>
    <w:rPr>
      <w:rFonts w:ascii="Arial" w:eastAsia="Times New Roman" w:hAnsi="Arial" w:cs="Arial"/>
      <w:b/>
      <w:sz w:val="24"/>
      <w:szCs w:val="28"/>
      <w:lang w:val="sv-SE" w:eastAsia="sv-SE"/>
    </w:rPr>
  </w:style>
  <w:style w:type="paragraph" w:styleId="Vanliginnrykk">
    <w:name w:val="Normal Indent"/>
    <w:basedOn w:val="Normal"/>
    <w:uiPriority w:val="99"/>
    <w:unhideWhenUsed/>
    <w:rsid w:val="00841CD9"/>
    <w:pPr>
      <w:ind w:left="720"/>
    </w:pPr>
  </w:style>
  <w:style w:type="paragraph" w:styleId="Undertittel">
    <w:name w:val="Subtitle"/>
    <w:basedOn w:val="Normal"/>
    <w:next w:val="Normal"/>
    <w:link w:val="UndertittelTegn"/>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UndertittelTegn">
    <w:name w:val="Undertittel Tegn"/>
    <w:basedOn w:val="Standardskriftforavsnitt"/>
    <w:link w:val="Undertittel"/>
    <w:uiPriority w:val="11"/>
    <w:rsid w:val="00841CD9"/>
    <w:rPr>
      <w:rFonts w:asciiTheme="majorHAnsi" w:eastAsiaTheme="majorEastAsia" w:hAnsiTheme="majorHAnsi" w:cstheme="majorBidi"/>
      <w:i/>
      <w:iCs/>
      <w:color w:val="4F81BD" w:themeColor="accent1"/>
      <w:spacing w:val="15"/>
      <w:sz w:val="24"/>
      <w:szCs w:val="24"/>
    </w:rPr>
  </w:style>
  <w:style w:type="paragraph" w:styleId="Tittel">
    <w:name w:val="Title"/>
    <w:basedOn w:val="Normal"/>
    <w:next w:val="Normal"/>
    <w:link w:val="TittelTegn"/>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Utheving">
    <w:name w:val="Emphasis"/>
    <w:basedOn w:val="Standardskriftforavsnitt"/>
    <w:uiPriority w:val="20"/>
    <w:qFormat/>
    <w:rsid w:val="00D1197D"/>
    <w:rPr>
      <w:i/>
      <w:iCs/>
    </w:rPr>
  </w:style>
  <w:style w:type="character" w:styleId="Hyperkobling">
    <w:name w:val="Hyperlink"/>
    <w:basedOn w:val="Standardskriftforavsnitt"/>
    <w:uiPriority w:val="99"/>
    <w:unhideWhenUsed/>
    <w:rsid w:val="00B93327"/>
    <w:rPr>
      <w:color w:val="0000FF" w:themeColor="hyperlink"/>
      <w:u w:val="single"/>
    </w:rPr>
  </w:style>
  <w:style w:type="table" w:styleId="Tabellrutenett">
    <w:name w:val="Table Grid"/>
    <w:basedOn w:val="Vanligtabell"/>
    <w:rsid w:val="00B93327"/>
    <w:pPr>
      <w:spacing w:after="0" w:line="240" w:lineRule="auto"/>
      <w:jc w:val="both"/>
    </w:pPr>
    <w:rPr>
      <w:rFonts w:ascii="Times New Roman" w:eastAsia="Times New Roman" w:hAnsi="Times New Roman" w:cs="Times New Roman"/>
      <w:sz w:val="20"/>
      <w:szCs w:val="20"/>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semiHidden/>
    <w:rsid w:val="00B93327"/>
    <w:rPr>
      <w:rFonts w:ascii="Tahoma" w:hAnsi="Tahoma" w:cs="Tahoma"/>
      <w:sz w:val="16"/>
      <w:szCs w:val="16"/>
    </w:rPr>
  </w:style>
  <w:style w:type="character" w:customStyle="1" w:styleId="BobletekstTegn">
    <w:name w:val="Bobletekst Tegn"/>
    <w:basedOn w:val="Standardskriftforavsnitt"/>
    <w:link w:val="Bobletekst"/>
    <w:semiHidden/>
    <w:rsid w:val="00B93327"/>
    <w:rPr>
      <w:rFonts w:ascii="Tahoma" w:eastAsia="Times New Roman" w:hAnsi="Tahoma" w:cs="Tahoma"/>
      <w:sz w:val="16"/>
      <w:szCs w:val="16"/>
      <w:lang w:val="sv-SE" w:eastAsia="sv-SE"/>
    </w:rPr>
  </w:style>
  <w:style w:type="paragraph" w:styleId="INNH1">
    <w:name w:val="toc 1"/>
    <w:basedOn w:val="Normal"/>
    <w:next w:val="Normal"/>
    <w:autoRedefine/>
    <w:uiPriority w:val="39"/>
    <w:rsid w:val="00B93327"/>
    <w:pPr>
      <w:spacing w:after="100"/>
    </w:pPr>
  </w:style>
  <w:style w:type="paragraph" w:styleId="INNH2">
    <w:name w:val="toc 2"/>
    <w:basedOn w:val="Normal"/>
    <w:next w:val="Normal"/>
    <w:autoRedefine/>
    <w:uiPriority w:val="39"/>
    <w:rsid w:val="00B93327"/>
    <w:pPr>
      <w:spacing w:after="100"/>
      <w:ind w:left="200"/>
    </w:pPr>
  </w:style>
  <w:style w:type="paragraph" w:styleId="Overskriftforinnholdsfortegnelse">
    <w:name w:val="TOC Heading"/>
    <w:basedOn w:val="Overskrift1"/>
    <w:next w:val="Normal"/>
    <w:uiPriority w:val="39"/>
    <w:semiHidden/>
    <w:unhideWhenUsed/>
    <w:qFormat/>
    <w:rsid w:val="00B93327"/>
    <w:pPr>
      <w:keepLines/>
      <w:spacing w:before="480" w:after="0" w:line="276" w:lineRule="auto"/>
      <w:outlineLvl w:val="9"/>
    </w:pPr>
    <w:rPr>
      <w:rFonts w:asciiTheme="majorHAnsi" w:eastAsiaTheme="majorEastAsia" w:hAnsiTheme="majorHAnsi" w:cstheme="majorBidi"/>
      <w:color w:val="365F91" w:themeColor="accent1" w:themeShade="BF"/>
      <w:kern w:val="0"/>
      <w:szCs w:val="28"/>
    </w:rPr>
  </w:style>
  <w:style w:type="paragraph" w:customStyle="1" w:styleId="Ledtext">
    <w:name w:val="Ledtext"/>
    <w:basedOn w:val="Normal"/>
    <w:qFormat/>
    <w:rsid w:val="00B93327"/>
    <w:rPr>
      <w:rFonts w:ascii="Arial" w:hAnsi="Arial" w:cs="Arial"/>
      <w:b/>
      <w:sz w:val="16"/>
      <w:szCs w:val="16"/>
    </w:rPr>
  </w:style>
  <w:style w:type="paragraph" w:customStyle="1" w:styleId="Ledtext2">
    <w:name w:val="Ledtext 2"/>
    <w:basedOn w:val="Ledtext"/>
    <w:qFormat/>
    <w:rsid w:val="00B93327"/>
    <w:rPr>
      <w:b w:val="0"/>
    </w:rPr>
  </w:style>
  <w:style w:type="paragraph" w:styleId="Listeavsnitt">
    <w:name w:val="List Paragraph"/>
    <w:basedOn w:val="Normal"/>
    <w:uiPriority w:val="34"/>
    <w:rsid w:val="00B93327"/>
    <w:pPr>
      <w:ind w:left="720"/>
      <w:contextualSpacing/>
    </w:pPr>
  </w:style>
  <w:style w:type="table" w:styleId="Lyslisteuthevingsfarge3">
    <w:name w:val="Light List Accent 3"/>
    <w:basedOn w:val="Vanligtabell"/>
    <w:uiPriority w:val="61"/>
    <w:rsid w:val="00B93327"/>
    <w:pPr>
      <w:spacing w:after="0" w:line="240" w:lineRule="auto"/>
    </w:pPr>
    <w:rPr>
      <w:rFonts w:eastAsiaTheme="minorEastAsia"/>
      <w:lang w:val="sv-SE" w:eastAsia="sv-S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Rubrik1numrerad">
    <w:name w:val="Rubrik 1 numrerad"/>
    <w:basedOn w:val="Overskrift1"/>
    <w:next w:val="Normal"/>
    <w:qFormat/>
    <w:rsid w:val="00B93327"/>
    <w:pPr>
      <w:numPr>
        <w:numId w:val="3"/>
      </w:numPr>
    </w:pPr>
  </w:style>
  <w:style w:type="paragraph" w:customStyle="1" w:styleId="Rubrik2numrerad">
    <w:name w:val="Rubrik 2 numrerad"/>
    <w:basedOn w:val="Overskrift2"/>
    <w:next w:val="Normal"/>
    <w:qFormat/>
    <w:rsid w:val="00B93327"/>
    <w:pPr>
      <w:numPr>
        <w:ilvl w:val="1"/>
        <w:numId w:val="3"/>
      </w:numPr>
      <w:tabs>
        <w:tab w:val="left" w:pos="4820"/>
      </w:tabs>
      <w:spacing w:before="0" w:after="0"/>
    </w:pPr>
    <w:rPr>
      <w:rFonts w:cs="Times New Roman"/>
      <w:bCs w:val="0"/>
      <w:iCs w:val="0"/>
      <w:szCs w:val="20"/>
    </w:rPr>
  </w:style>
  <w:style w:type="paragraph" w:customStyle="1" w:styleId="Rubrik3numrerad">
    <w:name w:val="Rubrik 3 numrerad"/>
    <w:basedOn w:val="Overskrift3"/>
    <w:next w:val="Normal"/>
    <w:qFormat/>
    <w:rsid w:val="00B93327"/>
    <w:pPr>
      <w:numPr>
        <w:ilvl w:val="2"/>
        <w:numId w:val="3"/>
      </w:numPr>
      <w:spacing w:after="0"/>
    </w:pPr>
    <w:rPr>
      <w:rFonts w:cs="Times New Roman"/>
      <w:bCs w:val="0"/>
      <w:szCs w:val="20"/>
    </w:rPr>
  </w:style>
  <w:style w:type="paragraph" w:styleId="Bunntekst">
    <w:name w:val="footer"/>
    <w:basedOn w:val="Normal"/>
    <w:link w:val="BunntekstTegn"/>
    <w:semiHidden/>
    <w:rsid w:val="00B93327"/>
    <w:pPr>
      <w:tabs>
        <w:tab w:val="center" w:pos="4536"/>
        <w:tab w:val="right" w:pos="9072"/>
      </w:tabs>
    </w:pPr>
  </w:style>
  <w:style w:type="character" w:customStyle="1" w:styleId="BunntekstTegn">
    <w:name w:val="Bunntekst Tegn"/>
    <w:basedOn w:val="Standardskriftforavsnitt"/>
    <w:link w:val="Bunntekst"/>
    <w:semiHidden/>
    <w:rsid w:val="00B93327"/>
    <w:rPr>
      <w:rFonts w:ascii="Georgia" w:eastAsia="Times New Roman" w:hAnsi="Georgia" w:cs="Times New Roman"/>
      <w:sz w:val="20"/>
      <w:szCs w:val="20"/>
      <w:lang w:val="sv-SE" w:eastAsia="sv-SE"/>
    </w:rPr>
  </w:style>
  <w:style w:type="character" w:styleId="Sidetall">
    <w:name w:val="page number"/>
    <w:basedOn w:val="Standardskriftforavsnitt"/>
    <w:semiHidden/>
    <w:rsid w:val="00B93327"/>
  </w:style>
  <w:style w:type="table" w:styleId="Tabell-klassisk4">
    <w:name w:val="Table Classic 4"/>
    <w:basedOn w:val="Vanligtabell"/>
    <w:rsid w:val="00B93327"/>
    <w:pPr>
      <w:spacing w:after="0" w:line="240" w:lineRule="auto"/>
    </w:pPr>
    <w:rPr>
      <w:rFonts w:ascii="Times New Roman" w:eastAsia="Times New Roman" w:hAnsi="Times New Roman" w:cs="Times New Roman"/>
      <w:sz w:val="20"/>
      <w:szCs w:val="20"/>
      <w:lang w:val="sv-SE" w:eastAsia="sv-S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Tabelltext">
    <w:name w:val="Tabelltext"/>
    <w:basedOn w:val="Normal"/>
    <w:semiHidden/>
    <w:rsid w:val="00B93327"/>
    <w:pPr>
      <w:autoSpaceDE w:val="0"/>
      <w:autoSpaceDN w:val="0"/>
      <w:spacing w:before="60" w:after="60"/>
    </w:pPr>
  </w:style>
  <w:style w:type="character" w:styleId="Svakutheving">
    <w:name w:val="Subtle Emphasis"/>
    <w:basedOn w:val="Standardskriftforavsnitt"/>
    <w:uiPriority w:val="19"/>
    <w:qFormat/>
    <w:rsid w:val="00305CB1"/>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customXml" Target="../customXml/item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5217716CDC9A74A9D54407AC28AE007" ma:contentTypeVersion="17" ma:contentTypeDescription="Opprett et nytt dokument." ma:contentTypeScope="" ma:versionID="4c9354b0c85f633e1b018e0231d4eefc">
  <xsd:schema xmlns:xsd="http://www.w3.org/2001/XMLSchema" xmlns:xs="http://www.w3.org/2001/XMLSchema" xmlns:p="http://schemas.microsoft.com/office/2006/metadata/properties" xmlns:ns2="88f6c217-98f7-4b89-a00c-a49fd0190adf" xmlns:ns3="b62b8584-410c-4ee2-b438-cc9f8c305aff" targetNamespace="http://schemas.microsoft.com/office/2006/metadata/properties" ma:root="true" ma:fieldsID="6b85536bfd087c933f27536ce5ddae0f" ns2:_="" ns3:_="">
    <xsd:import namespace="88f6c217-98f7-4b89-a00c-a49fd0190adf"/>
    <xsd:import namespace="b62b8584-410c-4ee2-b438-cc9f8c305a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f6c217-98f7-4b89-a00c-a49fd0190a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51cb297b-3621-49ae-a4a8-fdc9c860a1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2b8584-410c-4ee2-b438-cc9f8c305aff"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eb3ec226-73d6-4f60-a016-0ed0a8058cf0}" ma:internalName="TaxCatchAll" ma:showField="CatchAllData" ma:web="b62b8584-410c-4ee2-b438-cc9f8c305a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f6c217-98f7-4b89-a00c-a49fd0190adf">
      <Terms xmlns="http://schemas.microsoft.com/office/infopath/2007/PartnerControls"/>
    </lcf76f155ced4ddcb4097134ff3c332f>
    <TaxCatchAll xmlns="b62b8584-410c-4ee2-b438-cc9f8c305aff" xsi:nil="true"/>
  </documentManagement>
</p:properties>
</file>

<file path=customXml/itemProps1.xml><?xml version="1.0" encoding="utf-8"?>
<ds:datastoreItem xmlns:ds="http://schemas.openxmlformats.org/officeDocument/2006/customXml" ds:itemID="{1E7C6BDA-EC3C-4B3A-827E-55EB27764231}">
  <ds:schemaRefs>
    <ds:schemaRef ds:uri="http://schemas.microsoft.com/sharepoint/v3/contenttype/forms"/>
  </ds:schemaRefs>
</ds:datastoreItem>
</file>

<file path=customXml/itemProps2.xml><?xml version="1.0" encoding="utf-8"?>
<ds:datastoreItem xmlns:ds="http://schemas.openxmlformats.org/officeDocument/2006/customXml" ds:itemID="{27399EF1-04E1-48BE-9F6C-96A0D584FB7C}"/>
</file>

<file path=customXml/itemProps3.xml><?xml version="1.0" encoding="utf-8"?>
<ds:datastoreItem xmlns:ds="http://schemas.openxmlformats.org/officeDocument/2006/customXml" ds:itemID="{4EC92FB0-4D22-40D0-9056-FB724981CB54}"/>
</file>

<file path=docProps/app.xml><?xml version="1.0" encoding="utf-8"?>
<Properties xmlns="http://schemas.openxmlformats.org/officeDocument/2006/extended-properties" xmlns:vt="http://schemas.openxmlformats.org/officeDocument/2006/docPropsVTypes">
  <Template>Normal</Template>
  <TotalTime>33</TotalTime>
  <Pages>18</Pages>
  <Words>5582</Words>
  <Characters>29588</Characters>
  <Application>Microsoft Office Word</Application>
  <DocSecurity>0</DocSecurity>
  <Lines>246</Lines>
  <Paragraphs>70</Paragraphs>
  <ScaleCrop>false</ScaleCrop>
  <HeadingPairs>
    <vt:vector size="4" baseType="variant">
      <vt:variant>
        <vt:lpstr>Rubrik</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35100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Systemintegration NYPS2020</dc:creator>
  <cp:lastModifiedBy>Ingeborg Collin</cp:lastModifiedBy>
  <cp:revision>4</cp:revision>
  <dcterms:created xsi:type="dcterms:W3CDTF">2022-11-29T13:58:00Z</dcterms:created>
  <dcterms:modified xsi:type="dcterms:W3CDTF">2023-05-16T09:29:00Z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smartdocsys</vt:lpwstr>
  </property>
  <property fmtid="{D5CDD505-2E9C-101B-9397-08002B2CF9AE}" pid="3" name="Template">
    <vt:lpwstr>Ansokan om stod_sv</vt:lpwstr>
  </property>
  <property fmtid="{D5CDD505-2E9C-101B-9397-08002B2CF9AE}" pid="4" name="TemplateId">
    <vt:lpwstr>4579DA18E9234D19B697A8454F5699E4</vt:lpwstr>
  </property>
  <property fmtid="{D5CDD505-2E9C-101B-9397-08002B2CF9AE}" pid="5" name="Typist">
    <vt:lpwstr>smartdocsys</vt:lpwstr>
  </property>
  <property fmtid="{D5CDD505-2E9C-101B-9397-08002B2CF9AE}" pid="6" name="ContentTypeId">
    <vt:lpwstr>0x01010015217716CDC9A74A9D54407AC28AE007</vt:lpwstr>
  </property>
</Properties>
</file>