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97B7" w14:textId="1940E0A4" w:rsidR="00F16ED8" w:rsidRDefault="002348BB" w:rsidP="002348BB">
      <w:pPr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Noen innspill til endringer i lov om motorferdsel i utmark.</w:t>
      </w:r>
    </w:p>
    <w:p w14:paraId="68F6B331" w14:textId="5B4540CE" w:rsidR="002348BB" w:rsidRDefault="002348BB" w:rsidP="002348BB">
      <w:pPr>
        <w:rPr>
          <w:sz w:val="24"/>
          <w:szCs w:val="24"/>
          <w:lang w:val="nb-NO"/>
        </w:rPr>
      </w:pPr>
    </w:p>
    <w:p w14:paraId="45451534" w14:textId="7490FFD4" w:rsidR="002348BB" w:rsidRDefault="002348BB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Ut fra at det er opprettet et eget utvalg for å gå gjennom regelverket om motorferdsel i utmark og vassdrag vil jeg komme med følgende innspill.</w:t>
      </w:r>
    </w:p>
    <w:p w14:paraId="79B36E6F" w14:textId="1EDA6D59" w:rsidR="00F13701" w:rsidRDefault="00F13701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Tror at loven bør bygges opp rundt tre </w:t>
      </w:r>
      <w:r w:rsidR="00A57C0F">
        <w:rPr>
          <w:sz w:val="24"/>
          <w:szCs w:val="24"/>
          <w:lang w:val="nb-NO"/>
        </w:rPr>
        <w:t>fundament.</w:t>
      </w:r>
    </w:p>
    <w:p w14:paraId="3CA1A62E" w14:textId="3B191AA9" w:rsidR="00A57C0F" w:rsidRDefault="00A57C0F" w:rsidP="00A57C0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Næring og dens behov for motorferdsel.</w:t>
      </w:r>
    </w:p>
    <w:p w14:paraId="4D2089F4" w14:textId="1AD6E30E" w:rsidR="00A57C0F" w:rsidRDefault="00A57C0F" w:rsidP="00A57C0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Rekrasjonsløyper</w:t>
      </w:r>
      <w:proofErr w:type="spellEnd"/>
      <w:r w:rsidR="003B25BB">
        <w:rPr>
          <w:sz w:val="24"/>
          <w:szCs w:val="24"/>
          <w:lang w:val="nb-NO"/>
        </w:rPr>
        <w:t>,</w:t>
      </w:r>
      <w:r>
        <w:rPr>
          <w:sz w:val="24"/>
          <w:szCs w:val="24"/>
          <w:lang w:val="nb-NO"/>
        </w:rPr>
        <w:t xml:space="preserve"> slik vi kjenner de i dag.</w:t>
      </w:r>
    </w:p>
    <w:p w14:paraId="39778297" w14:textId="00D00BDE" w:rsidR="00A57C0F" w:rsidRPr="00A57C0F" w:rsidRDefault="00A57C0F" w:rsidP="00A57C0F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Hytte liv og bruk av motorisert kjøretøy.</w:t>
      </w:r>
    </w:p>
    <w:p w14:paraId="0AD40F28" w14:textId="1D74D3FB" w:rsidR="002348BB" w:rsidRDefault="008233F9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&amp; 1 </w:t>
      </w:r>
      <w:r w:rsidR="00B30054">
        <w:rPr>
          <w:sz w:val="24"/>
          <w:szCs w:val="24"/>
          <w:lang w:val="nb-NO"/>
        </w:rPr>
        <w:t>Formål: verne om naturmiljøet og fremme trivsel og gjennom loven gjøre naturen tilgjengelig for alle.</w:t>
      </w:r>
      <w:r w:rsidR="002348BB">
        <w:rPr>
          <w:sz w:val="24"/>
          <w:szCs w:val="24"/>
          <w:lang w:val="nb-NO"/>
        </w:rPr>
        <w:t xml:space="preserve"> </w:t>
      </w:r>
    </w:p>
    <w:p w14:paraId="25F505D3" w14:textId="44332CEE" w:rsidR="00B30054" w:rsidRDefault="00B30054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&amp;2 (virkeområde) Her må begrepet elektrisk motor inn i lovteksten sammen med det vi forbinder med </w:t>
      </w:r>
      <w:r w:rsidR="002A3230">
        <w:rPr>
          <w:sz w:val="24"/>
          <w:szCs w:val="24"/>
          <w:lang w:val="nb-NO"/>
        </w:rPr>
        <w:t>motor, bensin/ diesel.</w:t>
      </w:r>
    </w:p>
    <w:p w14:paraId="7A4F7488" w14:textId="329756CC" w:rsidR="002A3230" w:rsidRDefault="002A3230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bør også vurderes hva som skal </w:t>
      </w:r>
      <w:r w:rsidR="003B25BB">
        <w:rPr>
          <w:sz w:val="24"/>
          <w:szCs w:val="24"/>
          <w:lang w:val="nb-NO"/>
        </w:rPr>
        <w:t>defineres</w:t>
      </w:r>
      <w:r>
        <w:rPr>
          <w:sz w:val="24"/>
          <w:szCs w:val="24"/>
          <w:lang w:val="nb-NO"/>
        </w:rPr>
        <w:t xml:space="preserve"> innenfor begrepet utmark. Er en setervoll eller hustomt utmark?</w:t>
      </w:r>
    </w:p>
    <w:p w14:paraId="0DB9C9D0" w14:textId="1C12CCAF" w:rsidR="002A3230" w:rsidRDefault="002A3230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Veg i utmark er et mye mer sammensatt begrep i dag</w:t>
      </w:r>
      <w:r w:rsidR="003B25BB">
        <w:rPr>
          <w:sz w:val="24"/>
          <w:szCs w:val="24"/>
          <w:lang w:val="nb-NO"/>
        </w:rPr>
        <w:t xml:space="preserve"> enn da loven ble vedtatt.</w:t>
      </w:r>
      <w:r>
        <w:rPr>
          <w:sz w:val="24"/>
          <w:szCs w:val="24"/>
          <w:lang w:val="nb-NO"/>
        </w:rPr>
        <w:t xml:space="preserve"> I denne bestemmelsen må </w:t>
      </w:r>
      <w:r w:rsidR="00BD711F">
        <w:rPr>
          <w:sz w:val="24"/>
          <w:szCs w:val="24"/>
          <w:lang w:val="nb-NO"/>
        </w:rPr>
        <w:t>traktorvei, ATV trase også defineres som ikke utmark</w:t>
      </w:r>
      <w:r w:rsidR="003B25BB">
        <w:rPr>
          <w:sz w:val="24"/>
          <w:szCs w:val="24"/>
          <w:lang w:val="nb-NO"/>
        </w:rPr>
        <w:t xml:space="preserve"> på lik linje med bilveg.</w:t>
      </w:r>
      <w:r w:rsidR="00BD711F">
        <w:rPr>
          <w:sz w:val="24"/>
          <w:szCs w:val="24"/>
          <w:lang w:val="nb-NO"/>
        </w:rPr>
        <w:t xml:space="preserve"> Så må det komme inn en bestemmelse om kjøring på vintertid etter de samme veier. Det blir ikke rett å definere en gjensnødd vei som utmark.</w:t>
      </w:r>
    </w:p>
    <w:p w14:paraId="52AC09BE" w14:textId="3712BE20" w:rsidR="00BD711F" w:rsidRDefault="00354A79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&amp;4. c. nødvendig person- og godstransport til og fra faste bosteder og i jordbruk- skogbruk- og reindriftsnæring.</w:t>
      </w:r>
    </w:p>
    <w:p w14:paraId="651497E8" w14:textId="2B296CBF" w:rsidR="00354A79" w:rsidRDefault="00354A79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Her må loven sidestilles mellom jordbruk</w:t>
      </w:r>
      <w:r w:rsidR="009C7B6D">
        <w:rPr>
          <w:sz w:val="24"/>
          <w:szCs w:val="24"/>
          <w:lang w:val="nb-NO"/>
        </w:rPr>
        <w:t xml:space="preserve">, skogbruk og reindriftsnæringen. Viser til reindriftsloven &amp; 23. Slik det er innenfor beitenæringene med sau og </w:t>
      </w:r>
      <w:proofErr w:type="spellStart"/>
      <w:r w:rsidR="009C7B6D">
        <w:rPr>
          <w:sz w:val="24"/>
          <w:szCs w:val="24"/>
          <w:lang w:val="nb-NO"/>
        </w:rPr>
        <w:t>stofe</w:t>
      </w:r>
      <w:proofErr w:type="spellEnd"/>
      <w:r w:rsidR="009C7B6D">
        <w:rPr>
          <w:sz w:val="24"/>
          <w:szCs w:val="24"/>
          <w:lang w:val="nb-NO"/>
        </w:rPr>
        <w:t xml:space="preserve"> stilles det strenge krav til tilsyn med dyrene i beite sesongen. </w:t>
      </w:r>
      <w:r w:rsidR="009346E1">
        <w:rPr>
          <w:sz w:val="24"/>
          <w:szCs w:val="24"/>
          <w:lang w:val="nb-NO"/>
        </w:rPr>
        <w:t xml:space="preserve">Med </w:t>
      </w:r>
      <w:proofErr w:type="spellStart"/>
      <w:r w:rsidR="009346E1">
        <w:rPr>
          <w:sz w:val="24"/>
          <w:szCs w:val="24"/>
          <w:lang w:val="nb-NO"/>
        </w:rPr>
        <w:t>ferre</w:t>
      </w:r>
      <w:proofErr w:type="spellEnd"/>
      <w:r w:rsidR="009346E1">
        <w:rPr>
          <w:sz w:val="24"/>
          <w:szCs w:val="24"/>
          <w:lang w:val="nb-NO"/>
        </w:rPr>
        <w:t xml:space="preserve"> og </w:t>
      </w:r>
      <w:proofErr w:type="spellStart"/>
      <w:r w:rsidR="009346E1">
        <w:rPr>
          <w:sz w:val="24"/>
          <w:szCs w:val="24"/>
          <w:lang w:val="nb-NO"/>
        </w:rPr>
        <w:t>ferre</w:t>
      </w:r>
      <w:proofErr w:type="spellEnd"/>
      <w:r w:rsidR="009346E1">
        <w:rPr>
          <w:sz w:val="24"/>
          <w:szCs w:val="24"/>
          <w:lang w:val="nb-NO"/>
        </w:rPr>
        <w:t xml:space="preserve"> bruk blir denne jobben vanskeligere og vanskeligere</w:t>
      </w:r>
      <w:r w:rsidR="0021012F">
        <w:rPr>
          <w:sz w:val="24"/>
          <w:szCs w:val="24"/>
          <w:lang w:val="nb-NO"/>
        </w:rPr>
        <w:t>. Den samme utfordringen ses ved sanking av sau. Få brukere og store avstander gjør at alle hjelpemidler må kunne tas i bruk, uten å måtte søke om lov.</w:t>
      </w:r>
      <w:r w:rsidR="009346E1">
        <w:rPr>
          <w:sz w:val="24"/>
          <w:szCs w:val="24"/>
          <w:lang w:val="nb-NO"/>
        </w:rPr>
        <w:t xml:space="preserve"> </w:t>
      </w:r>
      <w:r w:rsidR="0021012F">
        <w:rPr>
          <w:sz w:val="24"/>
          <w:szCs w:val="24"/>
          <w:lang w:val="nb-NO"/>
        </w:rPr>
        <w:t>D</w:t>
      </w:r>
      <w:r w:rsidR="009346E1">
        <w:rPr>
          <w:sz w:val="24"/>
          <w:szCs w:val="24"/>
          <w:lang w:val="nb-NO"/>
        </w:rPr>
        <w:t xml:space="preserve">erfor </w:t>
      </w:r>
      <w:r w:rsidR="0021012F">
        <w:rPr>
          <w:sz w:val="24"/>
          <w:szCs w:val="24"/>
          <w:lang w:val="nb-NO"/>
        </w:rPr>
        <w:t>er det viktig at</w:t>
      </w:r>
      <w:r w:rsidR="009346E1">
        <w:rPr>
          <w:sz w:val="24"/>
          <w:szCs w:val="24"/>
          <w:lang w:val="nb-NO"/>
        </w:rPr>
        <w:t xml:space="preserve"> også denne næringen </w:t>
      </w:r>
      <w:r w:rsidR="0050490C">
        <w:rPr>
          <w:sz w:val="24"/>
          <w:szCs w:val="24"/>
          <w:lang w:val="nb-NO"/>
        </w:rPr>
        <w:t>få samme rettigheter som reindriftsnæringen.</w:t>
      </w:r>
    </w:p>
    <w:p w14:paraId="594A9E0B" w14:textId="58F5D22B" w:rsidR="00F13701" w:rsidRDefault="00F13701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 må også bli tillat å kjøre i skogen for å hogge ved, enten du er næringsutøver eller bare vanlig grunneier</w:t>
      </w:r>
      <w:r w:rsidR="009302A0">
        <w:rPr>
          <w:sz w:val="24"/>
          <w:szCs w:val="24"/>
          <w:lang w:val="nb-NO"/>
        </w:rPr>
        <w:t xml:space="preserve">, en rett du bare har vist du er næringsutøver og kan vise til inntekt fra landbruket eller skogbruket. </w:t>
      </w:r>
    </w:p>
    <w:p w14:paraId="3861319A" w14:textId="2C055AF1" w:rsidR="0050490C" w:rsidRDefault="0050490C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Videre står det at løyper som fastsettes etter annet og tredje ledd, skal ikke legges i verneområder. Jeg bor langs et vassdrag (Rossfjordvatnet) som er vernet som </w:t>
      </w:r>
      <w:r w:rsidR="006A42B8">
        <w:rPr>
          <w:sz w:val="24"/>
          <w:szCs w:val="24"/>
          <w:lang w:val="nb-NO"/>
        </w:rPr>
        <w:t xml:space="preserve">Marint vern. Det er lov sommerstid å bruke motorbåt på hele vannet uten noen begrensinger, med det er ikke lov å ferdes med motorisert kjøretøy </w:t>
      </w:r>
      <w:r w:rsidR="009302A0">
        <w:rPr>
          <w:sz w:val="24"/>
          <w:szCs w:val="24"/>
          <w:lang w:val="nb-NO"/>
        </w:rPr>
        <w:t>om</w:t>
      </w:r>
      <w:r w:rsidR="006A42B8">
        <w:rPr>
          <w:sz w:val="24"/>
          <w:szCs w:val="24"/>
          <w:lang w:val="nb-NO"/>
        </w:rPr>
        <w:t xml:space="preserve"> vinteren. Før dette vernet brukte vi å brøyte </w:t>
      </w:r>
      <w:r w:rsidR="00D32099">
        <w:rPr>
          <w:sz w:val="24"/>
          <w:szCs w:val="24"/>
          <w:lang w:val="nb-NO"/>
        </w:rPr>
        <w:t>skøytebane</w:t>
      </w:r>
      <w:r w:rsidR="006A42B8">
        <w:rPr>
          <w:sz w:val="24"/>
          <w:szCs w:val="24"/>
          <w:lang w:val="nb-NO"/>
        </w:rPr>
        <w:t xml:space="preserve"> nede på isen, et </w:t>
      </w:r>
      <w:r w:rsidR="00D32099">
        <w:rPr>
          <w:sz w:val="24"/>
          <w:szCs w:val="24"/>
          <w:lang w:val="nb-NO"/>
        </w:rPr>
        <w:t>populært</w:t>
      </w:r>
      <w:r w:rsidR="006A42B8">
        <w:rPr>
          <w:sz w:val="24"/>
          <w:szCs w:val="24"/>
          <w:lang w:val="nb-NO"/>
        </w:rPr>
        <w:t xml:space="preserve"> tiltak </w:t>
      </w:r>
      <w:r w:rsidR="00D32099">
        <w:rPr>
          <w:sz w:val="24"/>
          <w:szCs w:val="24"/>
          <w:lang w:val="nb-NO"/>
        </w:rPr>
        <w:t xml:space="preserve">i friluftslivets ånd. </w:t>
      </w:r>
      <w:r w:rsidR="009302A0">
        <w:rPr>
          <w:sz w:val="24"/>
          <w:szCs w:val="24"/>
          <w:lang w:val="nb-NO"/>
        </w:rPr>
        <w:t xml:space="preserve">Det var også aktuelt å legge en </w:t>
      </w:r>
      <w:proofErr w:type="spellStart"/>
      <w:r w:rsidR="009302A0">
        <w:rPr>
          <w:sz w:val="24"/>
          <w:szCs w:val="24"/>
          <w:lang w:val="nb-NO"/>
        </w:rPr>
        <w:lastRenderedPageBreak/>
        <w:t>rekrasjonsløype</w:t>
      </w:r>
      <w:proofErr w:type="spellEnd"/>
      <w:r w:rsidR="009302A0">
        <w:rPr>
          <w:sz w:val="24"/>
          <w:szCs w:val="24"/>
          <w:lang w:val="nb-NO"/>
        </w:rPr>
        <w:t xml:space="preserve"> med snøscooter etter vannet. </w:t>
      </w:r>
      <w:r w:rsidR="00D32099">
        <w:rPr>
          <w:sz w:val="24"/>
          <w:szCs w:val="24"/>
          <w:lang w:val="nb-NO"/>
        </w:rPr>
        <w:t>Det</w:t>
      </w:r>
      <w:r w:rsidR="007C3273">
        <w:rPr>
          <w:sz w:val="24"/>
          <w:szCs w:val="24"/>
          <w:lang w:val="nb-NO"/>
        </w:rPr>
        <w:t>t</w:t>
      </w:r>
      <w:r w:rsidR="009302A0">
        <w:rPr>
          <w:sz w:val="24"/>
          <w:szCs w:val="24"/>
          <w:lang w:val="nb-NO"/>
        </w:rPr>
        <w:t>e</w:t>
      </w:r>
      <w:r w:rsidR="00D32099">
        <w:rPr>
          <w:sz w:val="24"/>
          <w:szCs w:val="24"/>
          <w:lang w:val="nb-NO"/>
        </w:rPr>
        <w:t xml:space="preserve"> er vi avskåret fra i dag. Forstå det den som kan, men her synes </w:t>
      </w:r>
      <w:proofErr w:type="spellStart"/>
      <w:r w:rsidR="00D32099">
        <w:rPr>
          <w:sz w:val="24"/>
          <w:szCs w:val="24"/>
          <w:lang w:val="nb-NO"/>
        </w:rPr>
        <w:t>verneintressene</w:t>
      </w:r>
      <w:proofErr w:type="spellEnd"/>
      <w:r w:rsidR="00D32099">
        <w:rPr>
          <w:sz w:val="24"/>
          <w:szCs w:val="24"/>
          <w:lang w:val="nb-NO"/>
        </w:rPr>
        <w:t xml:space="preserve"> å ha gått altfor langt.</w:t>
      </w:r>
    </w:p>
    <w:p w14:paraId="4037DB8C" w14:textId="2D962067" w:rsidR="00D44FC3" w:rsidRDefault="00D44FC3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Ved opprettelse av løyper for rekreasjon må loven bli lik for hele landet. Blant annet hvor langt ut fra løypa det er lov å kjøre for å raste. </w:t>
      </w:r>
      <w:r w:rsidR="007C3273">
        <w:rPr>
          <w:sz w:val="24"/>
          <w:szCs w:val="24"/>
          <w:lang w:val="nb-NO"/>
        </w:rPr>
        <w:t xml:space="preserve">Hvor lenge slike løyper kan være </w:t>
      </w:r>
      <w:proofErr w:type="gramStart"/>
      <w:r w:rsidR="007C3273">
        <w:rPr>
          <w:sz w:val="24"/>
          <w:szCs w:val="24"/>
          <w:lang w:val="nb-NO"/>
        </w:rPr>
        <w:t>åpen</w:t>
      </w:r>
      <w:proofErr w:type="gramEnd"/>
      <w:r w:rsidR="007C3273">
        <w:rPr>
          <w:sz w:val="24"/>
          <w:szCs w:val="24"/>
          <w:lang w:val="nb-NO"/>
        </w:rPr>
        <w:t xml:space="preserve"> om våren må kommunene kunne stå fritt til å avgjøre.</w:t>
      </w:r>
      <w:r w:rsidR="00AD398F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Grunneierens rett til å nekte å legge løyper over sin eiendom må kunne overprøves ved en reguleringsplan. Ved opprettelse av slike løyper virker det som </w:t>
      </w:r>
      <w:r w:rsidR="002B52A5">
        <w:rPr>
          <w:sz w:val="24"/>
          <w:szCs w:val="24"/>
          <w:lang w:val="nb-NO"/>
        </w:rPr>
        <w:t xml:space="preserve">veldig byråkratisk for å få til </w:t>
      </w:r>
      <w:r w:rsidR="007C3273">
        <w:rPr>
          <w:sz w:val="24"/>
          <w:szCs w:val="24"/>
          <w:lang w:val="nb-NO"/>
        </w:rPr>
        <w:t xml:space="preserve">nye </w:t>
      </w:r>
      <w:r w:rsidR="002B52A5">
        <w:rPr>
          <w:sz w:val="24"/>
          <w:szCs w:val="24"/>
          <w:lang w:val="nb-NO"/>
        </w:rPr>
        <w:t>løyper</w:t>
      </w:r>
      <w:r w:rsidR="007C3273">
        <w:rPr>
          <w:sz w:val="24"/>
          <w:szCs w:val="24"/>
          <w:lang w:val="nb-NO"/>
        </w:rPr>
        <w:t>.</w:t>
      </w:r>
    </w:p>
    <w:p w14:paraId="5D26E62F" w14:textId="465A953A" w:rsidR="002B52A5" w:rsidRDefault="002B52A5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&amp;5 og &amp;6 Det som er utfordringen her er saksbehandlerne og statsforvalterens overprøvelse av alle legeerklæringer. </w:t>
      </w:r>
      <w:r w:rsidR="009A792C">
        <w:rPr>
          <w:sz w:val="24"/>
          <w:szCs w:val="24"/>
          <w:lang w:val="nb-NO"/>
        </w:rPr>
        <w:t>Definisjonen på hva som regnes som funksjonshemmede</w:t>
      </w:r>
      <w:r>
        <w:rPr>
          <w:sz w:val="24"/>
          <w:szCs w:val="24"/>
          <w:lang w:val="nb-NO"/>
        </w:rPr>
        <w:t xml:space="preserve"> </w:t>
      </w:r>
      <w:r w:rsidR="009A792C">
        <w:rPr>
          <w:sz w:val="24"/>
          <w:szCs w:val="24"/>
          <w:lang w:val="nb-NO"/>
        </w:rPr>
        <w:t>må presiseres. Husk at for mange er bruk av snøscooter og ATV et hjelpemiddel for å komme seg ut i naturen</w:t>
      </w:r>
      <w:r w:rsidR="00F13701">
        <w:rPr>
          <w:sz w:val="24"/>
          <w:szCs w:val="24"/>
          <w:lang w:val="nb-NO"/>
        </w:rPr>
        <w:t>.</w:t>
      </w:r>
    </w:p>
    <w:p w14:paraId="1C1BBD5F" w14:textId="14B7756B" w:rsidR="007C3273" w:rsidRDefault="007C3273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Til slutt må den nye loven ikke </w:t>
      </w:r>
      <w:r w:rsidR="00AD398F">
        <w:rPr>
          <w:sz w:val="24"/>
          <w:szCs w:val="24"/>
          <w:lang w:val="nb-NO"/>
        </w:rPr>
        <w:t>bli</w:t>
      </w:r>
      <w:r>
        <w:rPr>
          <w:sz w:val="24"/>
          <w:szCs w:val="24"/>
          <w:lang w:val="nb-NO"/>
        </w:rPr>
        <w:t xml:space="preserve"> så </w:t>
      </w:r>
      <w:r w:rsidR="00AD398F">
        <w:rPr>
          <w:sz w:val="24"/>
          <w:szCs w:val="24"/>
          <w:lang w:val="nb-NO"/>
        </w:rPr>
        <w:t>detaljstyrt</w:t>
      </w:r>
      <w:r>
        <w:rPr>
          <w:sz w:val="24"/>
          <w:szCs w:val="24"/>
          <w:lang w:val="nb-NO"/>
        </w:rPr>
        <w:t xml:space="preserve"> at det frie skjønn ikke kan brukes.</w:t>
      </w:r>
    </w:p>
    <w:p w14:paraId="5D204058" w14:textId="39514BD5" w:rsidR="00AD398F" w:rsidRDefault="00AD398F" w:rsidP="002348BB">
      <w:pPr>
        <w:rPr>
          <w:sz w:val="24"/>
          <w:szCs w:val="24"/>
          <w:lang w:val="nb-NO"/>
        </w:rPr>
      </w:pPr>
    </w:p>
    <w:p w14:paraId="7ED6F860" w14:textId="18037E74" w:rsidR="00AD398F" w:rsidRDefault="00AD398F" w:rsidP="002348BB">
      <w:pPr>
        <w:rPr>
          <w:sz w:val="24"/>
          <w:szCs w:val="24"/>
          <w:lang w:val="nb-NO"/>
        </w:rPr>
      </w:pPr>
    </w:p>
    <w:p w14:paraId="5916DA1E" w14:textId="5CBA90A8" w:rsidR="00AD398F" w:rsidRDefault="00AD398F" w:rsidP="002348BB">
      <w:pPr>
        <w:rPr>
          <w:sz w:val="24"/>
          <w:szCs w:val="24"/>
          <w:lang w:val="nb-NO"/>
        </w:rPr>
      </w:pPr>
    </w:p>
    <w:p w14:paraId="7C4C5C1D" w14:textId="3947A1C6" w:rsidR="00AD398F" w:rsidRDefault="00AD398F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Tårnelv 29.12.2021</w:t>
      </w:r>
    </w:p>
    <w:p w14:paraId="0C16071E" w14:textId="441BC9BD" w:rsidR="00AD398F" w:rsidRDefault="00AD398F" w:rsidP="002348BB">
      <w:pPr>
        <w:rPr>
          <w:sz w:val="24"/>
          <w:szCs w:val="24"/>
          <w:lang w:val="nb-NO"/>
        </w:rPr>
      </w:pPr>
    </w:p>
    <w:p w14:paraId="79172834" w14:textId="036750DF" w:rsidR="00AD398F" w:rsidRDefault="00AD398F" w:rsidP="002348B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Martin Ness</w:t>
      </w:r>
    </w:p>
    <w:p w14:paraId="1D0CC33A" w14:textId="77777777" w:rsidR="00F13701" w:rsidRDefault="00F13701" w:rsidP="002348BB">
      <w:pPr>
        <w:rPr>
          <w:sz w:val="24"/>
          <w:szCs w:val="24"/>
          <w:lang w:val="nb-NO"/>
        </w:rPr>
      </w:pPr>
    </w:p>
    <w:p w14:paraId="32D6BCBF" w14:textId="77777777" w:rsidR="00354A79" w:rsidRDefault="00354A79" w:rsidP="002348BB">
      <w:pPr>
        <w:rPr>
          <w:sz w:val="24"/>
          <w:szCs w:val="24"/>
          <w:lang w:val="nb-NO"/>
        </w:rPr>
      </w:pPr>
    </w:p>
    <w:p w14:paraId="75D34B75" w14:textId="77777777" w:rsidR="002A3230" w:rsidRPr="002348BB" w:rsidRDefault="002A3230" w:rsidP="002348BB">
      <w:pPr>
        <w:rPr>
          <w:sz w:val="24"/>
          <w:szCs w:val="24"/>
          <w:lang w:val="nb-NO"/>
        </w:rPr>
      </w:pPr>
    </w:p>
    <w:sectPr w:rsidR="002A3230" w:rsidRPr="00234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52A1"/>
    <w:multiLevelType w:val="hybridMultilevel"/>
    <w:tmpl w:val="BE9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B"/>
    <w:rsid w:val="00103F69"/>
    <w:rsid w:val="0021012F"/>
    <w:rsid w:val="002348BB"/>
    <w:rsid w:val="002A3230"/>
    <w:rsid w:val="002B52A5"/>
    <w:rsid w:val="00354A79"/>
    <w:rsid w:val="003B25BB"/>
    <w:rsid w:val="0050490C"/>
    <w:rsid w:val="006A42B8"/>
    <w:rsid w:val="007C3273"/>
    <w:rsid w:val="008233F9"/>
    <w:rsid w:val="009302A0"/>
    <w:rsid w:val="009346E1"/>
    <w:rsid w:val="009A792C"/>
    <w:rsid w:val="009C7B6D"/>
    <w:rsid w:val="00A57C0F"/>
    <w:rsid w:val="00AD398F"/>
    <w:rsid w:val="00B30054"/>
    <w:rsid w:val="00BD711F"/>
    <w:rsid w:val="00D32099"/>
    <w:rsid w:val="00D44FC3"/>
    <w:rsid w:val="00F13701"/>
    <w:rsid w:val="00F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04B2"/>
  <w15:chartTrackingRefBased/>
  <w15:docId w15:val="{2857FB91-59A5-4E7F-95EF-BEAB8C4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Ness Berntsen</dc:creator>
  <cp:keywords/>
  <dc:description/>
  <cp:lastModifiedBy>Fiskerstrand Beate</cp:lastModifiedBy>
  <cp:revision>2</cp:revision>
  <dcterms:created xsi:type="dcterms:W3CDTF">2022-03-01T13:09:00Z</dcterms:created>
  <dcterms:modified xsi:type="dcterms:W3CDTF">2022-03-01T13:09:00Z</dcterms:modified>
</cp:coreProperties>
</file>