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AE7A" w14:textId="77777777" w:rsidR="005321E2" w:rsidRPr="005321E2" w:rsidRDefault="005321E2" w:rsidP="005321E2">
      <w:pPr>
        <w:shd w:val="clear" w:color="auto" w:fill="FFFFFF"/>
        <w:spacing w:before="100" w:beforeAutospacing="1" w:after="336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</w:pPr>
      <w:proofErr w:type="spellStart"/>
      <w:r w:rsidRPr="005321E2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eastAsia="nb-NO"/>
        </w:rPr>
        <w:t>Scar</w:t>
      </w:r>
      <w:proofErr w:type="spellEnd"/>
      <w:r w:rsidRPr="005321E2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eastAsia="nb-NO"/>
        </w:rPr>
        <w:t> </w:t>
      </w:r>
      <w:r w:rsidRPr="005321E2"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  <w:t>er en fotoutstilling med bilder fra de to åstedene for terroren 22. juli, tatt av kunstneren Werner Anderson mellom 2016 og 2021.</w:t>
      </w:r>
    </w:p>
    <w:p w14:paraId="10D9582A" w14:textId="77777777" w:rsidR="005321E2" w:rsidRPr="005321E2" w:rsidRDefault="005321E2" w:rsidP="005321E2">
      <w:pPr>
        <w:shd w:val="clear" w:color="auto" w:fill="FFFFFF"/>
        <w:spacing w:before="100" w:beforeAutospacing="1" w:after="336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</w:pPr>
      <w:r w:rsidRPr="005321E2"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  <w:t>Utstillingen inviterer publikum til å reflektere rundt perspektiver, nærhet og avstand, og hvordan vi som enkeltmennesker og samfunn velger hva vi ser når vi nærmer oss den vanskelige historien. Hva er det mulig å forstå, hva ønsker vi å ta innover oss fra terrorangrepet? Hva forblir skjult, hva skyver vi helst til side?</w:t>
      </w:r>
    </w:p>
    <w:p w14:paraId="7D17EE90" w14:textId="77777777" w:rsidR="005321E2" w:rsidRPr="005321E2" w:rsidRDefault="005321E2" w:rsidP="005321E2">
      <w:pPr>
        <w:shd w:val="clear" w:color="auto" w:fill="FFFFFF"/>
        <w:spacing w:before="100" w:beforeAutospacing="1" w:after="336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</w:pPr>
      <w:r w:rsidRPr="005321E2"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  <w:t xml:space="preserve">Hva vil det si å </w:t>
      </w:r>
      <w:r w:rsidRPr="005321E2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eastAsia="nb-NO"/>
        </w:rPr>
        <w:t>se</w:t>
      </w:r>
      <w:r w:rsidRPr="005321E2"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  <w:t>?</w:t>
      </w:r>
    </w:p>
    <w:p w14:paraId="0D16FC7B" w14:textId="11C26381" w:rsidR="005321E2" w:rsidRPr="005321E2" w:rsidRDefault="005321E2" w:rsidP="005321E2">
      <w:pPr>
        <w:shd w:val="clear" w:color="auto" w:fill="FFFFFF"/>
        <w:spacing w:before="100" w:beforeAutospacing="1" w:after="336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</w:pPr>
      <w:r w:rsidRPr="005321E2"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  <w:t>Et arr er et synlig spor på kroppen som danner en eksplisitt forbindelse mellom fortid og nåtid. Arrene våre vitner både om det vonde som har skjedd — og om muligheten for fornyelse. Slik speiler også tittelen i utstillingen — </w:t>
      </w:r>
      <w:proofErr w:type="spellStart"/>
      <w:r w:rsidRPr="005321E2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eastAsia="nb-NO"/>
        </w:rPr>
        <w:t>Scar</w:t>
      </w:r>
      <w:proofErr w:type="spellEnd"/>
      <w:r w:rsidRPr="005321E2"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  <w:t> — den dobbeltheten som ofte preger minneprosesser på individuelt og kollektivt plan etter store, traumatiske hendelser.</w:t>
      </w:r>
    </w:p>
    <w:p w14:paraId="45E0A70B" w14:textId="77777777" w:rsidR="005321E2" w:rsidRPr="005321E2" w:rsidRDefault="005321E2" w:rsidP="005321E2">
      <w:pPr>
        <w:shd w:val="clear" w:color="auto" w:fill="FFFFFF"/>
        <w:spacing w:before="100" w:beforeAutospacing="1" w:after="336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</w:pPr>
      <w:r w:rsidRPr="005321E2"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  <w:t>Tematikken understøttes av Andersons poetiske formspråk, der komposisjon, materialitet, dimensjoner og fargekontraster spiller en viktig rolle. Motivenes tilsynelatende skjønnhet pålegger publikum et valg knyttet til hva det vil si å betrakte fortiden i nåtiden. Valget handler både om ståsted, og om hva vi velger å se.</w:t>
      </w:r>
    </w:p>
    <w:p w14:paraId="567518DA" w14:textId="77777777" w:rsidR="005321E2" w:rsidRPr="005321E2" w:rsidRDefault="005321E2" w:rsidP="005321E2">
      <w:pPr>
        <w:shd w:val="clear" w:color="auto" w:fill="FFFFFF"/>
        <w:spacing w:before="100" w:beforeAutospacing="1" w:after="336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</w:pPr>
      <w:proofErr w:type="spellStart"/>
      <w:r w:rsidRPr="005321E2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eastAsia="nb-NO"/>
        </w:rPr>
        <w:t>Scar</w:t>
      </w:r>
      <w:proofErr w:type="spellEnd"/>
      <w:r w:rsidRPr="005321E2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eastAsia="nb-NO"/>
        </w:rPr>
        <w:t> </w:t>
      </w:r>
      <w:r w:rsidRPr="005321E2"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  <w:t>vises som en kunstinstallasjon i to deler: Landskapsbildene fra Utøya er fotografert med 360-graders kamera og eksponert på infrarød film. Svart-hvitt-bildene fra Regjeringskvartalet viser detaljer og utsnitt av forvridd stål i vraket etter bombebilen. Terrorangrepet i 2011 er bakteppe og motiv for begge, men perspektivet og ståstedet er ulikt.</w:t>
      </w:r>
    </w:p>
    <w:p w14:paraId="65474473" w14:textId="77777777" w:rsidR="005321E2" w:rsidRPr="005321E2" w:rsidRDefault="005321E2" w:rsidP="005321E2">
      <w:pPr>
        <w:shd w:val="clear" w:color="auto" w:fill="FFFFFF"/>
        <w:spacing w:before="100" w:beforeAutospacing="1" w:after="336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</w:pPr>
      <w:r w:rsidRPr="005321E2"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  <w:t>Utstillingen omhandler alle de usynlige lagene som finnes i historiene om 22. juli, og motsetningene som kommer til syne når vi retter blikket mot de dype sporene 22. juli har satt i samfunnets vev.</w:t>
      </w:r>
    </w:p>
    <w:p w14:paraId="7A19E723" w14:textId="77777777" w:rsidR="005321E2" w:rsidRPr="005321E2" w:rsidRDefault="005321E2" w:rsidP="005321E2">
      <w:pPr>
        <w:shd w:val="clear" w:color="auto" w:fill="FFFFFF"/>
        <w:spacing w:before="100" w:beforeAutospacing="1" w:after="336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</w:pPr>
      <w:r w:rsidRPr="005321E2"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  <w:t>Slik oppfordrer kunstneren publikum til å fortsette å stille nye spørsmål i samtalen om 22. juli.</w:t>
      </w:r>
    </w:p>
    <w:p w14:paraId="4EC5111E" w14:textId="77777777" w:rsidR="005321E2" w:rsidRPr="005321E2" w:rsidRDefault="005321E2" w:rsidP="005321E2">
      <w:pPr>
        <w:shd w:val="clear" w:color="auto" w:fill="FFFFFF"/>
        <w:spacing w:before="100" w:beforeAutospacing="1" w:after="336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</w:pPr>
      <w:r w:rsidRPr="005321E2"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  <w:t>Fotoserien </w:t>
      </w:r>
      <w:proofErr w:type="spellStart"/>
      <w:r w:rsidRPr="005321E2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eastAsia="nb-NO"/>
        </w:rPr>
        <w:t>Scar</w:t>
      </w:r>
      <w:proofErr w:type="spellEnd"/>
      <w:r w:rsidRPr="005321E2">
        <w:rPr>
          <w:rFonts w:ascii="Helvetica Neue" w:eastAsia="Times New Roman" w:hAnsi="Helvetica Neue" w:cs="Times New Roman"/>
          <w:i/>
          <w:iCs/>
          <w:color w:val="000000"/>
          <w:sz w:val="24"/>
          <w:szCs w:val="24"/>
          <w:lang w:eastAsia="nb-NO"/>
        </w:rPr>
        <w:t> </w:t>
      </w:r>
      <w:r w:rsidRPr="005321E2">
        <w:rPr>
          <w:rFonts w:ascii="Helvetica Neue" w:eastAsia="Times New Roman" w:hAnsi="Helvetica Neue" w:cs="Times New Roman"/>
          <w:color w:val="000000"/>
          <w:sz w:val="24"/>
          <w:szCs w:val="24"/>
          <w:lang w:eastAsia="nb-NO"/>
        </w:rPr>
        <w:t>utstilles i 22. juli-senteret fra 14. juli 2022-26. februar 2023.</w:t>
      </w:r>
    </w:p>
    <w:p w14:paraId="76614FD4" w14:textId="77777777" w:rsidR="001D6512" w:rsidRDefault="001D6512" w:rsidP="001D6512"/>
    <w:sectPr w:rsidR="001D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98E3" w14:textId="77777777" w:rsidR="004F408F" w:rsidRDefault="004F408F" w:rsidP="009B113F">
      <w:pPr>
        <w:spacing w:line="240" w:lineRule="auto"/>
      </w:pPr>
      <w:r>
        <w:separator/>
      </w:r>
    </w:p>
  </w:endnote>
  <w:endnote w:type="continuationSeparator" w:id="0">
    <w:p w14:paraId="4FC75597" w14:textId="77777777" w:rsidR="004F408F" w:rsidRDefault="004F408F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403000000020004"/>
    <w:charset w:val="00"/>
    <w:family w:val="auto"/>
    <w:pitch w:val="variable"/>
    <w:sig w:usb0="A00002F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D334" w14:textId="77777777" w:rsidR="004F408F" w:rsidRDefault="004F408F" w:rsidP="009B113F">
      <w:pPr>
        <w:spacing w:line="240" w:lineRule="auto"/>
      </w:pPr>
      <w:r>
        <w:separator/>
      </w:r>
    </w:p>
  </w:footnote>
  <w:footnote w:type="continuationSeparator" w:id="0">
    <w:p w14:paraId="62E75F07" w14:textId="77777777" w:rsidR="004F408F" w:rsidRDefault="004F408F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E2"/>
    <w:rsid w:val="00080BFD"/>
    <w:rsid w:val="001D6512"/>
    <w:rsid w:val="00247C16"/>
    <w:rsid w:val="0028070C"/>
    <w:rsid w:val="004F408F"/>
    <w:rsid w:val="005321E2"/>
    <w:rsid w:val="00604331"/>
    <w:rsid w:val="009B113F"/>
    <w:rsid w:val="00A91875"/>
    <w:rsid w:val="00B24048"/>
    <w:rsid w:val="00B60103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AC1E7"/>
  <w15:chartTrackingRefBased/>
  <w15:docId w15:val="{B36AED28-DE3C-4123-9C10-D49E3939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53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 Ana Rita De Almeida Araujo</dc:creator>
  <cp:keywords/>
  <dc:description/>
  <cp:lastModifiedBy>Ferreira Ana Rita De Almeida Araujo</cp:lastModifiedBy>
  <cp:revision>1</cp:revision>
  <dcterms:created xsi:type="dcterms:W3CDTF">2022-07-07T05:19:00Z</dcterms:created>
  <dcterms:modified xsi:type="dcterms:W3CDTF">2022-07-07T05:20:00Z</dcterms:modified>
</cp:coreProperties>
</file>