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A2C7C" w14:textId="44C4CDD7" w:rsidR="00CC3872" w:rsidRDefault="00CC3872"/>
    <w:p w14:paraId="7A269A1B" w14:textId="4D199D00" w:rsidR="00CC3872" w:rsidRDefault="00073475" w:rsidP="00CC3872">
      <w:pPr>
        <w:rPr>
          <w:rFonts w:ascii="Helvetica Neue" w:eastAsia="Times New Roman" w:hAnsi="Helvetica Neue" w:cs="Times New Roman"/>
          <w:color w:val="000000"/>
          <w:shd w:val="clear" w:color="auto" w:fill="FFFFFF"/>
          <w:lang w:val="nb-NO" w:eastAsia="nb-NO"/>
        </w:rPr>
      </w:pPr>
      <w:r>
        <w:rPr>
          <w:noProof/>
          <w:lang w:eastAsia="nn-NO"/>
        </w:rPr>
        <w:drawing>
          <wp:anchor distT="0" distB="0" distL="114300" distR="114300" simplePos="0" relativeHeight="251658240" behindDoc="0" locked="0" layoutInCell="1" allowOverlap="1" wp14:anchorId="3B16FFC9" wp14:editId="6484CA56">
            <wp:simplePos x="0" y="0"/>
            <wp:positionH relativeFrom="column">
              <wp:posOffset>4142740</wp:posOffset>
            </wp:positionH>
            <wp:positionV relativeFrom="paragraph">
              <wp:posOffset>46702</wp:posOffset>
            </wp:positionV>
            <wp:extent cx="2073910" cy="581660"/>
            <wp:effectExtent l="0" t="0" r="0" b="2540"/>
            <wp:wrapThrough wrapText="bothSides">
              <wp:wrapPolygon edited="0">
                <wp:start x="0" y="0"/>
                <wp:lineTo x="0" y="21223"/>
                <wp:lineTo x="21428" y="21223"/>
                <wp:lineTo x="21428" y="0"/>
                <wp:lineTo x="0" y="0"/>
              </wp:wrapPolygon>
            </wp:wrapThrough>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3910" cy="581660"/>
                    </a:xfrm>
                    <a:prstGeom prst="rect">
                      <a:avLst/>
                    </a:prstGeom>
                  </pic:spPr>
                </pic:pic>
              </a:graphicData>
            </a:graphic>
            <wp14:sizeRelH relativeFrom="page">
              <wp14:pctWidth>0</wp14:pctWidth>
            </wp14:sizeRelH>
            <wp14:sizeRelV relativeFrom="page">
              <wp14:pctHeight>0</wp14:pctHeight>
            </wp14:sizeRelV>
          </wp:anchor>
        </w:drawing>
      </w:r>
      <w:r w:rsidR="00CC3872" w:rsidRPr="00CC3872">
        <w:rPr>
          <w:rFonts w:ascii="Helvetica Neue" w:eastAsia="Times New Roman" w:hAnsi="Helvetica Neue" w:cs="Times New Roman"/>
          <w:color w:val="000000"/>
          <w:shd w:val="clear" w:color="auto" w:fill="FFFFFF"/>
          <w:lang w:val="nb-NO" w:eastAsia="nb-NO"/>
        </w:rPr>
        <w:t xml:space="preserve">Vi må aldri slutte å stå opp for våre verdier. Vi må vise at vårt åpne samfunn består også denne prøven. At svaret på vold er enda mer demokrati. Enda mer humanitet. Men aldri naivitet. Det skylder vi ofrene og deres pårørende.» </w:t>
      </w:r>
    </w:p>
    <w:p w14:paraId="56517C31" w14:textId="784DBAB9" w:rsidR="00CC3872" w:rsidRPr="00CC3872" w:rsidRDefault="00CC3872" w:rsidP="00073475">
      <w:pPr>
        <w:ind w:left="708" w:firstLine="708"/>
        <w:rPr>
          <w:rFonts w:ascii="Times New Roman" w:eastAsia="Times New Roman" w:hAnsi="Times New Roman" w:cs="Times New Roman"/>
          <w:lang w:val="nb-NO" w:eastAsia="nb-NO"/>
        </w:rPr>
      </w:pPr>
      <w:r>
        <w:rPr>
          <w:rFonts w:ascii="Helvetica Neue" w:eastAsia="Times New Roman" w:hAnsi="Helvetica Neue" w:cs="Times New Roman"/>
          <w:color w:val="000000"/>
          <w:shd w:val="clear" w:color="auto" w:fill="FFFFFF"/>
          <w:lang w:val="nb-NO" w:eastAsia="nb-NO"/>
        </w:rPr>
        <w:t>-Jens Stoltenberg-</w:t>
      </w:r>
    </w:p>
    <w:p w14:paraId="2DE68382" w14:textId="1E868270" w:rsidR="004A334B" w:rsidRDefault="009346F5"/>
    <w:p w14:paraId="2946D63C" w14:textId="77777777" w:rsidR="00E456CC" w:rsidRDefault="00E456CC"/>
    <w:p w14:paraId="23015E19" w14:textId="19EA5835" w:rsidR="00CC3872" w:rsidRDefault="00073475">
      <w:r>
        <w:rPr>
          <w:rFonts w:ascii="Helvetica" w:hAnsi="Helvetica" w:cs="Helvetica"/>
          <w:noProof/>
          <w:lang w:eastAsia="nn-NO"/>
        </w:rPr>
        <w:drawing>
          <wp:anchor distT="0" distB="0" distL="114300" distR="114300" simplePos="0" relativeHeight="251661312" behindDoc="0" locked="0" layoutInCell="1" allowOverlap="1" wp14:anchorId="10BF71BE" wp14:editId="3110C8DA">
            <wp:simplePos x="0" y="0"/>
            <wp:positionH relativeFrom="column">
              <wp:posOffset>1510665</wp:posOffset>
            </wp:positionH>
            <wp:positionV relativeFrom="paragraph">
              <wp:posOffset>159385</wp:posOffset>
            </wp:positionV>
            <wp:extent cx="415544" cy="315595"/>
            <wp:effectExtent l="0" t="0" r="3810" b="190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544"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47528" w14:textId="62268C49" w:rsidR="00CC3872" w:rsidRPr="00073475" w:rsidRDefault="00FA554B" w:rsidP="00FA554B">
      <w:pPr>
        <w:ind w:left="2124" w:firstLine="708"/>
        <w:rPr>
          <w:b/>
          <w:bCs/>
          <w:sz w:val="28"/>
          <w:szCs w:val="28"/>
        </w:rPr>
      </w:pPr>
      <w:r>
        <w:rPr>
          <w:b/>
          <w:bCs/>
          <w:sz w:val="28"/>
          <w:szCs w:val="28"/>
        </w:rPr>
        <w:t xml:space="preserve">     </w:t>
      </w:r>
      <w:r w:rsidR="00CC3872" w:rsidRPr="00073475">
        <w:rPr>
          <w:b/>
          <w:bCs/>
          <w:sz w:val="28"/>
          <w:szCs w:val="28"/>
        </w:rPr>
        <w:t>Årdal Arbeidarparti</w:t>
      </w:r>
    </w:p>
    <w:p w14:paraId="7FCEF00E" w14:textId="77777777" w:rsidR="00CC3872" w:rsidRDefault="00CC3872"/>
    <w:p w14:paraId="1ADAA4A5" w14:textId="77777777" w:rsidR="00CC3872" w:rsidRDefault="00CC3872"/>
    <w:p w14:paraId="0C642742" w14:textId="32DE8BB1" w:rsidR="00CC3872" w:rsidRPr="00073475" w:rsidRDefault="00CC3872" w:rsidP="00CC3872">
      <w:pPr>
        <w:jc w:val="center"/>
        <w:rPr>
          <w:b/>
          <w:bCs/>
          <w:sz w:val="72"/>
          <w:szCs w:val="72"/>
        </w:rPr>
      </w:pPr>
      <w:r w:rsidRPr="00073475">
        <w:rPr>
          <w:b/>
          <w:bCs/>
          <w:sz w:val="72"/>
          <w:szCs w:val="72"/>
        </w:rPr>
        <w:t xml:space="preserve">22 juli markering i Årdal </w:t>
      </w:r>
    </w:p>
    <w:p w14:paraId="441B574B" w14:textId="6D9C4468" w:rsidR="00CC3872" w:rsidRDefault="00CC3872" w:rsidP="00CC3872">
      <w:pPr>
        <w:jc w:val="center"/>
        <w:rPr>
          <w:b/>
          <w:bCs/>
          <w:sz w:val="32"/>
          <w:szCs w:val="32"/>
        </w:rPr>
      </w:pPr>
    </w:p>
    <w:p w14:paraId="1EF94125" w14:textId="77777777" w:rsidR="00CC3872" w:rsidRDefault="00CC3872" w:rsidP="00CC3872">
      <w:pPr>
        <w:jc w:val="center"/>
        <w:rPr>
          <w:b/>
          <w:bCs/>
          <w:sz w:val="32"/>
          <w:szCs w:val="32"/>
        </w:rPr>
      </w:pPr>
    </w:p>
    <w:p w14:paraId="0F2B04D6" w14:textId="6C1267CB" w:rsidR="00CC3872" w:rsidRDefault="00CC3872" w:rsidP="00CC3872">
      <w:pPr>
        <w:rPr>
          <w:b/>
          <w:bCs/>
          <w:sz w:val="32"/>
          <w:szCs w:val="32"/>
        </w:rPr>
      </w:pPr>
      <w:proofErr w:type="spellStart"/>
      <w:r>
        <w:rPr>
          <w:b/>
          <w:bCs/>
          <w:sz w:val="32"/>
          <w:szCs w:val="32"/>
        </w:rPr>
        <w:t>Kl</w:t>
      </w:r>
      <w:proofErr w:type="spellEnd"/>
      <w:r>
        <w:rPr>
          <w:b/>
          <w:bCs/>
          <w:sz w:val="32"/>
          <w:szCs w:val="32"/>
        </w:rPr>
        <w:t xml:space="preserve"> 17.00 </w:t>
      </w:r>
      <w:r>
        <w:rPr>
          <w:b/>
          <w:bCs/>
          <w:sz w:val="32"/>
          <w:szCs w:val="32"/>
        </w:rPr>
        <w:tab/>
        <w:t xml:space="preserve">Oppmøte ved Rallaren i Øvre </w:t>
      </w:r>
    </w:p>
    <w:p w14:paraId="4311D80F" w14:textId="6B467F0A" w:rsidR="00CC3872" w:rsidRDefault="00CC3872" w:rsidP="00CC3872">
      <w:pPr>
        <w:pStyle w:val="Listeavsnitt"/>
        <w:numPr>
          <w:ilvl w:val="0"/>
          <w:numId w:val="1"/>
        </w:numPr>
        <w:rPr>
          <w:b/>
          <w:bCs/>
          <w:sz w:val="32"/>
          <w:szCs w:val="32"/>
        </w:rPr>
      </w:pPr>
      <w:r>
        <w:rPr>
          <w:b/>
          <w:bCs/>
          <w:sz w:val="32"/>
          <w:szCs w:val="32"/>
        </w:rPr>
        <w:t>Utdeling av roser</w:t>
      </w:r>
    </w:p>
    <w:p w14:paraId="0A84A217" w14:textId="3C80627D" w:rsidR="00CC3872" w:rsidRDefault="00CC3872" w:rsidP="00CC3872">
      <w:pPr>
        <w:pStyle w:val="Listeavsnitt"/>
        <w:numPr>
          <w:ilvl w:val="0"/>
          <w:numId w:val="1"/>
        </w:numPr>
        <w:rPr>
          <w:b/>
          <w:bCs/>
          <w:sz w:val="32"/>
          <w:szCs w:val="32"/>
        </w:rPr>
      </w:pPr>
      <w:r>
        <w:rPr>
          <w:b/>
          <w:bCs/>
          <w:sz w:val="32"/>
          <w:szCs w:val="32"/>
        </w:rPr>
        <w:t>Rosetog til Farnes Kyrkje</w:t>
      </w:r>
    </w:p>
    <w:p w14:paraId="244F1A32" w14:textId="5B44E98E" w:rsidR="00CC3872" w:rsidRDefault="00CC3872" w:rsidP="00CC3872">
      <w:pPr>
        <w:pStyle w:val="Listeavsnitt"/>
        <w:ind w:left="1780"/>
        <w:rPr>
          <w:b/>
          <w:bCs/>
          <w:sz w:val="32"/>
          <w:szCs w:val="32"/>
        </w:rPr>
      </w:pPr>
    </w:p>
    <w:p w14:paraId="7DC0C081" w14:textId="77777777" w:rsidR="00CC3872" w:rsidRDefault="00CC3872" w:rsidP="00CC3872">
      <w:pPr>
        <w:pStyle w:val="Listeavsnitt"/>
        <w:ind w:left="1780"/>
        <w:rPr>
          <w:b/>
          <w:bCs/>
          <w:sz w:val="32"/>
          <w:szCs w:val="32"/>
        </w:rPr>
      </w:pPr>
    </w:p>
    <w:p w14:paraId="582A0D8F" w14:textId="62D78FA0" w:rsidR="00CC3872" w:rsidRDefault="00CC3872" w:rsidP="00CC3872">
      <w:pPr>
        <w:rPr>
          <w:b/>
          <w:bCs/>
          <w:sz w:val="32"/>
          <w:szCs w:val="32"/>
        </w:rPr>
      </w:pPr>
      <w:proofErr w:type="spellStart"/>
      <w:r>
        <w:rPr>
          <w:b/>
          <w:bCs/>
          <w:sz w:val="32"/>
          <w:szCs w:val="32"/>
        </w:rPr>
        <w:t>Kl</w:t>
      </w:r>
      <w:proofErr w:type="spellEnd"/>
      <w:r>
        <w:rPr>
          <w:b/>
          <w:bCs/>
          <w:sz w:val="32"/>
          <w:szCs w:val="32"/>
        </w:rPr>
        <w:t xml:space="preserve"> 17.20  </w:t>
      </w:r>
      <w:r>
        <w:rPr>
          <w:b/>
          <w:bCs/>
          <w:sz w:val="32"/>
          <w:szCs w:val="32"/>
        </w:rPr>
        <w:tab/>
        <w:t>Minnemarker</w:t>
      </w:r>
      <w:r w:rsidR="00073475">
        <w:rPr>
          <w:b/>
          <w:bCs/>
          <w:sz w:val="32"/>
          <w:szCs w:val="32"/>
        </w:rPr>
        <w:t>ing</w:t>
      </w:r>
      <w:r>
        <w:rPr>
          <w:b/>
          <w:bCs/>
          <w:sz w:val="32"/>
          <w:szCs w:val="32"/>
        </w:rPr>
        <w:t xml:space="preserve"> i Farnes Kyrkje</w:t>
      </w:r>
    </w:p>
    <w:p w14:paraId="0C63C414" w14:textId="7FE2F757" w:rsidR="00CC3872" w:rsidRDefault="00073475" w:rsidP="00CC3872">
      <w:pPr>
        <w:pStyle w:val="Listeavsnitt"/>
        <w:numPr>
          <w:ilvl w:val="0"/>
          <w:numId w:val="1"/>
        </w:numPr>
        <w:rPr>
          <w:b/>
          <w:bCs/>
          <w:sz w:val="32"/>
          <w:szCs w:val="32"/>
        </w:rPr>
      </w:pPr>
      <w:r>
        <w:rPr>
          <w:b/>
          <w:bCs/>
          <w:sz w:val="32"/>
          <w:szCs w:val="32"/>
        </w:rPr>
        <w:t>Innleiing</w:t>
      </w:r>
      <w:r w:rsidR="00CC3872">
        <w:rPr>
          <w:b/>
          <w:bCs/>
          <w:sz w:val="32"/>
          <w:szCs w:val="32"/>
        </w:rPr>
        <w:t xml:space="preserve"> ved Prest Wenche Lie Lysne</w:t>
      </w:r>
    </w:p>
    <w:p w14:paraId="4137B0CD" w14:textId="7B4186B0" w:rsidR="00073475" w:rsidRDefault="00073475" w:rsidP="00CC3872">
      <w:pPr>
        <w:pStyle w:val="Listeavsnitt"/>
        <w:numPr>
          <w:ilvl w:val="0"/>
          <w:numId w:val="1"/>
        </w:numPr>
        <w:rPr>
          <w:b/>
          <w:bCs/>
          <w:sz w:val="32"/>
          <w:szCs w:val="32"/>
        </w:rPr>
      </w:pPr>
      <w:r>
        <w:rPr>
          <w:b/>
          <w:bCs/>
          <w:sz w:val="32"/>
          <w:szCs w:val="32"/>
        </w:rPr>
        <w:t>Nedlegging av roser og tenning av lys</w:t>
      </w:r>
    </w:p>
    <w:p w14:paraId="254384A5" w14:textId="586746E1" w:rsidR="00CC3872" w:rsidRDefault="005F1223" w:rsidP="00CC3872">
      <w:pPr>
        <w:pStyle w:val="Listeavsnitt"/>
        <w:numPr>
          <w:ilvl w:val="0"/>
          <w:numId w:val="1"/>
        </w:numPr>
        <w:rPr>
          <w:b/>
          <w:bCs/>
          <w:sz w:val="32"/>
          <w:szCs w:val="32"/>
        </w:rPr>
      </w:pPr>
      <w:r>
        <w:rPr>
          <w:b/>
          <w:bCs/>
          <w:sz w:val="32"/>
          <w:szCs w:val="32"/>
        </w:rPr>
        <w:t>Appell v</w:t>
      </w:r>
      <w:r w:rsidR="00CC3872">
        <w:rPr>
          <w:b/>
          <w:bCs/>
          <w:sz w:val="32"/>
          <w:szCs w:val="32"/>
        </w:rPr>
        <w:t>/ Hilmar Høl, Ordførar</w:t>
      </w:r>
    </w:p>
    <w:p w14:paraId="0FE38F8D" w14:textId="73ED85C3" w:rsidR="00CC3872" w:rsidRDefault="005F1223" w:rsidP="00CC3872">
      <w:pPr>
        <w:pStyle w:val="Listeavsnitt"/>
        <w:numPr>
          <w:ilvl w:val="0"/>
          <w:numId w:val="1"/>
        </w:numPr>
        <w:rPr>
          <w:b/>
          <w:bCs/>
          <w:sz w:val="32"/>
          <w:szCs w:val="32"/>
        </w:rPr>
      </w:pPr>
      <w:r>
        <w:rPr>
          <w:b/>
          <w:bCs/>
          <w:sz w:val="32"/>
          <w:szCs w:val="32"/>
        </w:rPr>
        <w:t>Song   v</w:t>
      </w:r>
      <w:r w:rsidR="00CC3872">
        <w:rPr>
          <w:b/>
          <w:bCs/>
          <w:sz w:val="32"/>
          <w:szCs w:val="32"/>
        </w:rPr>
        <w:t>/ Ida Myrland</w:t>
      </w:r>
    </w:p>
    <w:p w14:paraId="0A5B08CF" w14:textId="6767AAB4" w:rsidR="00CC3872" w:rsidRDefault="005F1223" w:rsidP="00CC3872">
      <w:pPr>
        <w:pStyle w:val="Listeavsnitt"/>
        <w:numPr>
          <w:ilvl w:val="0"/>
          <w:numId w:val="1"/>
        </w:numPr>
        <w:rPr>
          <w:b/>
          <w:bCs/>
          <w:sz w:val="32"/>
          <w:szCs w:val="32"/>
        </w:rPr>
      </w:pPr>
      <w:r>
        <w:rPr>
          <w:b/>
          <w:bCs/>
          <w:sz w:val="32"/>
          <w:szCs w:val="32"/>
        </w:rPr>
        <w:t>Appell v</w:t>
      </w:r>
      <w:r w:rsidR="00073475">
        <w:rPr>
          <w:b/>
          <w:bCs/>
          <w:sz w:val="32"/>
          <w:szCs w:val="32"/>
        </w:rPr>
        <w:t>/</w:t>
      </w:r>
      <w:r w:rsidR="00CC3872">
        <w:rPr>
          <w:b/>
          <w:bCs/>
          <w:sz w:val="32"/>
          <w:szCs w:val="32"/>
        </w:rPr>
        <w:t xml:space="preserve"> Marie Helene H.</w:t>
      </w:r>
      <w:r w:rsidR="00FA554B">
        <w:rPr>
          <w:b/>
          <w:bCs/>
          <w:sz w:val="32"/>
          <w:szCs w:val="32"/>
        </w:rPr>
        <w:t xml:space="preserve"> </w:t>
      </w:r>
      <w:r w:rsidR="00CC3872">
        <w:rPr>
          <w:b/>
          <w:bCs/>
          <w:sz w:val="32"/>
          <w:szCs w:val="32"/>
        </w:rPr>
        <w:t>Brandsdal, Årdal AP</w:t>
      </w:r>
    </w:p>
    <w:p w14:paraId="287ED5DA" w14:textId="2E73563C" w:rsidR="00CC3872" w:rsidRDefault="00CC3872" w:rsidP="00CC3872">
      <w:pPr>
        <w:pStyle w:val="Listeavsnitt"/>
        <w:numPr>
          <w:ilvl w:val="0"/>
          <w:numId w:val="1"/>
        </w:numPr>
        <w:rPr>
          <w:b/>
          <w:bCs/>
          <w:sz w:val="32"/>
          <w:szCs w:val="32"/>
        </w:rPr>
      </w:pPr>
      <w:r>
        <w:rPr>
          <w:b/>
          <w:bCs/>
          <w:sz w:val="32"/>
          <w:szCs w:val="32"/>
        </w:rPr>
        <w:t>Til Ungdommen</w:t>
      </w:r>
      <w:r w:rsidR="00FA554B">
        <w:rPr>
          <w:b/>
          <w:bCs/>
          <w:sz w:val="32"/>
          <w:szCs w:val="32"/>
        </w:rPr>
        <w:t xml:space="preserve"> v/</w:t>
      </w:r>
      <w:r>
        <w:rPr>
          <w:b/>
          <w:bCs/>
          <w:sz w:val="32"/>
          <w:szCs w:val="32"/>
        </w:rPr>
        <w:t xml:space="preserve"> Frida Hunshammer og Ketil T</w:t>
      </w:r>
      <w:r w:rsidR="00FA554B">
        <w:rPr>
          <w:b/>
          <w:bCs/>
          <w:sz w:val="32"/>
          <w:szCs w:val="32"/>
        </w:rPr>
        <w:t>h</w:t>
      </w:r>
      <w:r>
        <w:rPr>
          <w:b/>
          <w:bCs/>
          <w:sz w:val="32"/>
          <w:szCs w:val="32"/>
        </w:rPr>
        <w:t>orbjørnsen</w:t>
      </w:r>
    </w:p>
    <w:p w14:paraId="31E6168A" w14:textId="4B1D7693" w:rsidR="00FA554B" w:rsidRDefault="005F1223" w:rsidP="00CC3872">
      <w:pPr>
        <w:pStyle w:val="Listeavsnitt"/>
        <w:numPr>
          <w:ilvl w:val="0"/>
          <w:numId w:val="1"/>
        </w:numPr>
        <w:rPr>
          <w:b/>
          <w:bCs/>
          <w:sz w:val="32"/>
          <w:szCs w:val="32"/>
        </w:rPr>
      </w:pPr>
      <w:r>
        <w:rPr>
          <w:b/>
          <w:bCs/>
          <w:sz w:val="32"/>
          <w:szCs w:val="32"/>
        </w:rPr>
        <w:t>Informasjon v/</w:t>
      </w:r>
      <w:r w:rsidR="00FA554B">
        <w:rPr>
          <w:b/>
          <w:bCs/>
          <w:sz w:val="32"/>
          <w:szCs w:val="32"/>
        </w:rPr>
        <w:t xml:space="preserve"> Hilmar Høl</w:t>
      </w:r>
    </w:p>
    <w:p w14:paraId="1D591D2F" w14:textId="65E0E5F6" w:rsidR="00CC3872" w:rsidRDefault="00CC3872" w:rsidP="00CC3872">
      <w:pPr>
        <w:pStyle w:val="Listeavsnitt"/>
        <w:numPr>
          <w:ilvl w:val="0"/>
          <w:numId w:val="1"/>
        </w:numPr>
        <w:rPr>
          <w:b/>
          <w:bCs/>
          <w:sz w:val="32"/>
          <w:szCs w:val="32"/>
        </w:rPr>
      </w:pPr>
      <w:r>
        <w:rPr>
          <w:b/>
          <w:bCs/>
          <w:sz w:val="32"/>
          <w:szCs w:val="32"/>
        </w:rPr>
        <w:t xml:space="preserve">Avslutning </w:t>
      </w:r>
      <w:r w:rsidR="00073475">
        <w:rPr>
          <w:b/>
          <w:bCs/>
          <w:sz w:val="32"/>
          <w:szCs w:val="32"/>
        </w:rPr>
        <w:t>med velsigning v/ Wenche Lie Lysne</w:t>
      </w:r>
    </w:p>
    <w:p w14:paraId="790A470D" w14:textId="5AACF5E9" w:rsidR="00CC3872" w:rsidRDefault="00CC3872" w:rsidP="00CC3872">
      <w:pPr>
        <w:rPr>
          <w:b/>
          <w:bCs/>
          <w:sz w:val="32"/>
          <w:szCs w:val="32"/>
        </w:rPr>
      </w:pPr>
    </w:p>
    <w:p w14:paraId="3862C782" w14:textId="18D38DFE" w:rsidR="00CC3872" w:rsidRDefault="00CC3872" w:rsidP="00CC3872">
      <w:pPr>
        <w:rPr>
          <w:b/>
          <w:bCs/>
          <w:sz w:val="32"/>
          <w:szCs w:val="32"/>
        </w:rPr>
      </w:pPr>
    </w:p>
    <w:p w14:paraId="06FAF94E" w14:textId="270086B9" w:rsidR="00CC3872" w:rsidRDefault="00FA554B" w:rsidP="00CC3872">
      <w:pPr>
        <w:rPr>
          <w:b/>
          <w:bCs/>
          <w:sz w:val="32"/>
          <w:szCs w:val="32"/>
        </w:rPr>
      </w:pPr>
      <w:r>
        <w:rPr>
          <w:b/>
          <w:bCs/>
          <w:noProof/>
          <w:sz w:val="32"/>
          <w:szCs w:val="32"/>
          <w:lang w:eastAsia="nn-NO"/>
        </w:rPr>
        <w:drawing>
          <wp:anchor distT="0" distB="0" distL="114300" distR="114300" simplePos="0" relativeHeight="251659264" behindDoc="1" locked="0" layoutInCell="1" allowOverlap="1" wp14:anchorId="0C530BC1" wp14:editId="5A3D1C08">
            <wp:simplePos x="0" y="0"/>
            <wp:positionH relativeFrom="column">
              <wp:posOffset>3762059</wp:posOffset>
            </wp:positionH>
            <wp:positionV relativeFrom="paragraph">
              <wp:posOffset>181118</wp:posOffset>
            </wp:positionV>
            <wp:extent cx="1428761" cy="2143372"/>
            <wp:effectExtent l="201612" t="369888" r="182563" b="373062"/>
            <wp:wrapNone/>
            <wp:docPr id="2" name="Bilde 2" descr="Et bilde som inneholder blomst, plante, buke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lomst, plante, bukett&#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rot="4009872">
                      <a:off x="0" y="0"/>
                      <a:ext cx="1428761" cy="2143372"/>
                    </a:xfrm>
                    <a:prstGeom prst="rect">
                      <a:avLst/>
                    </a:prstGeom>
                  </pic:spPr>
                </pic:pic>
              </a:graphicData>
            </a:graphic>
            <wp14:sizeRelH relativeFrom="page">
              <wp14:pctWidth>0</wp14:pctWidth>
            </wp14:sizeRelH>
            <wp14:sizeRelV relativeFrom="page">
              <wp14:pctHeight>0</wp14:pctHeight>
            </wp14:sizeRelV>
          </wp:anchor>
        </w:drawing>
      </w:r>
    </w:p>
    <w:p w14:paraId="6C1F5247" w14:textId="7FD845F3" w:rsidR="00CC3872" w:rsidRDefault="00CC3872" w:rsidP="00CC3872">
      <w:pPr>
        <w:rPr>
          <w:b/>
          <w:bCs/>
          <w:sz w:val="32"/>
          <w:szCs w:val="32"/>
        </w:rPr>
      </w:pPr>
      <w:r>
        <w:rPr>
          <w:b/>
          <w:bCs/>
          <w:sz w:val="32"/>
          <w:szCs w:val="32"/>
        </w:rPr>
        <w:t>Årdal Arbeidarparti ynskjer alle velkomne til å delta på markeringa</w:t>
      </w:r>
    </w:p>
    <w:p w14:paraId="2017B8A8" w14:textId="07388853" w:rsidR="00CC3872" w:rsidRDefault="00CC3872" w:rsidP="00CC3872">
      <w:pPr>
        <w:rPr>
          <w:b/>
          <w:bCs/>
          <w:sz w:val="32"/>
          <w:szCs w:val="32"/>
        </w:rPr>
      </w:pPr>
    </w:p>
    <w:p w14:paraId="55346EA0" w14:textId="75693C09" w:rsidR="00CC3872" w:rsidRPr="00CC3872" w:rsidRDefault="00CA14AE" w:rsidP="00CC3872">
      <w:pPr>
        <w:rPr>
          <w:b/>
          <w:bCs/>
          <w:sz w:val="32"/>
          <w:szCs w:val="32"/>
        </w:rPr>
      </w:pPr>
      <w:r>
        <w:rPr>
          <w:sz w:val="32"/>
          <w:szCs w:val="32"/>
        </w:rPr>
        <w:t>Me vil ta omsyn til smittevernsreglar</w:t>
      </w:r>
    </w:p>
    <w:sectPr w:rsidR="00CC3872" w:rsidRPr="00CC3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Helvetica Neue"/>
    <w:panose1 w:val="02000403000000020004"/>
    <w:charset w:val="00"/>
    <w:family w:val="auto"/>
    <w:pitch w:val="variable"/>
    <w:sig w:usb0="E50002FF" w:usb1="500079DB" w:usb2="00000012"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717B5"/>
    <w:multiLevelType w:val="hybridMultilevel"/>
    <w:tmpl w:val="FFC48D6E"/>
    <w:lvl w:ilvl="0" w:tplc="4B708D66">
      <w:start w:val="22"/>
      <w:numFmt w:val="bullet"/>
      <w:lvlText w:val="-"/>
      <w:lvlJc w:val="left"/>
      <w:pPr>
        <w:ind w:left="1780" w:hanging="360"/>
      </w:pPr>
      <w:rPr>
        <w:rFonts w:ascii="Calibri" w:eastAsiaTheme="minorHAnsi" w:hAnsi="Calibri" w:cs="Calibri"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72"/>
    <w:rsid w:val="00073475"/>
    <w:rsid w:val="000C4B72"/>
    <w:rsid w:val="001D31BF"/>
    <w:rsid w:val="003125EB"/>
    <w:rsid w:val="003D000A"/>
    <w:rsid w:val="005F1223"/>
    <w:rsid w:val="009346F5"/>
    <w:rsid w:val="009D173A"/>
    <w:rsid w:val="00CA14AE"/>
    <w:rsid w:val="00CC3872"/>
    <w:rsid w:val="00E456CC"/>
    <w:rsid w:val="00F51575"/>
    <w:rsid w:val="00F65EC9"/>
    <w:rsid w:val="00FA554B"/>
    <w:rsid w:val="00FB04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6466"/>
  <w15:chartTrackingRefBased/>
  <w15:docId w15:val="{067B8265-8B9A-EC41-843A-B3AE2E95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2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716</Characters>
  <Application>Microsoft Office Word</Application>
  <DocSecurity>4</DocSecurity>
  <Lines>5</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Aspeseter</dc:creator>
  <cp:keywords/>
  <dc:description/>
  <cp:lastModifiedBy>Ferreira Ana Rita De Almeida Araujo</cp:lastModifiedBy>
  <cp:revision>2</cp:revision>
  <dcterms:created xsi:type="dcterms:W3CDTF">2021-07-20T07:54:00Z</dcterms:created>
  <dcterms:modified xsi:type="dcterms:W3CDTF">2021-07-20T07:54:00Z</dcterms:modified>
</cp:coreProperties>
</file>